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17" w:rsidRPr="008C4EB7" w:rsidRDefault="00B52717" w:rsidP="00B52717">
      <w:pPr>
        <w:jc w:val="center"/>
      </w:pPr>
      <w:r w:rsidRPr="008C4EB7">
        <w:t xml:space="preserve">Часть </w:t>
      </w:r>
      <w:r w:rsidRPr="008C4EB7">
        <w:rPr>
          <w:lang w:val="en-US"/>
        </w:rPr>
        <w:t>III</w:t>
      </w:r>
      <w:r w:rsidRPr="008C4EB7">
        <w:t>. Техническое задание</w:t>
      </w:r>
    </w:p>
    <w:p w:rsidR="00B52717" w:rsidRPr="008C4EB7" w:rsidRDefault="00B52717" w:rsidP="00B52717">
      <w:pPr>
        <w:jc w:val="center"/>
      </w:pPr>
    </w:p>
    <w:p w:rsidR="00B52717" w:rsidRDefault="00B52717" w:rsidP="00B52717">
      <w:pPr>
        <w:numPr>
          <w:ilvl w:val="0"/>
          <w:numId w:val="1"/>
        </w:numPr>
        <w:rPr>
          <w:u w:val="single"/>
        </w:rPr>
      </w:pPr>
      <w:r w:rsidRPr="00855D5B">
        <w:rPr>
          <w:u w:val="single"/>
        </w:rPr>
        <w:t>Характеристики Товара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221"/>
        <w:gridCol w:w="4678"/>
        <w:gridCol w:w="567"/>
        <w:gridCol w:w="1058"/>
        <w:gridCol w:w="1292"/>
      </w:tblGrid>
      <w:tr w:rsidR="00B52717" w:rsidRPr="005163A9" w:rsidTr="00AC6A9F">
        <w:trPr>
          <w:trHeight w:val="612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№</w:t>
            </w:r>
          </w:p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п/п</w:t>
            </w:r>
          </w:p>
        </w:tc>
        <w:tc>
          <w:tcPr>
            <w:tcW w:w="1053" w:type="dxa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 xml:space="preserve">Номер вида </w:t>
            </w:r>
            <w:proofErr w:type="spellStart"/>
            <w:r w:rsidRPr="005163A9">
              <w:rPr>
                <w:sz w:val="20"/>
                <w:szCs w:val="20"/>
              </w:rPr>
              <w:t>техни-ческого</w:t>
            </w:r>
            <w:proofErr w:type="spellEnd"/>
            <w:r w:rsidRPr="005163A9">
              <w:rPr>
                <w:sz w:val="20"/>
                <w:szCs w:val="20"/>
              </w:rPr>
              <w:t xml:space="preserve"> </w:t>
            </w:r>
            <w:proofErr w:type="spellStart"/>
            <w:r w:rsidRPr="005163A9">
              <w:rPr>
                <w:sz w:val="20"/>
                <w:szCs w:val="20"/>
              </w:rPr>
              <w:t>средст-ва</w:t>
            </w:r>
            <w:proofErr w:type="spellEnd"/>
            <w:r w:rsidRPr="005163A9">
              <w:rPr>
                <w:sz w:val="20"/>
                <w:szCs w:val="20"/>
              </w:rPr>
              <w:t xml:space="preserve"> </w:t>
            </w:r>
            <w:proofErr w:type="spellStart"/>
            <w:r w:rsidRPr="005163A9">
              <w:rPr>
                <w:sz w:val="20"/>
                <w:szCs w:val="20"/>
              </w:rPr>
              <w:t>реаби-литации</w:t>
            </w:r>
            <w:proofErr w:type="spellEnd"/>
            <w:r w:rsidRPr="005163A9">
              <w:rPr>
                <w:sz w:val="20"/>
                <w:szCs w:val="20"/>
              </w:rPr>
              <w:t xml:space="preserve"> (</w:t>
            </w:r>
            <w:proofErr w:type="spellStart"/>
            <w:r w:rsidRPr="005163A9">
              <w:rPr>
                <w:sz w:val="20"/>
                <w:szCs w:val="20"/>
              </w:rPr>
              <w:t>изде-лий</w:t>
            </w:r>
            <w:proofErr w:type="spellEnd"/>
            <w:r w:rsidRPr="005163A9">
              <w:rPr>
                <w:sz w:val="20"/>
                <w:szCs w:val="20"/>
              </w:rPr>
              <w:t>)</w:t>
            </w:r>
            <w:r w:rsidRPr="005163A9"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5163A9">
              <w:rPr>
                <w:sz w:val="20"/>
                <w:szCs w:val="20"/>
              </w:rPr>
              <w:t>Наименова-ние</w:t>
            </w:r>
            <w:proofErr w:type="spellEnd"/>
            <w:r w:rsidRPr="005163A9"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Технические, функциональные и качественные характеристики товара</w:t>
            </w:r>
          </w:p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система измерения - (</w:t>
            </w:r>
            <w:r w:rsidRPr="005163A9">
              <w:rPr>
                <w:sz w:val="20"/>
                <w:szCs w:val="20"/>
                <w:lang w:val="en-US"/>
              </w:rPr>
              <w:t>IEC</w:t>
            </w:r>
            <w:r w:rsidRPr="005163A9">
              <w:rPr>
                <w:sz w:val="20"/>
                <w:szCs w:val="20"/>
              </w:rPr>
              <w:t xml:space="preserve"> 118-7  (2</w:t>
            </w:r>
            <w:r w:rsidRPr="005163A9">
              <w:rPr>
                <w:sz w:val="20"/>
                <w:szCs w:val="20"/>
                <w:lang w:val="en-US"/>
              </w:rPr>
              <w:t>cc</w:t>
            </w:r>
            <w:r w:rsidRPr="005163A9">
              <w:rPr>
                <w:sz w:val="20"/>
                <w:szCs w:val="20"/>
              </w:rPr>
              <w:t>))</w:t>
            </w:r>
            <w:r w:rsidRPr="005163A9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Кол-во, шт.</w:t>
            </w:r>
          </w:p>
        </w:tc>
        <w:tc>
          <w:tcPr>
            <w:tcW w:w="1058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>Средняя цена  единицы товара, руб.</w:t>
            </w:r>
          </w:p>
        </w:tc>
        <w:tc>
          <w:tcPr>
            <w:tcW w:w="1292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>Начальная (максима-</w:t>
            </w:r>
            <w:proofErr w:type="spellStart"/>
            <w:r w:rsidRPr="005163A9">
              <w:rPr>
                <w:sz w:val="20"/>
                <w:szCs w:val="20"/>
                <w:lang w:eastAsia="ar-SA"/>
              </w:rPr>
              <w:t>льная</w:t>
            </w:r>
            <w:proofErr w:type="spellEnd"/>
            <w:r w:rsidRPr="005163A9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B52717" w:rsidRPr="005163A9" w:rsidTr="00AC6A9F">
        <w:trPr>
          <w:trHeight w:val="17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717" w:rsidRPr="005163A9" w:rsidRDefault="00B52717" w:rsidP="009A0BD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92" w:type="dxa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  <w:lang w:eastAsia="ar-SA"/>
              </w:rPr>
            </w:pPr>
            <w:r w:rsidRPr="005163A9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B52717" w:rsidP="009A0BD3">
            <w:pPr>
              <w:jc w:val="center"/>
              <w:rPr>
                <w:sz w:val="20"/>
                <w:szCs w:val="20"/>
              </w:rPr>
            </w:pPr>
            <w:r w:rsidRPr="005163A9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B52717" w:rsidRPr="005163A9" w:rsidRDefault="000A67FF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Слуховой аппарат аналоговый заушный мощный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Максимальный ВУЗД 90 – не менее 134 дБ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Максимальное акустическое усиление - не более 70 дБ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Диапазон частот - не уже 0,1 – 6,5 кГц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Регулировка тембра низких частот (ТНЧ) - наличие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коэффициента компрессии АРУ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громкости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Телефонная катушка – наличие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8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92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B52717" w:rsidRPr="005163A9" w:rsidRDefault="000A67FF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Слуховой аппарат аналоговый заушный средней мощности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Максимальный ВУЗД 90 – не менее 124 дБ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Максимальное акустическое усиление - не менее 50 дБ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Диапазон частот - не уже 0,1 – 6,5 кГц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Регулировка тембра низких частот (ТНЧ) - наличие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коэффициента компрессии АРУ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Регулятор громкости – наличие  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Телефонная катушка – наличие</w:t>
            </w:r>
          </w:p>
          <w:p w:rsidR="009C5EEF" w:rsidRPr="009C5EEF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C5EEF" w:rsidP="009C5EEF">
            <w:pPr>
              <w:jc w:val="both"/>
              <w:rPr>
                <w:sz w:val="20"/>
                <w:szCs w:val="20"/>
              </w:rPr>
            </w:pPr>
            <w:r w:rsidRPr="009C5EEF">
              <w:rPr>
                <w:sz w:val="20"/>
                <w:szCs w:val="20"/>
              </w:rPr>
              <w:t xml:space="preserve"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</w:t>
            </w:r>
            <w:r w:rsidRPr="009C5EEF">
              <w:rPr>
                <w:sz w:val="20"/>
                <w:szCs w:val="20"/>
              </w:rPr>
              <w:lastRenderedPageBreak/>
              <w:t>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58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92" w:type="dxa"/>
            <w:vAlign w:val="center"/>
          </w:tcPr>
          <w:p w:rsidR="00B52717" w:rsidRPr="005163A9" w:rsidRDefault="00BA518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53" w:type="dxa"/>
            <w:vAlign w:val="center"/>
          </w:tcPr>
          <w:p w:rsidR="00B52717" w:rsidRPr="005163A9" w:rsidRDefault="000A67FF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Слуховой аппарат цифровой заушный сверхмощный.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Максимальный ВУЗД 90 - не менее 140 дБ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Максимальное акустическое усиление - не  более 75 дБ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Диапазон частот - не уже 0,1 – 5,0 кГц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Количество каналов цифровой обработки звука - не менее 6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Количество программ прослушивания -  не менее 3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Многополосная адаптивная направленность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Автоматическое изменения направленности микрофонов, выбора режима шумоподавления для улучшения разборчивости речи и обеспечения оптимального комфорта в зависимости от акустической ситуации -  наличие 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Система шумоподавления  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Система подавления обратной акустической связи  – наличие</w:t>
            </w:r>
          </w:p>
          <w:p w:rsidR="001E05EC" w:rsidRPr="001E05EC" w:rsidRDefault="000A67FF" w:rsidP="001E0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Трансформация высокочастотных </w:t>
            </w:r>
            <w:r w:rsidR="001E05EC" w:rsidRPr="001E05EC">
              <w:rPr>
                <w:sz w:val="20"/>
                <w:szCs w:val="20"/>
              </w:rPr>
              <w:t>звуков в низкочастотный диапазон слуха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Адаптивная программа автоматической  настройки слухового аппарата в зависимости от окружающей обстановки 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Бинауральная синхронизация регулировки громкости и переключения программ 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Программа автоматического переключения в режим телефон – наличие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 xml:space="preserve">Катушка индуктивности – наличие  </w:t>
            </w:r>
          </w:p>
          <w:p w:rsidR="001E05EC" w:rsidRPr="001E05EC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1E05EC" w:rsidP="001E05EC">
            <w:pPr>
              <w:jc w:val="both"/>
              <w:rPr>
                <w:sz w:val="20"/>
                <w:szCs w:val="20"/>
              </w:rPr>
            </w:pPr>
            <w:r w:rsidRPr="001E05EC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</w:t>
            </w:r>
          </w:p>
        </w:tc>
        <w:tc>
          <w:tcPr>
            <w:tcW w:w="1292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vAlign w:val="center"/>
          </w:tcPr>
          <w:p w:rsidR="00B52717" w:rsidRPr="005163A9" w:rsidRDefault="000A67FF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Слуховой аппарат цифровой заушный сверхмощный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Максимальный ВУЗД 90 - не менее 139 дБ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Максимальное акустическое усиление - не менее 79 дБ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Частотный диапазон - не уже 0,2 – 5,0 кГц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 xml:space="preserve">Возможные способы обработки цифрового сигнала - </w:t>
            </w:r>
            <w:proofErr w:type="spellStart"/>
            <w:r w:rsidRPr="006C46BD">
              <w:rPr>
                <w:sz w:val="20"/>
                <w:szCs w:val="20"/>
              </w:rPr>
              <w:t>бесканальный</w:t>
            </w:r>
            <w:proofErr w:type="spellEnd"/>
            <w:r w:rsidRPr="006C46BD">
              <w:rPr>
                <w:sz w:val="20"/>
                <w:szCs w:val="20"/>
              </w:rPr>
              <w:t xml:space="preserve"> цифровой процессор или количество каналов цифровой обработки звука – не менее 17 (Семнадцати)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 xml:space="preserve">Количество программ прослушивания - не менее 3 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Адаптивное шумоподавление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Адаптивное подавление обратной акустической связи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Автоматическая настройка параметров работы слухового аппарата в зависимости окружающей акустической обстановки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Бинауральная беспроводная синхронизация регулировки громкости и переключения программ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lastRenderedPageBreak/>
              <w:t>Подавление шума ветра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Звуковое сопровождения режимов работы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Катушка индуктивности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Световой индикатор состояния работы слухового аппарата -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Кнопка переключения программ прослушивания – наличие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Оперативный регулятор громкости – наличие.</w:t>
            </w:r>
          </w:p>
          <w:p w:rsidR="006C46BD" w:rsidRPr="006C46B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6C46BD" w:rsidP="006C46BD">
            <w:pPr>
              <w:jc w:val="both"/>
              <w:rPr>
                <w:sz w:val="20"/>
                <w:szCs w:val="20"/>
              </w:rPr>
            </w:pPr>
            <w:r w:rsidRPr="006C46BD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58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16700,00</w:t>
            </w:r>
          </w:p>
        </w:tc>
        <w:tc>
          <w:tcPr>
            <w:tcW w:w="1292" w:type="dxa"/>
            <w:vAlign w:val="center"/>
          </w:tcPr>
          <w:p w:rsidR="00B52717" w:rsidRPr="005163A9" w:rsidRDefault="00AA78A5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53" w:type="dxa"/>
            <w:vAlign w:val="center"/>
          </w:tcPr>
          <w:p w:rsidR="00B52717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Слуховой аппарат цифровой заушный сверхмощный.  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Максимальный ВУЗД 90 – не  менее  140 дБ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Максимальное акустическое усиление – не  менее 80 дБ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Частотный диапазон -  не  уже  0,1 – 5,7 кГц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 xml:space="preserve">Количество каналов цифровой обработки сигнала  - не  менее  8 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Количество ручных программ прослушивания – не  менее 4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Адаптивное подавление обратной связи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Регулировка частоты разделения каналов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Цифровая компрессия полного динамического диапазона в каждом канале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Раздельная регулировка усиления тихих, речевых и громких звуков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Функция записи аудиограммы в памяти слухового аппарата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Функция  регистрации данных о пользовательских режимах эксплуатации слухового аппарата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Кнопка переключения программ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Индукционная катушка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Аудиовход – наличие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Функция автоматического переключения в режим работы с телефонным аппаратом – наличие.</w:t>
            </w:r>
          </w:p>
          <w:p w:rsidR="009935E7" w:rsidRPr="009935E7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935E7" w:rsidP="009935E7">
            <w:pPr>
              <w:jc w:val="both"/>
              <w:rPr>
                <w:sz w:val="20"/>
                <w:szCs w:val="20"/>
              </w:rPr>
            </w:pPr>
            <w:r w:rsidRPr="009935E7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8E271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8" w:type="dxa"/>
            <w:vAlign w:val="center"/>
          </w:tcPr>
          <w:p w:rsidR="00B52717" w:rsidRPr="005163A9" w:rsidRDefault="008E271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12700,00</w:t>
            </w:r>
          </w:p>
        </w:tc>
        <w:tc>
          <w:tcPr>
            <w:tcW w:w="1292" w:type="dxa"/>
            <w:vAlign w:val="center"/>
          </w:tcPr>
          <w:p w:rsidR="00B52717" w:rsidRPr="005163A9" w:rsidRDefault="008E271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vAlign w:val="center"/>
          </w:tcPr>
          <w:p w:rsidR="00B52717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 xml:space="preserve">Слуховой аппарат цифровой заушный сверхмощный.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lastRenderedPageBreak/>
              <w:t>Максимальный ВУЗД 90 – не менее 140 дБ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Максимальное  акустическое усиление – не менее 80 дБ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Диапазон частот – не уже 0,1- 4,9 кГц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Количество каналов цифровой обработки звука – не менее 8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 xml:space="preserve">Количество программ прослушивания – не менее 3 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Дополнительное усиление низких частот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 xml:space="preserve">Функция автоматического анализа звуковой обстановки с выбором одной из двух базовых программ – наличие 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подавления внезапных резких звуков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направленных микрофонов с адаптивной направленностью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адаптивного подавления обратной связи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снижения шумов микрофона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Программа автоматического переключения на режим телефон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Функция непрерывной регистрации данных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повышения разборчивости речи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Система подавления шума ветра – наличие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Индукционная катушка – наличие.</w:t>
            </w:r>
          </w:p>
          <w:p w:rsidR="00D42F31" w:rsidRPr="00D42F31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D42F31" w:rsidP="00D42F31">
            <w:pPr>
              <w:jc w:val="both"/>
              <w:rPr>
                <w:sz w:val="20"/>
                <w:szCs w:val="20"/>
              </w:rPr>
            </w:pPr>
            <w:r w:rsidRPr="00D42F31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0A010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58" w:type="dxa"/>
            <w:vAlign w:val="center"/>
          </w:tcPr>
          <w:p w:rsidR="00B52717" w:rsidRPr="005163A9" w:rsidRDefault="000A010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16380,00</w:t>
            </w:r>
          </w:p>
        </w:tc>
        <w:tc>
          <w:tcPr>
            <w:tcW w:w="1292" w:type="dxa"/>
            <w:vAlign w:val="center"/>
          </w:tcPr>
          <w:p w:rsidR="00B52717" w:rsidRPr="005163A9" w:rsidRDefault="000A010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98280,00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53" w:type="dxa"/>
            <w:vAlign w:val="center"/>
          </w:tcPr>
          <w:p w:rsidR="00B52717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Слуховой аппарат цифровой заушный мощный.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Максимальный ВУЗД 90 - не менее 130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Максимальное акустическое усиление - не более 70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Частотный диапазон - не уже 0,1 – 6,3 кГц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Количество каналов цифровой обработки звука – не менее 8 (Восьми)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Количество программ прослушивания - не менее 3 (Трёх)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Адаптивное подавление обратной связи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Возможность подключения аудиоустройств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Аналоговый регулятор громкости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Регулировка частоты разделения каналов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Цифровая компрессия полного динамического диапазона в каждом канале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Раздельная регулировка усиления тихих, речевых и громких звуков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Функция записи аудиограммы в памяти слухового аппарата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Кнопка переключения программ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Адаптивная автоматическая регулировка усиления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Индукционная катушка – наличие.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Гарантийный срок должен быть не менее 24 (Двадцати четырех) месяцев со дня подписания </w:t>
            </w:r>
            <w:r w:rsidRPr="00244BFA">
              <w:rPr>
                <w:sz w:val="20"/>
                <w:szCs w:val="20"/>
              </w:rPr>
              <w:lastRenderedPageBreak/>
              <w:t>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724106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58" w:type="dxa"/>
            <w:vAlign w:val="center"/>
          </w:tcPr>
          <w:p w:rsidR="00B52717" w:rsidRPr="005163A9" w:rsidRDefault="00724106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292" w:type="dxa"/>
            <w:vAlign w:val="center"/>
          </w:tcPr>
          <w:p w:rsidR="00B52717" w:rsidRPr="005163A9" w:rsidRDefault="00724106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53" w:type="dxa"/>
            <w:vAlign w:val="center"/>
          </w:tcPr>
          <w:p w:rsidR="00B52717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Слуховой аппарат цифровой заушный мощный.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Максимальный  ВУЗД 90  - не менее  132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Максимальное акустическое усиление – не менее  68  дБ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Частотный диапазон - не уже 0,1 – 5,5 кГц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Возможные способы обработки цифрового сигнала - </w:t>
            </w:r>
            <w:proofErr w:type="spellStart"/>
            <w:r w:rsidRPr="00244BFA">
              <w:rPr>
                <w:sz w:val="20"/>
                <w:szCs w:val="20"/>
              </w:rPr>
              <w:t>бесканальный</w:t>
            </w:r>
            <w:proofErr w:type="spellEnd"/>
            <w:r w:rsidRPr="00244BFA">
              <w:rPr>
                <w:sz w:val="20"/>
                <w:szCs w:val="20"/>
              </w:rPr>
              <w:t xml:space="preserve"> цифровой процессор или количество каналов цифровой обработки звука – не менее 17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 xml:space="preserve">Количество программ прослушивания - не менее 3 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Адаптивная система подавления обратной акустической связи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Адаптивная система шумоподавления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Адаптивная направленность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Подавление шума ветра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Мульти-акустическая программа подстройки параметров работы слухового аппарата в зависимости от окружающей среды – наличие.</w:t>
            </w:r>
          </w:p>
          <w:p w:rsidR="00244BFA" w:rsidRPr="00244BFA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244BFA" w:rsidP="00244BFA">
            <w:pPr>
              <w:jc w:val="both"/>
              <w:rPr>
                <w:sz w:val="20"/>
                <w:szCs w:val="20"/>
              </w:rPr>
            </w:pPr>
            <w:r w:rsidRPr="00244BFA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7B70F7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58" w:type="dxa"/>
            <w:vAlign w:val="center"/>
          </w:tcPr>
          <w:p w:rsidR="00B52717" w:rsidRPr="005163A9" w:rsidRDefault="007B70F7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14600,00</w:t>
            </w:r>
          </w:p>
        </w:tc>
        <w:tc>
          <w:tcPr>
            <w:tcW w:w="1292" w:type="dxa"/>
            <w:vAlign w:val="center"/>
          </w:tcPr>
          <w:p w:rsidR="00B52717" w:rsidRPr="005163A9" w:rsidRDefault="007B70F7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3" w:type="dxa"/>
            <w:vAlign w:val="center"/>
          </w:tcPr>
          <w:p w:rsidR="00B52717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Слуховой аппарат цифровой заушный мощный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Максимальный ВУЗД 90 –   не более 133  дБ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Максимальное  акустическое  усиление – не менее 70 дБ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Частотный  диапазон -   не уже 0,1 – 6,0  кГц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Количество каналов цифровой обработки звука – не  менее 6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Количество программ прослушивания – не  менее  3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Автоматическая программа оптимальной настройки адаптивных параметров работы слухового аппарата в зависимости от различных акустических обстановок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Подавление обратной акустической связи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Подавление шумового сигнала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Беспроводная бинауральная синхронизация регулировки громкости и переключения программ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Многополосная адаптивная направленность микрофона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Дополнительное усиление речи в соответствии с уровнем входного сигнала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lastRenderedPageBreak/>
              <w:t>Подавление шума ветра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 xml:space="preserve">Функция автоматического переключения в режим работы с телефонным аппаратом – наличие 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Кнопка переключения программа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Оперативный регулятор громкости – наличие</w:t>
            </w:r>
          </w:p>
          <w:p w:rsidR="003A5EFF" w:rsidRPr="003A5EFF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3A5EFF" w:rsidP="003A5EFF">
            <w:pPr>
              <w:jc w:val="both"/>
              <w:rPr>
                <w:sz w:val="20"/>
                <w:szCs w:val="20"/>
              </w:rPr>
            </w:pPr>
            <w:r w:rsidRPr="003A5EFF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132F41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58" w:type="dxa"/>
            <w:vAlign w:val="center"/>
          </w:tcPr>
          <w:p w:rsidR="00B52717" w:rsidRPr="005163A9" w:rsidRDefault="00132F41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18200,00</w:t>
            </w:r>
          </w:p>
        </w:tc>
        <w:tc>
          <w:tcPr>
            <w:tcW w:w="1292" w:type="dxa"/>
            <w:vAlign w:val="center"/>
          </w:tcPr>
          <w:p w:rsidR="00B52717" w:rsidRPr="005163A9" w:rsidRDefault="00132F41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145600,00</w:t>
            </w:r>
          </w:p>
        </w:tc>
      </w:tr>
      <w:tr w:rsidR="00B52717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52717" w:rsidRPr="005163A9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53" w:type="dxa"/>
            <w:vAlign w:val="center"/>
          </w:tcPr>
          <w:p w:rsidR="00B52717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52717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Слуховой аппарат цифровой заушный мощный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Максимальный ВУЗД 90 - не более 135 дБ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Максимальное акустическое усиление - не менее 70 дБ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Диапазон частот - не уже 0,15 - 5,0 кГц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Количество каналов цифровой обработки звука – не менее 6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Количество  программ прослушивания – не менее 3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Адаптивная автоматическая программа приоритетных стратегий обработки акустического сигнала – наличие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Автоматическая  программа  подстройки  слухового  аппарата  в  зависимости  от  окружающей  акустической  обстановки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Функция  адаптивного  шумоподавления – наличие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Функция  подавления  обратной акустической связи – наличие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Автоматическая программа переключения в режим телефон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Оперативный регулятор громкости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 xml:space="preserve">Кнопка переключения программ – наличие  </w:t>
            </w:r>
          </w:p>
          <w:p w:rsidR="009F6C56" w:rsidRPr="009F6C56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B52717" w:rsidRPr="00E004AD" w:rsidRDefault="009F6C56" w:rsidP="009F6C56">
            <w:pPr>
              <w:jc w:val="both"/>
              <w:rPr>
                <w:sz w:val="20"/>
                <w:szCs w:val="20"/>
              </w:rPr>
            </w:pPr>
            <w:r w:rsidRPr="009F6C56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D0432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8" w:type="dxa"/>
            <w:vAlign w:val="center"/>
          </w:tcPr>
          <w:p w:rsidR="00B52717" w:rsidRPr="005163A9" w:rsidRDefault="00D0432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11800,00</w:t>
            </w:r>
          </w:p>
        </w:tc>
        <w:tc>
          <w:tcPr>
            <w:tcW w:w="1292" w:type="dxa"/>
            <w:vAlign w:val="center"/>
          </w:tcPr>
          <w:p w:rsidR="00B52717" w:rsidRPr="005163A9" w:rsidRDefault="00D0432E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354000,00</w:t>
            </w:r>
          </w:p>
        </w:tc>
      </w:tr>
      <w:tr w:rsidR="003D6360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3" w:type="dxa"/>
            <w:vAlign w:val="center"/>
          </w:tcPr>
          <w:p w:rsidR="003D6360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Слуховой аппарат цифровой заушный мощный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Максимальный ВУЗД 90 –   не  менее 132 дБ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Максимальное акустическое усиление –  не  более  71 дБ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Частотный диапазон -   не  уже 0,15 – 6,0 кГц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Количество каналов цифровой обработки звука – не  менее 3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Количество программ прослушивания – не  менее 2 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Адаптивная функция обратной акустической связи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lastRenderedPageBreak/>
              <w:t xml:space="preserve">Адаптивная функция шумоподавления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Фиксированная направленность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Подавление шумов низкого уровня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Возможность открытого протезирования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Регулировка ВУЗД в каждом частотном канале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Кнопка переключения программ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 xml:space="preserve">Катушка индуктивности – наличие 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Оперативный регулятор громкости – наличие</w:t>
            </w:r>
          </w:p>
          <w:p w:rsidR="008F6F0B" w:rsidRPr="008F6F0B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3D6360" w:rsidRPr="00E004AD" w:rsidRDefault="008F6F0B" w:rsidP="008F6F0B">
            <w:pPr>
              <w:jc w:val="both"/>
              <w:rPr>
                <w:sz w:val="20"/>
                <w:szCs w:val="20"/>
              </w:rPr>
            </w:pPr>
            <w:r w:rsidRPr="008F6F0B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16430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58" w:type="dxa"/>
            <w:vAlign w:val="center"/>
          </w:tcPr>
          <w:p w:rsidR="003D6360" w:rsidRPr="005163A9" w:rsidRDefault="0016430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10350,00</w:t>
            </w:r>
          </w:p>
        </w:tc>
        <w:tc>
          <w:tcPr>
            <w:tcW w:w="1292" w:type="dxa"/>
            <w:vAlign w:val="center"/>
          </w:tcPr>
          <w:p w:rsidR="003D6360" w:rsidRPr="005163A9" w:rsidRDefault="0016430B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269100,00</w:t>
            </w:r>
          </w:p>
        </w:tc>
      </w:tr>
      <w:tr w:rsidR="003D6360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053" w:type="dxa"/>
            <w:vAlign w:val="center"/>
          </w:tcPr>
          <w:p w:rsidR="003D6360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Слуховой аппарат цифровой заушный мощный                                                                                                                                                                                                                                                Максимальный ВУЗД 90 – не более 135 дБ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Максимальное акустическое усиление - не менее 71  дБ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Диапазон частот - не уже 0,1 - 5,5  кГц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Количество каналов цифровой обработки звука – не менее 8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Количество программ прослушивания – не менее 3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Программа дополнительного выделения и усиления речи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Бинауральная синхронизация регулировки громкости и переключения программ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Подавление обратной акустической связи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Шумоподавление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Подавление внезапных резких шумов неречевого диапазона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Адаптивная направленность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Подавление шума ветра – наличие  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CC33CA" w:rsidRPr="00CC33CA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 xml:space="preserve">Автоматическая программа переключения в режим телефон – наличие </w:t>
            </w:r>
          </w:p>
          <w:p w:rsidR="003D6360" w:rsidRPr="00E004AD" w:rsidRDefault="00CC33CA" w:rsidP="00CC33CA">
            <w:pPr>
              <w:jc w:val="both"/>
              <w:rPr>
                <w:sz w:val="20"/>
                <w:szCs w:val="20"/>
              </w:rPr>
            </w:pPr>
            <w:r w:rsidRPr="00CC33CA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 В комплект поставки должно входить: слуховой аппарат, вкладыши ушные стандартные (2 шт.), комплект элементов питания, руководство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3600D4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8" w:type="dxa"/>
            <w:vAlign w:val="center"/>
          </w:tcPr>
          <w:p w:rsidR="003D6360" w:rsidRPr="005163A9" w:rsidRDefault="003600D4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92" w:type="dxa"/>
            <w:vAlign w:val="center"/>
          </w:tcPr>
          <w:p w:rsidR="003D6360" w:rsidRPr="005163A9" w:rsidRDefault="003600D4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</w:tr>
      <w:tr w:rsidR="003D6360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vAlign w:val="center"/>
          </w:tcPr>
          <w:p w:rsidR="003D6360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Слуховой аппарат цифровой заушный средней мощности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Максимальный ВУЗД 90 – не менее  129 дБ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Максимальное акустическое усиление - не более 60 дБ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Частотный диапазон – не уже 0,1 – 6,0  кГц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lastRenderedPageBreak/>
              <w:t>Количество каналов цифровой обработки звука – не менее 6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Количество программ прослушивания - не менее 3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Многополосная адаптивная направленность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Автоматическое  изменения направленности микрофонов, выбора режима шумоподавления для улучшения  разборчивости  речи  и  обеспечения  оптимального  комфорта  в  зависимости  от  акустической  ситуации -  наличие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Автоматический анализ звуковой обстановки с выбором одной из не  менее 2 базовых программ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Подавление обратной акустической связи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Система  адаптивного  шумоподавления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Сбалансированное  звучание  при  одновременном  присутствии  естественного  и  усиленного  аппаратом  звуковых  сигналов – наличие 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Бинауральная беспроводная синхронизация регулировки громкости и переключения программ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Подавление резких высокоинтенсивных звуков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Подавление шума ветра -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Улучшение  разборчивости речи в зависимости от уровня интенсивности –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Регистрация данных  -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Индукционная катушка  - наличие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Автоматическая программа переключения в режим работы с телефонным аппаратом - наличие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 xml:space="preserve">Беспроводное  программирование – наличие </w:t>
            </w:r>
          </w:p>
          <w:p w:rsidR="00B52696" w:rsidRPr="00B52696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3D6360" w:rsidRPr="00E004AD" w:rsidRDefault="00B52696" w:rsidP="00B52696">
            <w:pPr>
              <w:jc w:val="both"/>
              <w:rPr>
                <w:sz w:val="20"/>
                <w:szCs w:val="20"/>
              </w:rPr>
            </w:pPr>
            <w:r w:rsidRPr="00B52696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6C412A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58" w:type="dxa"/>
            <w:vAlign w:val="center"/>
          </w:tcPr>
          <w:p w:rsidR="003D6360" w:rsidRPr="005163A9" w:rsidRDefault="006C412A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12900,00</w:t>
            </w:r>
          </w:p>
        </w:tc>
        <w:tc>
          <w:tcPr>
            <w:tcW w:w="1292" w:type="dxa"/>
            <w:vAlign w:val="center"/>
          </w:tcPr>
          <w:p w:rsidR="003D6360" w:rsidRPr="005163A9" w:rsidRDefault="006C412A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64500,00</w:t>
            </w:r>
          </w:p>
        </w:tc>
      </w:tr>
      <w:tr w:rsidR="003D6360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53" w:type="dxa"/>
            <w:vAlign w:val="center"/>
          </w:tcPr>
          <w:p w:rsidR="003D6360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 xml:space="preserve">Слуховой аппарат цифровой заушный средней мощности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Максимальный ВУЗД 90 – не менее 123 дБ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Максимальное акустическое усиление - не более 61 дБ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Частотный диапазон – не уже 0,1 – 6,0 кГц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 xml:space="preserve">Возможные способы обработки цифрового сигнала - </w:t>
            </w:r>
            <w:proofErr w:type="spellStart"/>
            <w:r w:rsidRPr="009762E3">
              <w:rPr>
                <w:sz w:val="20"/>
                <w:szCs w:val="20"/>
              </w:rPr>
              <w:t>бесканальный</w:t>
            </w:r>
            <w:proofErr w:type="spellEnd"/>
            <w:r w:rsidRPr="009762E3">
              <w:rPr>
                <w:sz w:val="20"/>
                <w:szCs w:val="20"/>
              </w:rPr>
              <w:t xml:space="preserve"> цифровой процессор или количество каналов цифровой обработки звука – не менее 17 (Семнадцати)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Количество программ прослушивания - не менее 3 (Трех)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Адаптивная система подавления обратной акустической связи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Адаптивная система шумоподавления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Адаптивная направленность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Подавление шума ветра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lastRenderedPageBreak/>
              <w:t>Мульти-акустическая программа подстройки параметров работы слухового аппарата в зависимости от окружающей среды – наличие.</w:t>
            </w:r>
          </w:p>
          <w:p w:rsidR="009762E3" w:rsidRPr="009762E3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3D6360" w:rsidRPr="00E004AD" w:rsidRDefault="009762E3" w:rsidP="009762E3">
            <w:pPr>
              <w:jc w:val="both"/>
              <w:rPr>
                <w:sz w:val="20"/>
                <w:szCs w:val="20"/>
              </w:rPr>
            </w:pPr>
            <w:r w:rsidRPr="009762E3">
              <w:rPr>
                <w:sz w:val="20"/>
                <w:szCs w:val="20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70402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58" w:type="dxa"/>
            <w:vAlign w:val="center"/>
          </w:tcPr>
          <w:p w:rsidR="003D6360" w:rsidRPr="005163A9" w:rsidRDefault="0070402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19800,00</w:t>
            </w:r>
          </w:p>
        </w:tc>
        <w:tc>
          <w:tcPr>
            <w:tcW w:w="1292" w:type="dxa"/>
            <w:vAlign w:val="center"/>
          </w:tcPr>
          <w:p w:rsidR="003D6360" w:rsidRPr="005163A9" w:rsidRDefault="0070402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59400,00</w:t>
            </w:r>
          </w:p>
        </w:tc>
      </w:tr>
      <w:tr w:rsidR="003D6360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53" w:type="dxa"/>
            <w:vAlign w:val="center"/>
          </w:tcPr>
          <w:p w:rsidR="003D6360" w:rsidRPr="005163A9" w:rsidRDefault="00C55BD7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Слуховой аппарат цифровой заушный средней мощности                                                                                                                                                                                                                   Максимальный ВУЗД 90 – не более 130 дБ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Максимальное акустическое усиление – не менее 60дБ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Частотный диапазон - не уже 0,1 - 6,5 кГц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Количество каналов цифровой обработки звука - не менее 8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Количество программ прослушивания – не менее 3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Программа дополнительного выделения и усиления речи – наличие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Бинауральная синхронизация регулировки громкости и переключения программ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Подавление обратной акустической связи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Шумоподавление – наличие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Подавление внезапных резких шумов неречевого диапазона – наличие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Адаптивная направленность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Подавление шума ветра – наличие 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Функция регистрации данных о пользовательских режимах эксплуатации слухового аппарата – наличие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Автоматическая программа переключения в режим телефон – наличие </w:t>
            </w:r>
          </w:p>
          <w:p w:rsidR="00123A4E" w:rsidRPr="00123A4E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 xml:space="preserve">Возможность беспроводного программирования – наличие  </w:t>
            </w:r>
          </w:p>
          <w:p w:rsidR="003D6360" w:rsidRPr="00E004AD" w:rsidRDefault="00123A4E" w:rsidP="00123A4E">
            <w:pPr>
              <w:jc w:val="both"/>
              <w:rPr>
                <w:sz w:val="20"/>
                <w:szCs w:val="20"/>
              </w:rPr>
            </w:pPr>
            <w:r w:rsidRPr="00123A4E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 В комплект поставки должно входить: слуховой аппарат, вкладыши ушные стандартные (2 шт.), комплект элементов питания, руководство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566E9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8" w:type="dxa"/>
            <w:vAlign w:val="center"/>
          </w:tcPr>
          <w:p w:rsidR="003D6360" w:rsidRPr="005163A9" w:rsidRDefault="00566E9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11200,00</w:t>
            </w:r>
          </w:p>
        </w:tc>
        <w:tc>
          <w:tcPr>
            <w:tcW w:w="1292" w:type="dxa"/>
            <w:vAlign w:val="center"/>
          </w:tcPr>
          <w:p w:rsidR="003D6360" w:rsidRPr="005163A9" w:rsidRDefault="00566E92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336000,00</w:t>
            </w:r>
          </w:p>
        </w:tc>
      </w:tr>
      <w:tr w:rsidR="003D6360" w:rsidRPr="005163A9" w:rsidTr="00AC6A9F">
        <w:trPr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3D6360" w:rsidRDefault="003D6360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3D6360" w:rsidRPr="005163A9" w:rsidRDefault="00523869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17-01-08</w:t>
            </w:r>
            <w:bookmarkStart w:id="0" w:name="_GoBack"/>
            <w:bookmarkEnd w:id="0"/>
          </w:p>
        </w:tc>
        <w:tc>
          <w:tcPr>
            <w:tcW w:w="1221" w:type="dxa"/>
            <w:shd w:val="clear" w:color="auto" w:fill="auto"/>
            <w:vAlign w:val="center"/>
          </w:tcPr>
          <w:p w:rsidR="003D6360" w:rsidRPr="005163A9" w:rsidRDefault="00820180" w:rsidP="009A0BD3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</w:t>
            </w:r>
          </w:p>
        </w:tc>
        <w:tc>
          <w:tcPr>
            <w:tcW w:w="4678" w:type="dxa"/>
            <w:shd w:val="clear" w:color="auto" w:fill="auto"/>
          </w:tcPr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Слуховой аппарат цифровой заушный слабой мощности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 xml:space="preserve">Максимальный ВУЗД 90 – не  менее  123  дБ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 xml:space="preserve">Максимальное  акустическое  усиление –  не  более 60 дБ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 xml:space="preserve">Частотный  диапазон -  не  уже 0,13 – 6,2  кГц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Количество каналов цифровой обработки звука –  не  менее  3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Количество программ прослушивания – не  менее 2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lastRenderedPageBreak/>
              <w:t>Функция подавления акустической обратной связи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 xml:space="preserve">Адаптивная функция шумоподавления – наличие 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Фиксированная  направленность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Подавление шумов низкого уровня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Возможность открытого протезирования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Катушка индуктивности – наличие</w:t>
            </w:r>
          </w:p>
          <w:p w:rsidR="00215570" w:rsidRPr="00215570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Оперативный регулятор громкости – наличие</w:t>
            </w:r>
          </w:p>
          <w:p w:rsidR="003D6360" w:rsidRPr="00E004AD" w:rsidRDefault="00215570" w:rsidP="00215570">
            <w:pPr>
              <w:jc w:val="both"/>
              <w:rPr>
                <w:sz w:val="20"/>
                <w:szCs w:val="20"/>
              </w:rPr>
            </w:pPr>
            <w:r w:rsidRPr="00215570">
              <w:rPr>
                <w:sz w:val="20"/>
                <w:szCs w:val="20"/>
              </w:rPr>
              <w:t>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 либо лицом, представляющим его интересы. В комплект поставки должно входить: слуховой аппарат, вкладыши ушные стандартные (2 шт.), комплект элементов питания, руководство по эксплуатации на русском языке, гарантийный талон с указанием адреса и номера контактного телефона сервисной службы, осуществляющей гарантийный ремонт, футляр.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6360" w:rsidRPr="005163A9" w:rsidRDefault="0001436D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8" w:type="dxa"/>
            <w:vAlign w:val="center"/>
          </w:tcPr>
          <w:p w:rsidR="003D6360" w:rsidRPr="005163A9" w:rsidRDefault="0001436D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12200,00</w:t>
            </w:r>
          </w:p>
        </w:tc>
        <w:tc>
          <w:tcPr>
            <w:tcW w:w="1292" w:type="dxa"/>
            <w:vAlign w:val="center"/>
          </w:tcPr>
          <w:p w:rsidR="003D6360" w:rsidRPr="005163A9" w:rsidRDefault="0001436D" w:rsidP="009A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24400,00</w:t>
            </w:r>
          </w:p>
        </w:tc>
      </w:tr>
      <w:tr w:rsidR="00B52717" w:rsidRPr="005163A9" w:rsidTr="009A0BD3">
        <w:trPr>
          <w:jc w:val="center"/>
        </w:trPr>
        <w:tc>
          <w:tcPr>
            <w:tcW w:w="7454" w:type="dxa"/>
            <w:gridSpan w:val="4"/>
            <w:vAlign w:val="center"/>
          </w:tcPr>
          <w:p w:rsidR="00B52717" w:rsidRPr="005163A9" w:rsidRDefault="00B52717" w:rsidP="009A0BD3">
            <w:pPr>
              <w:jc w:val="right"/>
              <w:rPr>
                <w:b/>
                <w:sz w:val="20"/>
                <w:szCs w:val="20"/>
              </w:rPr>
            </w:pPr>
            <w:r w:rsidRPr="005163A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717" w:rsidRPr="005163A9" w:rsidRDefault="00C436DE" w:rsidP="009A0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058" w:type="dxa"/>
            <w:vAlign w:val="center"/>
          </w:tcPr>
          <w:p w:rsidR="00B52717" w:rsidRPr="005163A9" w:rsidRDefault="00B52717" w:rsidP="009A0BD3">
            <w:pPr>
              <w:jc w:val="center"/>
              <w:rPr>
                <w:b/>
                <w:sz w:val="20"/>
                <w:szCs w:val="20"/>
              </w:rPr>
            </w:pPr>
            <w:r w:rsidRPr="005163A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92" w:type="dxa"/>
            <w:vAlign w:val="center"/>
          </w:tcPr>
          <w:p w:rsidR="00B52717" w:rsidRPr="005163A9" w:rsidRDefault="00C436DE" w:rsidP="009A0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2 496 880,00</w:t>
            </w:r>
          </w:p>
        </w:tc>
      </w:tr>
    </w:tbl>
    <w:p w:rsidR="00B52717" w:rsidRDefault="00B52717" w:rsidP="00B52717">
      <w:pPr>
        <w:ind w:firstLine="708"/>
        <w:jc w:val="both"/>
        <w:rPr>
          <w:u w:val="single"/>
        </w:rPr>
      </w:pPr>
      <w:r w:rsidRPr="004D63AA">
        <w:rPr>
          <w:u w:val="single"/>
        </w:rPr>
        <w:t xml:space="preserve">2.Требования к </w:t>
      </w:r>
      <w:r>
        <w:rPr>
          <w:u w:val="single"/>
        </w:rPr>
        <w:t xml:space="preserve">качеству, безопасности товара, </w:t>
      </w:r>
      <w:r w:rsidRPr="004D63AA">
        <w:rPr>
          <w:u w:val="single"/>
        </w:rPr>
        <w:t>гарантийному сроку и объему предоставления гарантий качества товара, к обучению лиц, осуществляющих использование товара.</w:t>
      </w:r>
    </w:p>
    <w:p w:rsidR="00B52717" w:rsidRPr="00DD0179" w:rsidRDefault="00B52717" w:rsidP="00B527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Слуховые аппараты </w:t>
      </w:r>
      <w:r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 xml:space="preserve">егистрации медицинских изделий», а также </w:t>
      </w:r>
      <w:r w:rsidRPr="00EE50DD">
        <w:rPr>
          <w:szCs w:val="23"/>
        </w:rPr>
        <w:t xml:space="preserve">действующие декларации о соответствии и (или) сертификаты соответствия, которые считаются действительными согласно </w:t>
      </w:r>
      <w:r>
        <w:t>Постановлению Правительства РФ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 w:rsidRPr="00EE50DD">
        <w:rPr>
          <w:szCs w:val="23"/>
        </w:rPr>
        <w:t>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 w:rsidRPr="00555BA8">
        <w:t>В случае если в период срока действия государственного контракта истек срок их действия, заверенные надлежащим образом</w:t>
      </w:r>
      <w:r>
        <w:t>,</w:t>
      </w:r>
      <w:r w:rsidRPr="00555BA8">
        <w:t xml:space="preserve"> копии новых регистрационных удостоверений и деклараций о соответствии предоставляются вместе с отчётной документацией для оплаты поставленных </w:t>
      </w:r>
      <w:r>
        <w:rPr>
          <w:szCs w:val="25"/>
        </w:rPr>
        <w:t>слуховых аппаратов</w:t>
      </w:r>
      <w:r w:rsidRPr="00555BA8">
        <w:t>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 w:rsidRPr="00EE50DD">
        <w:t>Сырье и материалы</w:t>
      </w:r>
      <w:r>
        <w:t>,</w:t>
      </w:r>
      <w:r w:rsidRPr="00EE50DD">
        <w:t xml:space="preserve"> применяемые для изготовления слуховых аппаратов</w:t>
      </w:r>
      <w:r>
        <w:t xml:space="preserve">, </w:t>
      </w:r>
      <w:r w:rsidRPr="00EE50DD">
        <w:t xml:space="preserve">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</w:t>
      </w:r>
      <w:r>
        <w:t xml:space="preserve">слуховых аппаратов </w:t>
      </w:r>
      <w:r w:rsidRPr="00EE50DD">
        <w:t xml:space="preserve">при </w:t>
      </w:r>
      <w:r>
        <w:t>их</w:t>
      </w:r>
      <w:r w:rsidRPr="00EE50DD">
        <w:t xml:space="preserve"> нормальной эксплуатации.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>
        <w:t>Наружные поверхности слуховых аппаратов должны быть устойчивы к дезинфекции.</w:t>
      </w:r>
    </w:p>
    <w:p w:rsidR="00B52717" w:rsidRPr="00EE50DD" w:rsidRDefault="00B52717" w:rsidP="00B52717">
      <w:pPr>
        <w:pStyle w:val="2"/>
        <w:spacing w:after="0" w:line="240" w:lineRule="auto"/>
        <w:ind w:left="0" w:firstLine="420"/>
        <w:jc w:val="both"/>
        <w:rPr>
          <w:bCs/>
        </w:rPr>
      </w:pPr>
      <w:r w:rsidRPr="00EE50DD">
        <w:t xml:space="preserve">Используемые типы элементов питания </w:t>
      </w:r>
      <w:r>
        <w:t>слуховых аппаратов</w:t>
      </w:r>
      <w:r w:rsidRPr="00EE50DD">
        <w:t xml:space="preserve"> (</w:t>
      </w:r>
      <w:r>
        <w:t xml:space="preserve">должны </w:t>
      </w:r>
      <w:r w:rsidRPr="00EE50DD">
        <w:t>поставля</w:t>
      </w:r>
      <w:r>
        <w:t>ться</w:t>
      </w:r>
      <w:r w:rsidRPr="00EE50DD">
        <w:t xml:space="preserve"> в комплекте): 675, 13, 312.</w:t>
      </w:r>
    </w:p>
    <w:p w:rsidR="00B52717" w:rsidRPr="00EE50DD" w:rsidRDefault="00B52717" w:rsidP="00B52717">
      <w:pPr>
        <w:widowControl w:val="0"/>
        <w:ind w:firstLine="420"/>
        <w:jc w:val="both"/>
        <w:rPr>
          <w:bCs/>
        </w:rPr>
      </w:pPr>
      <w:r w:rsidRPr="00EE50DD">
        <w:t xml:space="preserve">Слуховые аппараты </w:t>
      </w:r>
      <w:r>
        <w:rPr>
          <w:szCs w:val="26"/>
        </w:rPr>
        <w:t xml:space="preserve">должны быть </w:t>
      </w:r>
      <w:r>
        <w:t>новыми (не бывшими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условиях, готовыми к использованию.</w:t>
      </w:r>
    </w:p>
    <w:p w:rsidR="00B52717" w:rsidRDefault="00B52717" w:rsidP="00B52717">
      <w:pPr>
        <w:ind w:firstLine="420"/>
        <w:jc w:val="both"/>
        <w:rPr>
          <w:szCs w:val="28"/>
        </w:rPr>
      </w:pPr>
      <w:r w:rsidRPr="00EE50DD">
        <w:rPr>
          <w:szCs w:val="28"/>
        </w:rPr>
        <w:t xml:space="preserve">Упаковка </w:t>
      </w:r>
      <w:r w:rsidRPr="00EE50DD">
        <w:t>слуховых</w:t>
      </w:r>
      <w:r>
        <w:t xml:space="preserve"> аппаратов</w:t>
      </w:r>
      <w:r w:rsidRPr="00EE50DD">
        <w:t xml:space="preserve"> </w:t>
      </w:r>
      <w:r w:rsidRPr="00EE50DD">
        <w:rPr>
          <w:szCs w:val="28"/>
        </w:rPr>
        <w:t xml:space="preserve">должна обеспечивать их защиту от повреждений, порчи (изнашивания), или загрязнения во время хранения и транспортирования </w:t>
      </w:r>
      <w:r w:rsidRPr="00EE50DD">
        <w:t>до места нахожден</w:t>
      </w:r>
      <w:r>
        <w:t>ия специализированного кабинета</w:t>
      </w:r>
      <w:r w:rsidRPr="00EE50DD">
        <w:t xml:space="preserve"> выдачи </w:t>
      </w:r>
      <w:r>
        <w:t xml:space="preserve">слуховых аппаратов </w:t>
      </w:r>
      <w:r w:rsidRPr="00EE50DD">
        <w:t>или места жительства инвалидов (дом, квартира)</w:t>
      </w:r>
      <w:r w:rsidRPr="00EE50DD">
        <w:rPr>
          <w:szCs w:val="28"/>
        </w:rPr>
        <w:t>.</w:t>
      </w:r>
    </w:p>
    <w:p w:rsidR="00B52717" w:rsidRDefault="00B52717" w:rsidP="00B52717">
      <w:pPr>
        <w:ind w:firstLine="420"/>
        <w:jc w:val="both"/>
      </w:pPr>
      <w:r w:rsidRPr="00EE50DD">
        <w:lastRenderedPageBreak/>
        <w:t xml:space="preserve">На </w:t>
      </w:r>
      <w:r>
        <w:t>слуховые аппараты</w:t>
      </w:r>
      <w:r w:rsidRPr="00EE50DD">
        <w:t xml:space="preserve"> долж</w:t>
      </w:r>
      <w:r>
        <w:t>на</w:t>
      </w:r>
      <w:r w:rsidRPr="00EE50DD">
        <w:t xml:space="preserve"> быть нанесен</w:t>
      </w:r>
      <w:r>
        <w:t xml:space="preserve">а маркировка, не </w:t>
      </w:r>
      <w:r w:rsidRPr="00EE50DD">
        <w:t xml:space="preserve">нарушающая покрытие и товарный вид </w:t>
      </w:r>
      <w:r>
        <w:t>слухового аппарата и включающая:</w:t>
      </w:r>
      <w:r w:rsidRPr="00EE50DD">
        <w:t xml:space="preserve"> товарный знак, установленный для предприятия-изготовителя,</w:t>
      </w:r>
      <w:r>
        <w:t xml:space="preserve"> обозначение модели</w:t>
      </w:r>
      <w:r w:rsidRPr="00EE50DD">
        <w:t xml:space="preserve"> и</w:t>
      </w:r>
      <w:r w:rsidRPr="00A26430">
        <w:t xml:space="preserve"> </w:t>
      </w:r>
      <w:r>
        <w:t>номер по системе нумерации предприятия-изготовителя</w:t>
      </w:r>
      <w:r w:rsidRPr="00EE50DD">
        <w:t>.</w:t>
      </w:r>
    </w:p>
    <w:p w:rsidR="00B52717" w:rsidRDefault="00B52717" w:rsidP="00B52717">
      <w:pPr>
        <w:pStyle w:val="2"/>
        <w:spacing w:after="0" w:line="240" w:lineRule="auto"/>
        <w:ind w:left="0" w:firstLine="420"/>
        <w:jc w:val="both"/>
      </w:pPr>
      <w:r w:rsidRPr="00EE50DD">
        <w:t>Транспортиро</w:t>
      </w:r>
      <w:r>
        <w:t>вание</w:t>
      </w:r>
      <w:r w:rsidRPr="00EE50DD">
        <w:t xml:space="preserve"> слуховых аппаратов должн</w:t>
      </w:r>
      <w:r>
        <w:t>о</w:t>
      </w:r>
      <w:r w:rsidR="000A67FF">
        <w:t xml:space="preserve"> осуществляться </w:t>
      </w:r>
      <w:r w:rsidRPr="00EE50DD"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B52717" w:rsidRDefault="00B52717" w:rsidP="00B52717">
      <w:pPr>
        <w:ind w:firstLine="420"/>
        <w:jc w:val="both"/>
      </w:pPr>
      <w:r w:rsidRPr="00B2590F">
        <w:t xml:space="preserve">В случае предъявления инвалидом в течение гарантийного срока претензий к качеству полученных от Поставщика </w:t>
      </w:r>
      <w:r w:rsidRPr="00EE50DD">
        <w:t>слуховых апп</w:t>
      </w:r>
      <w:r>
        <w:t>аратов</w:t>
      </w:r>
      <w:r w:rsidRPr="00B2590F">
        <w:t xml:space="preserve">, Поставщик обязан </w:t>
      </w:r>
      <w:r>
        <w:rPr>
          <w:szCs w:val="26"/>
        </w:rPr>
        <w:t xml:space="preserve">произвести ремонт или </w:t>
      </w:r>
      <w:r>
        <w:t xml:space="preserve">замену имеющих недостатки или дефекты (брак) </w:t>
      </w:r>
      <w:r w:rsidRPr="00EE50DD">
        <w:t>слуховых аппаратов</w:t>
      </w:r>
      <w:r>
        <w:t xml:space="preserve"> на аналогичные надлежащего качества в срок, не превышающий 15 (Пятнадцати) </w:t>
      </w:r>
      <w:r w:rsidRPr="00B2590F">
        <w:t>рабочих дней со дня обращения инвалида.</w:t>
      </w:r>
      <w:r>
        <w:t xml:space="preserve"> </w:t>
      </w:r>
      <w:r w:rsidRPr="00EE50DD">
        <w:t xml:space="preserve">Замена должна производиться Поставщиком за счет собственных средств по месту нахождения специализированного кабинета выдачи </w:t>
      </w:r>
      <w:r>
        <w:t>слуховых аппаратов</w:t>
      </w:r>
      <w:r w:rsidRPr="00EE50DD">
        <w:t xml:space="preserve"> или по месту жительства инвалида (дом, квартира, в случае невозможности его прибытия по объективным причинам</w:t>
      </w:r>
      <w:r>
        <w:t xml:space="preserve"> в специализированный кабинет</w:t>
      </w:r>
      <w:r w:rsidRPr="00EE50DD">
        <w:t>).</w:t>
      </w:r>
    </w:p>
    <w:p w:rsidR="00B52717" w:rsidRDefault="00B52717" w:rsidP="00B52717">
      <w:pPr>
        <w:ind w:firstLine="420"/>
        <w:jc w:val="both"/>
      </w:pPr>
      <w:r w:rsidRPr="0013789A">
        <w:t xml:space="preserve">Обеспечение ремонта и технического обслуживания </w:t>
      </w:r>
      <w:r>
        <w:t>слуховых аппаратов</w:t>
      </w:r>
      <w:r w:rsidRPr="0013789A">
        <w:t xml:space="preserve">, устранения их недостатков должно осуществляться в соответствии с </w:t>
      </w:r>
      <w:r>
        <w:t>З</w:t>
      </w:r>
      <w:r w:rsidRPr="00EE50DD">
        <w:t xml:space="preserve">аконом </w:t>
      </w:r>
      <w:r>
        <w:t xml:space="preserve">Российской Федерации от 07 февраля </w:t>
      </w:r>
      <w:r w:rsidRPr="00EE50DD">
        <w:t>199</w:t>
      </w:r>
      <w:r>
        <w:t>2 года</w:t>
      </w:r>
      <w:r w:rsidRPr="00EE50DD">
        <w:t xml:space="preserve"> № 2300-1 «О защите прав потребителей».</w:t>
      </w:r>
    </w:p>
    <w:p w:rsidR="00B52717" w:rsidRDefault="00B52717" w:rsidP="00B52717">
      <w:pPr>
        <w:pStyle w:val="a3"/>
        <w:tabs>
          <w:tab w:val="clear" w:pos="927"/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516D06">
        <w:rPr>
          <w:sz w:val="24"/>
          <w:szCs w:val="24"/>
        </w:rPr>
        <w:t xml:space="preserve">Копии действующих деклараций о соответствии и (или) сертификатов соответствия, которые считаются действительными согласно Постановлению Правительства РФ от 01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</w:t>
      </w:r>
    </w:p>
    <w:p w:rsidR="00B52717" w:rsidRPr="00516D06" w:rsidRDefault="00B52717" w:rsidP="00B52717">
      <w:pPr>
        <w:pStyle w:val="a3"/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16D06">
        <w:rPr>
          <w:sz w:val="24"/>
          <w:szCs w:val="24"/>
        </w:rPr>
        <w:t>которой осуществляется в форме принятия декларации о соответствии», предоставляются Заказчику в течение 3 (Трех) рабочих дней со дня заключения государственного контракта.</w:t>
      </w:r>
    </w:p>
    <w:p w:rsidR="00B52717" w:rsidRDefault="00B52717" w:rsidP="00B52717">
      <w:pPr>
        <w:ind w:firstLine="420"/>
        <w:jc w:val="both"/>
        <w:rPr>
          <w:u w:val="single"/>
        </w:rPr>
      </w:pPr>
    </w:p>
    <w:p w:rsidR="00B52717" w:rsidRPr="004D63AA" w:rsidRDefault="00B52717" w:rsidP="00B52717">
      <w:pPr>
        <w:ind w:firstLine="420"/>
        <w:jc w:val="both"/>
        <w:rPr>
          <w:u w:val="single"/>
        </w:rPr>
      </w:pPr>
      <w:r w:rsidRPr="004D63AA">
        <w:rPr>
          <w:u w:val="single"/>
        </w:rPr>
        <w:t>3. Условия исполнения контракта.</w:t>
      </w:r>
    </w:p>
    <w:p w:rsidR="00B52717" w:rsidRDefault="00B52717" w:rsidP="00B52717">
      <w:pPr>
        <w:widowControl w:val="0"/>
        <w:ind w:firstLine="426"/>
        <w:jc w:val="both"/>
        <w:rPr>
          <w:spacing w:val="-4"/>
        </w:rPr>
      </w:pPr>
      <w:r w:rsidRPr="00EE50DD">
        <w:t>Поставка инвалидам</w:t>
      </w:r>
      <w:r>
        <w:t xml:space="preserve"> готовых к использованию слуховых аппаратов</w:t>
      </w:r>
      <w:r w:rsidRPr="00EE50DD">
        <w:t xml:space="preserve"> должна осуществляться</w:t>
      </w:r>
      <w:r w:rsidRPr="00EE50DD">
        <w:rPr>
          <w:spacing w:val="-4"/>
        </w:rPr>
        <w:t xml:space="preserve"> в день обращения инвалида к Поставщику.</w:t>
      </w:r>
    </w:p>
    <w:p w:rsidR="00B52717" w:rsidRDefault="00B52717" w:rsidP="00B52717">
      <w:pPr>
        <w:pStyle w:val="2-11"/>
        <w:widowControl w:val="0"/>
        <w:autoSpaceDE w:val="0"/>
        <w:autoSpaceDN w:val="0"/>
        <w:adjustRightInd w:val="0"/>
        <w:spacing w:after="0"/>
        <w:ind w:firstLine="420"/>
      </w:pPr>
      <w:r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  <w:rPr>
          <w:u w:val="single"/>
        </w:rPr>
      </w:pP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4. Место доставки товара.</w:t>
      </w:r>
    </w:p>
    <w:p w:rsidR="00B52717" w:rsidRPr="00EE50DD" w:rsidRDefault="00B52717" w:rsidP="00B52717">
      <w:pPr>
        <w:pStyle w:val="2-11"/>
        <w:widowControl w:val="0"/>
        <w:autoSpaceDE w:val="0"/>
        <w:autoSpaceDN w:val="0"/>
        <w:adjustRightInd w:val="0"/>
        <w:spacing w:after="0"/>
        <w:ind w:firstLine="420"/>
      </w:pPr>
      <w:r>
        <w:t xml:space="preserve">г. </w:t>
      </w:r>
      <w:r w:rsidRPr="00EE50DD">
        <w:t xml:space="preserve">Санкт-Петербург и Ленинградская область - до места нахождения специализированного кабинета выдачи </w:t>
      </w:r>
      <w:r>
        <w:t>слуховых аппаратов</w:t>
      </w:r>
      <w:r w:rsidRPr="00EE50DD">
        <w:t xml:space="preserve"> или до места жительства инвалида (дом, квартира, в случае невозможности его прибытия по объективным причинам </w:t>
      </w:r>
      <w:r>
        <w:t>в специализированный кабинет)</w:t>
      </w:r>
      <w:r w:rsidRPr="00EE50DD">
        <w:t>.</w:t>
      </w: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</w:pP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5. Сроки поставки</w:t>
      </w:r>
      <w:r>
        <w:rPr>
          <w:szCs w:val="27"/>
          <w:u w:val="single"/>
        </w:rPr>
        <w:t xml:space="preserve"> товара</w:t>
      </w:r>
      <w:r>
        <w:rPr>
          <w:u w:val="single"/>
        </w:rPr>
        <w:t>.</w:t>
      </w:r>
    </w:p>
    <w:p w:rsidR="00B52717" w:rsidRDefault="00B52717" w:rsidP="00B52717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>
        <w:t>03 декабря 2018 года.</w:t>
      </w:r>
    </w:p>
    <w:p w:rsidR="00643EED" w:rsidRDefault="00643EED"/>
    <w:sectPr w:rsidR="0064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14" w:rsidRDefault="00CF3C14" w:rsidP="00B52717">
      <w:r>
        <w:separator/>
      </w:r>
    </w:p>
  </w:endnote>
  <w:endnote w:type="continuationSeparator" w:id="0">
    <w:p w:rsidR="00CF3C14" w:rsidRDefault="00CF3C14" w:rsidP="00B5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14" w:rsidRDefault="00CF3C14" w:rsidP="00B52717">
      <w:r>
        <w:separator/>
      </w:r>
    </w:p>
  </w:footnote>
  <w:footnote w:type="continuationSeparator" w:id="0">
    <w:p w:rsidR="00CF3C14" w:rsidRDefault="00CF3C14" w:rsidP="00B52717">
      <w:r>
        <w:continuationSeparator/>
      </w:r>
    </w:p>
  </w:footnote>
  <w:footnote w:id="1">
    <w:p w:rsidR="00B52717" w:rsidRPr="00257200" w:rsidRDefault="00B52717" w:rsidP="00B52717">
      <w:pPr>
        <w:pStyle w:val="a6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 w:rsidR="00216F0B"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 w:rsidR="00216F0B"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 w:rsidR="00216F0B">
        <w:rPr>
          <w:sz w:val="16"/>
          <w:szCs w:val="16"/>
        </w:rPr>
        <w:t>8</w:t>
      </w:r>
      <w:r>
        <w:rPr>
          <w:sz w:val="16"/>
          <w:szCs w:val="16"/>
        </w:rPr>
        <w:t xml:space="preserve"> года</w:t>
      </w:r>
      <w:r w:rsidRPr="00257200">
        <w:rPr>
          <w:sz w:val="16"/>
          <w:szCs w:val="16"/>
        </w:rPr>
        <w:t xml:space="preserve"> №</w:t>
      </w:r>
      <w:r w:rsidR="00216F0B">
        <w:rPr>
          <w:sz w:val="16"/>
          <w:szCs w:val="16"/>
        </w:rPr>
        <w:t>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  <w:footnote w:id="2">
    <w:p w:rsidR="00B52717" w:rsidRPr="00DC4BBC" w:rsidRDefault="00B52717" w:rsidP="00B52717">
      <w:pPr>
        <w:pStyle w:val="a6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DC4BBC">
        <w:rPr>
          <w:sz w:val="16"/>
          <w:szCs w:val="16"/>
        </w:rPr>
        <w:t>Характеристики указаны без учета допустимых отклонений, устанавливаемых производителем и (или) ГОСТами.</w:t>
      </w:r>
    </w:p>
    <w:p w:rsidR="00B52717" w:rsidRDefault="00B52717" w:rsidP="00B5271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17"/>
    <w:rsid w:val="0001436D"/>
    <w:rsid w:val="000A010E"/>
    <w:rsid w:val="000A67FF"/>
    <w:rsid w:val="00123A4E"/>
    <w:rsid w:val="00132F41"/>
    <w:rsid w:val="0016430B"/>
    <w:rsid w:val="001E05EC"/>
    <w:rsid w:val="00215570"/>
    <w:rsid w:val="00216F0B"/>
    <w:rsid w:val="00244BFA"/>
    <w:rsid w:val="003600D4"/>
    <w:rsid w:val="003A5EFF"/>
    <w:rsid w:val="003D6360"/>
    <w:rsid w:val="00523869"/>
    <w:rsid w:val="00566E92"/>
    <w:rsid w:val="00643EED"/>
    <w:rsid w:val="006C412A"/>
    <w:rsid w:val="006C46BD"/>
    <w:rsid w:val="006E389D"/>
    <w:rsid w:val="00704020"/>
    <w:rsid w:val="00724106"/>
    <w:rsid w:val="007B70F7"/>
    <w:rsid w:val="007D38BD"/>
    <w:rsid w:val="00820180"/>
    <w:rsid w:val="008E2712"/>
    <w:rsid w:val="008F6F0B"/>
    <w:rsid w:val="009762E3"/>
    <w:rsid w:val="009935E7"/>
    <w:rsid w:val="009C5EEF"/>
    <w:rsid w:val="009F6C56"/>
    <w:rsid w:val="00AA78A5"/>
    <w:rsid w:val="00AC6A9F"/>
    <w:rsid w:val="00B52696"/>
    <w:rsid w:val="00B52717"/>
    <w:rsid w:val="00BA518B"/>
    <w:rsid w:val="00C436DE"/>
    <w:rsid w:val="00C55BD7"/>
    <w:rsid w:val="00CC33CA"/>
    <w:rsid w:val="00CF3C14"/>
    <w:rsid w:val="00D0432E"/>
    <w:rsid w:val="00D42F31"/>
    <w:rsid w:val="00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AB501-97C4-4869-8FC6-2509836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717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52717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next w:val="a"/>
    <w:rsid w:val="00B52717"/>
    <w:pPr>
      <w:keepNext/>
      <w:jc w:val="center"/>
    </w:pPr>
  </w:style>
  <w:style w:type="paragraph" w:styleId="2">
    <w:name w:val="Body Text Indent 2"/>
    <w:basedOn w:val="a"/>
    <w:link w:val="20"/>
    <w:rsid w:val="00B527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B52717"/>
    <w:pPr>
      <w:spacing w:after="60"/>
      <w:jc w:val="both"/>
    </w:pPr>
  </w:style>
  <w:style w:type="character" w:styleId="a5">
    <w:name w:val="footnote reference"/>
    <w:rsid w:val="00B52717"/>
    <w:rPr>
      <w:vertAlign w:val="superscript"/>
    </w:rPr>
  </w:style>
  <w:style w:type="paragraph" w:styleId="a6">
    <w:name w:val="footnote text"/>
    <w:basedOn w:val="a"/>
    <w:link w:val="a7"/>
    <w:rsid w:val="00B5271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52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4275</Words>
  <Characters>24371</Characters>
  <Application>Microsoft Office Word</Application>
  <DocSecurity>0</DocSecurity>
  <Lines>203</Lines>
  <Paragraphs>57</Paragraphs>
  <ScaleCrop>false</ScaleCrop>
  <Company/>
  <LinksUpToDate>false</LinksUpToDate>
  <CharactersWithSpaces>28589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40</cp:revision>
  <dcterms:created xsi:type="dcterms:W3CDTF">2018-05-11T05:44:00Z</dcterms:created>
  <dcterms:modified xsi:type="dcterms:W3CDTF">2018-07-23T14:52:00Z</dcterms:modified>
</cp:coreProperties>
</file>