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56" w:rsidRPr="00DE7F56" w:rsidRDefault="00DE7F56" w:rsidP="00DE7F56">
      <w:pPr>
        <w:rPr>
          <w:b/>
          <w:bCs/>
        </w:rPr>
      </w:pPr>
      <w:r w:rsidRPr="00DE7F56">
        <w:rPr>
          <w:b/>
          <w:bCs/>
        </w:rPr>
        <w:t>ТЕХНИЧЕСКОЕ ЗАДАНИЕ</w:t>
      </w:r>
    </w:p>
    <w:p w:rsidR="00DE7F56" w:rsidRPr="00DE7F56" w:rsidRDefault="00DE7F56" w:rsidP="00DE7F56">
      <w:r w:rsidRPr="00DE7F56">
        <w:t xml:space="preserve">на поставку в 2018 году инвалидам специальных средств при нарушениях функций выделения (калоприемников и средств по уходу за кожей вокруг </w:t>
      </w:r>
      <w:proofErr w:type="spellStart"/>
      <w:r w:rsidRPr="00DE7F56">
        <w:t>стомы</w:t>
      </w:r>
      <w:proofErr w:type="spellEnd"/>
      <w:r w:rsidRPr="00DE7F56">
        <w:t>)</w:t>
      </w:r>
    </w:p>
    <w:p w:rsidR="00DE7F56" w:rsidRPr="00DE7F56" w:rsidRDefault="00DE7F56" w:rsidP="00DE7F56">
      <w:pPr>
        <w:rPr>
          <w:b/>
        </w:rPr>
      </w:pPr>
    </w:p>
    <w:p w:rsidR="00DE7F56" w:rsidRPr="00DE7F56" w:rsidRDefault="00DE7F56" w:rsidP="00DE7F56">
      <w:pPr>
        <w:rPr>
          <w:b/>
        </w:rPr>
      </w:pPr>
      <w:r w:rsidRPr="00DE7F56">
        <w:rPr>
          <w:b/>
        </w:rPr>
        <w:t>Описание объекта закупки*</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87"/>
        <w:gridCol w:w="1701"/>
        <w:gridCol w:w="1560"/>
        <w:gridCol w:w="1842"/>
      </w:tblGrid>
      <w:tr w:rsidR="00DE7F56" w:rsidRPr="00DE7F56" w:rsidTr="000F60E6">
        <w:tc>
          <w:tcPr>
            <w:tcW w:w="2547" w:type="dxa"/>
            <w:tcBorders>
              <w:top w:val="single" w:sz="4" w:space="0" w:color="000000"/>
              <w:left w:val="single" w:sz="4" w:space="0" w:color="000000"/>
              <w:bottom w:val="single" w:sz="4" w:space="0" w:color="000000"/>
            </w:tcBorders>
            <w:shd w:val="clear" w:color="auto" w:fill="auto"/>
          </w:tcPr>
          <w:p w:rsidR="00DE7F56" w:rsidRPr="00DE7F56" w:rsidRDefault="00DE7F56" w:rsidP="00DE7F56">
            <w:r w:rsidRPr="00DE7F56">
              <w:t>Наименование</w:t>
            </w:r>
          </w:p>
          <w:p w:rsidR="00DE7F56" w:rsidRPr="00DE7F56" w:rsidRDefault="00DE7F56" w:rsidP="00DE7F56">
            <w:r w:rsidRPr="00DE7F56">
              <w:t>изделия</w:t>
            </w:r>
          </w:p>
        </w:tc>
        <w:tc>
          <w:tcPr>
            <w:tcW w:w="7087" w:type="dxa"/>
            <w:tcBorders>
              <w:top w:val="single" w:sz="4" w:space="0" w:color="000000"/>
              <w:left w:val="single" w:sz="4" w:space="0" w:color="000000"/>
              <w:bottom w:val="single" w:sz="4" w:space="0" w:color="000000"/>
            </w:tcBorders>
            <w:shd w:val="clear" w:color="auto" w:fill="auto"/>
          </w:tcPr>
          <w:p w:rsidR="00DE7F56" w:rsidRPr="00DE7F56" w:rsidRDefault="00DE7F56" w:rsidP="00DE7F56">
            <w:r w:rsidRPr="00DE7F56">
              <w:t>Описание функциональных и технических характеристик</w:t>
            </w:r>
          </w:p>
        </w:tc>
        <w:tc>
          <w:tcPr>
            <w:tcW w:w="1701" w:type="dxa"/>
            <w:tcBorders>
              <w:top w:val="single" w:sz="4" w:space="0" w:color="000000"/>
              <w:left w:val="single" w:sz="4" w:space="0" w:color="000000"/>
              <w:bottom w:val="single" w:sz="4" w:space="0" w:color="000000"/>
            </w:tcBorders>
            <w:shd w:val="clear" w:color="auto" w:fill="auto"/>
          </w:tcPr>
          <w:p w:rsidR="00DE7F56" w:rsidRPr="00DE7F56" w:rsidRDefault="00DE7F56" w:rsidP="00DE7F56">
            <w:r w:rsidRPr="00DE7F56">
              <w:t>Цена за ед. (руб.)</w:t>
            </w:r>
          </w:p>
        </w:tc>
        <w:tc>
          <w:tcPr>
            <w:tcW w:w="1560" w:type="dxa"/>
            <w:tcBorders>
              <w:top w:val="single" w:sz="4" w:space="0" w:color="000000"/>
              <w:left w:val="single" w:sz="4" w:space="0" w:color="000000"/>
              <w:bottom w:val="single" w:sz="4" w:space="0" w:color="000000"/>
            </w:tcBorders>
            <w:shd w:val="clear" w:color="auto" w:fill="auto"/>
          </w:tcPr>
          <w:p w:rsidR="00DE7F56" w:rsidRPr="00DE7F56" w:rsidRDefault="00DE7F56" w:rsidP="00DE7F56">
            <w:r w:rsidRPr="00DE7F56">
              <w:t>Количество (шт.)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E7F56" w:rsidRPr="00DE7F56" w:rsidRDefault="00DE7F56" w:rsidP="00DE7F56">
            <w:r w:rsidRPr="00DE7F56">
              <w:t>Сумма (руб.)</w:t>
            </w:r>
          </w:p>
        </w:tc>
      </w:tr>
      <w:tr w:rsidR="00DE7F56" w:rsidRPr="00DE7F56" w:rsidTr="000F60E6">
        <w:tc>
          <w:tcPr>
            <w:tcW w:w="2547" w:type="dxa"/>
            <w:tcBorders>
              <w:left w:val="single" w:sz="4" w:space="0" w:color="000000"/>
              <w:bottom w:val="single" w:sz="4" w:space="0" w:color="000000"/>
            </w:tcBorders>
            <w:shd w:val="clear" w:color="auto" w:fill="auto"/>
          </w:tcPr>
          <w:p w:rsidR="00DE7F56" w:rsidRPr="00DE7F56" w:rsidRDefault="00DE7F56" w:rsidP="00DE7F56">
            <w:r w:rsidRPr="00DE7F56">
              <w:t>1</w:t>
            </w:r>
          </w:p>
        </w:tc>
        <w:tc>
          <w:tcPr>
            <w:tcW w:w="7087" w:type="dxa"/>
            <w:tcBorders>
              <w:left w:val="single" w:sz="4" w:space="0" w:color="000000"/>
              <w:bottom w:val="single" w:sz="4" w:space="0" w:color="000000"/>
            </w:tcBorders>
            <w:shd w:val="clear" w:color="auto" w:fill="auto"/>
          </w:tcPr>
          <w:p w:rsidR="00DE7F56" w:rsidRPr="00DE7F56" w:rsidRDefault="00DE7F56" w:rsidP="00DE7F56">
            <w:r w:rsidRPr="00DE7F56">
              <w:t>2</w:t>
            </w:r>
          </w:p>
        </w:tc>
        <w:tc>
          <w:tcPr>
            <w:tcW w:w="1701" w:type="dxa"/>
            <w:tcBorders>
              <w:left w:val="single" w:sz="4" w:space="0" w:color="000000"/>
              <w:bottom w:val="single" w:sz="4" w:space="0" w:color="000000"/>
            </w:tcBorders>
            <w:shd w:val="clear" w:color="auto" w:fill="auto"/>
          </w:tcPr>
          <w:p w:rsidR="00DE7F56" w:rsidRPr="00DE7F56" w:rsidRDefault="00DE7F56" w:rsidP="00DE7F56">
            <w:r w:rsidRPr="00DE7F56">
              <w:t>3</w:t>
            </w:r>
          </w:p>
        </w:tc>
        <w:tc>
          <w:tcPr>
            <w:tcW w:w="1560" w:type="dxa"/>
            <w:tcBorders>
              <w:left w:val="single" w:sz="4" w:space="0" w:color="000000"/>
              <w:bottom w:val="single" w:sz="4" w:space="0" w:color="000000"/>
            </w:tcBorders>
            <w:shd w:val="clear" w:color="auto" w:fill="auto"/>
          </w:tcPr>
          <w:p w:rsidR="00DE7F56" w:rsidRPr="00DE7F56" w:rsidRDefault="00DE7F56" w:rsidP="00DE7F56">
            <w:r w:rsidRPr="00DE7F56">
              <w:t>4</w:t>
            </w:r>
          </w:p>
        </w:tc>
        <w:tc>
          <w:tcPr>
            <w:tcW w:w="1842" w:type="dxa"/>
            <w:tcBorders>
              <w:left w:val="single" w:sz="4" w:space="0" w:color="000000"/>
              <w:bottom w:val="single" w:sz="4" w:space="0" w:color="000000"/>
              <w:right w:val="single" w:sz="4" w:space="0" w:color="000000"/>
            </w:tcBorders>
            <w:shd w:val="clear" w:color="auto" w:fill="auto"/>
          </w:tcPr>
          <w:p w:rsidR="00DE7F56" w:rsidRPr="00DE7F56" w:rsidRDefault="00DE7F56" w:rsidP="00DE7F56">
            <w:r w:rsidRPr="00DE7F56">
              <w:t>4</w:t>
            </w:r>
          </w:p>
        </w:tc>
      </w:tr>
      <w:tr w:rsidR="00DE7F56" w:rsidRPr="00DE7F56" w:rsidTr="000F60E6">
        <w:tc>
          <w:tcPr>
            <w:tcW w:w="2547" w:type="dxa"/>
            <w:tcBorders>
              <w:left w:val="single" w:sz="4" w:space="0" w:color="000000"/>
              <w:bottom w:val="single" w:sz="4" w:space="0" w:color="000000"/>
            </w:tcBorders>
            <w:shd w:val="clear" w:color="auto" w:fill="auto"/>
          </w:tcPr>
          <w:p w:rsidR="00DE7F56" w:rsidRPr="00DE7F56" w:rsidRDefault="00DE7F56" w:rsidP="00DE7F56">
            <w:pPr>
              <w:rPr>
                <w:b/>
                <w:bCs/>
              </w:rPr>
            </w:pPr>
            <w:r w:rsidRPr="00DE7F56">
              <w:rPr>
                <w:b/>
                <w:bCs/>
              </w:rPr>
              <w:t xml:space="preserve">Калоприемники однокомпонентные дренируемые </w:t>
            </w:r>
          </w:p>
          <w:p w:rsidR="00DE7F56" w:rsidRPr="00DE7F56" w:rsidRDefault="00DE7F56" w:rsidP="00DE7F56">
            <w:pPr>
              <w:rPr>
                <w:b/>
                <w:bCs/>
              </w:rPr>
            </w:pPr>
          </w:p>
        </w:tc>
        <w:tc>
          <w:tcPr>
            <w:tcW w:w="7087" w:type="dxa"/>
            <w:tcBorders>
              <w:left w:val="single" w:sz="4" w:space="0" w:color="000000"/>
              <w:bottom w:val="single" w:sz="4" w:space="0" w:color="000000"/>
            </w:tcBorders>
            <w:shd w:val="clear" w:color="auto" w:fill="auto"/>
          </w:tcPr>
          <w:p w:rsidR="00DE7F56" w:rsidRPr="00DE7F56" w:rsidRDefault="00DE7F56" w:rsidP="00DE7F56">
            <w:pPr>
              <w:rPr>
                <w:b/>
                <w:bCs/>
              </w:rPr>
            </w:pPr>
            <w:r w:rsidRPr="00DE7F56">
              <w:rPr>
                <w:b/>
                <w:bCs/>
              </w:rPr>
              <w:t>Калоприемники однокомпонентные дренируемые:</w:t>
            </w:r>
          </w:p>
          <w:p w:rsidR="00DE7F56" w:rsidRPr="00DE7F56" w:rsidRDefault="00DE7F56" w:rsidP="00DE7F56">
            <w:r w:rsidRPr="00DE7F56">
              <w:t xml:space="preserve">- дренируемый </w:t>
            </w:r>
            <w:proofErr w:type="spellStart"/>
            <w:r w:rsidRPr="00DE7F56">
              <w:t>стомный</w:t>
            </w:r>
            <w:proofErr w:type="spellEnd"/>
            <w:r w:rsidRPr="00DE7F56">
              <w:t xml:space="preserve"> мешок со встроенной адгезивной пластиной на натуральной </w:t>
            </w:r>
            <w:proofErr w:type="spellStart"/>
            <w:r w:rsidRPr="00DE7F56">
              <w:t>гипоаллергенной</w:t>
            </w:r>
            <w:proofErr w:type="spellEnd"/>
            <w:r w:rsidRPr="00DE7F56">
              <w:t xml:space="preserve"> гидроколлоидной основе. В состав </w:t>
            </w:r>
            <w:proofErr w:type="spellStart"/>
            <w:r w:rsidRPr="00DE7F56">
              <w:t>адгезива</w:t>
            </w:r>
            <w:proofErr w:type="spellEnd"/>
            <w:r w:rsidRPr="00DE7F56">
              <w:t xml:space="preserve"> входят специальные ранозаживляющие компоненты для обеспечения ухода за кожей вокруг </w:t>
            </w:r>
            <w:proofErr w:type="spellStart"/>
            <w:r w:rsidRPr="00DE7F56">
              <w:t>стомы</w:t>
            </w:r>
            <w:proofErr w:type="spellEnd"/>
            <w:r w:rsidRPr="00DE7F56">
              <w:t xml:space="preserve">. Мешок из непрозрачного или прозрачного многослойного, не пропускающего запах и звук полиэтилена, с мягкой нетканой подложкой, с удобным в применении пластиковым зажимом многократного применения. Вырезаемое отверстие адгезивной пластины - 10 - </w:t>
            </w:r>
            <w:r w:rsidRPr="00DE7F56">
              <w:rPr>
                <w:bCs/>
              </w:rPr>
              <w:t xml:space="preserve">70 </w:t>
            </w:r>
            <w:r w:rsidRPr="00DE7F56">
              <w:t>мм.</w:t>
            </w:r>
          </w:p>
        </w:tc>
        <w:tc>
          <w:tcPr>
            <w:tcW w:w="1701" w:type="dxa"/>
            <w:tcBorders>
              <w:left w:val="single" w:sz="4" w:space="0" w:color="000000"/>
              <w:bottom w:val="single" w:sz="4" w:space="0" w:color="000000"/>
            </w:tcBorders>
            <w:shd w:val="clear" w:color="auto" w:fill="auto"/>
          </w:tcPr>
          <w:p w:rsidR="00DE7F56" w:rsidRPr="00DE7F56" w:rsidRDefault="00DE7F56" w:rsidP="00DE7F56">
            <w:r w:rsidRPr="00DE7F56">
              <w:t>56,30</w:t>
            </w:r>
          </w:p>
        </w:tc>
        <w:tc>
          <w:tcPr>
            <w:tcW w:w="1560" w:type="dxa"/>
            <w:tcBorders>
              <w:left w:val="single" w:sz="4" w:space="0" w:color="000000"/>
              <w:bottom w:val="single" w:sz="4" w:space="0" w:color="000000"/>
            </w:tcBorders>
            <w:shd w:val="clear" w:color="auto" w:fill="auto"/>
          </w:tcPr>
          <w:p w:rsidR="00DE7F56" w:rsidRPr="00DE7F56" w:rsidRDefault="00DE7F56" w:rsidP="00DE7F56">
            <w:r w:rsidRPr="00DE7F56">
              <w:t>75 000</w:t>
            </w:r>
          </w:p>
        </w:tc>
        <w:tc>
          <w:tcPr>
            <w:tcW w:w="1842" w:type="dxa"/>
            <w:tcBorders>
              <w:left w:val="single" w:sz="4" w:space="0" w:color="000000"/>
              <w:bottom w:val="single" w:sz="4" w:space="0" w:color="000000"/>
              <w:right w:val="single" w:sz="4" w:space="0" w:color="000000"/>
            </w:tcBorders>
            <w:shd w:val="clear" w:color="auto" w:fill="auto"/>
          </w:tcPr>
          <w:p w:rsidR="00DE7F56" w:rsidRPr="00DE7F56" w:rsidRDefault="00DE7F56" w:rsidP="00DE7F56">
            <w:r w:rsidRPr="00DE7F56">
              <w:t>4 222 500,00</w:t>
            </w:r>
          </w:p>
        </w:tc>
      </w:tr>
      <w:tr w:rsidR="00DE7F56" w:rsidRPr="00DE7F56" w:rsidTr="000F60E6">
        <w:tc>
          <w:tcPr>
            <w:tcW w:w="2547" w:type="dxa"/>
            <w:tcBorders>
              <w:left w:val="single" w:sz="4" w:space="0" w:color="000000"/>
              <w:bottom w:val="single" w:sz="4" w:space="0" w:color="000000"/>
            </w:tcBorders>
            <w:shd w:val="clear" w:color="auto" w:fill="auto"/>
          </w:tcPr>
          <w:p w:rsidR="00DE7F56" w:rsidRPr="00DE7F56" w:rsidRDefault="00DE7F56" w:rsidP="00DE7F56">
            <w:pPr>
              <w:rPr>
                <w:b/>
                <w:bCs/>
              </w:rPr>
            </w:pPr>
            <w:r w:rsidRPr="00DE7F56">
              <w:rPr>
                <w:b/>
                <w:bCs/>
              </w:rPr>
              <w:t>Калоприемники однокомпонентные дренируемые больших размеров</w:t>
            </w:r>
          </w:p>
        </w:tc>
        <w:tc>
          <w:tcPr>
            <w:tcW w:w="7087" w:type="dxa"/>
            <w:tcBorders>
              <w:left w:val="single" w:sz="4" w:space="0" w:color="000000"/>
              <w:bottom w:val="single" w:sz="4" w:space="0" w:color="000000"/>
            </w:tcBorders>
            <w:shd w:val="clear" w:color="auto" w:fill="auto"/>
          </w:tcPr>
          <w:p w:rsidR="00DE7F56" w:rsidRPr="00DE7F56" w:rsidRDefault="00DE7F56" w:rsidP="00DE7F56">
            <w:pPr>
              <w:rPr>
                <w:b/>
                <w:bCs/>
              </w:rPr>
            </w:pPr>
            <w:r w:rsidRPr="00DE7F56">
              <w:rPr>
                <w:b/>
                <w:bCs/>
              </w:rPr>
              <w:t>Калоприемники однокомпонентные дренируемые больших размеров:</w:t>
            </w:r>
          </w:p>
          <w:p w:rsidR="00DE7F56" w:rsidRPr="00DE7F56" w:rsidRDefault="00DE7F56" w:rsidP="00DE7F56">
            <w:r w:rsidRPr="00DE7F56">
              <w:t xml:space="preserve">- дренируемый </w:t>
            </w:r>
            <w:proofErr w:type="spellStart"/>
            <w:r w:rsidRPr="00DE7F56">
              <w:t>стомный</w:t>
            </w:r>
            <w:proofErr w:type="spellEnd"/>
            <w:r w:rsidRPr="00DE7F56">
              <w:t xml:space="preserve"> мешок со встроенной адгезивной пластиной на натуральной </w:t>
            </w:r>
            <w:proofErr w:type="spellStart"/>
            <w:r w:rsidRPr="00DE7F56">
              <w:t>гипоаллергенной</w:t>
            </w:r>
            <w:proofErr w:type="spellEnd"/>
            <w:r w:rsidRPr="00DE7F56">
              <w:t xml:space="preserve"> гидроколлоидной основе, с клеевым слоем. В состав </w:t>
            </w:r>
            <w:proofErr w:type="spellStart"/>
            <w:r w:rsidRPr="00DE7F56">
              <w:t>адгезива</w:t>
            </w:r>
            <w:proofErr w:type="spellEnd"/>
            <w:r w:rsidRPr="00DE7F56">
              <w:t xml:space="preserve"> входят компоненты для обеспечения абсорбции и приклеивания. Мешок из непрозрачного или прозрачного многослойного, не пропускающего запах материала, с зажимом.  На пластине разметка для вырезания отверстия под </w:t>
            </w:r>
            <w:proofErr w:type="spellStart"/>
            <w:r w:rsidRPr="00DE7F56">
              <w:t>стому</w:t>
            </w:r>
            <w:proofErr w:type="spellEnd"/>
            <w:r w:rsidRPr="00DE7F56">
              <w:t xml:space="preserve"> 10-80 мм.</w:t>
            </w:r>
          </w:p>
        </w:tc>
        <w:tc>
          <w:tcPr>
            <w:tcW w:w="1701" w:type="dxa"/>
            <w:tcBorders>
              <w:left w:val="single" w:sz="4" w:space="0" w:color="000000"/>
              <w:bottom w:val="single" w:sz="4" w:space="0" w:color="000000"/>
            </w:tcBorders>
            <w:shd w:val="clear" w:color="auto" w:fill="auto"/>
          </w:tcPr>
          <w:p w:rsidR="00DE7F56" w:rsidRPr="00DE7F56" w:rsidRDefault="00DE7F56" w:rsidP="00DE7F56">
            <w:r w:rsidRPr="00DE7F56">
              <w:t>64,34</w:t>
            </w:r>
          </w:p>
        </w:tc>
        <w:tc>
          <w:tcPr>
            <w:tcW w:w="1560" w:type="dxa"/>
            <w:tcBorders>
              <w:left w:val="single" w:sz="4" w:space="0" w:color="000000"/>
              <w:bottom w:val="single" w:sz="4" w:space="0" w:color="000000"/>
            </w:tcBorders>
            <w:shd w:val="clear" w:color="auto" w:fill="auto"/>
          </w:tcPr>
          <w:p w:rsidR="00DE7F56" w:rsidRPr="00DE7F56" w:rsidRDefault="00DE7F56" w:rsidP="00DE7F56">
            <w:r w:rsidRPr="00DE7F56">
              <w:t>6720</w:t>
            </w:r>
          </w:p>
        </w:tc>
        <w:tc>
          <w:tcPr>
            <w:tcW w:w="1842" w:type="dxa"/>
            <w:tcBorders>
              <w:left w:val="single" w:sz="4" w:space="0" w:color="000000"/>
              <w:bottom w:val="single" w:sz="4" w:space="0" w:color="000000"/>
              <w:right w:val="single" w:sz="4" w:space="0" w:color="000000"/>
            </w:tcBorders>
            <w:shd w:val="clear" w:color="auto" w:fill="auto"/>
          </w:tcPr>
          <w:p w:rsidR="00DE7F56" w:rsidRPr="00DE7F56" w:rsidRDefault="00DE7F56" w:rsidP="00DE7F56">
            <w:r w:rsidRPr="00DE7F56">
              <w:t>432 364,80</w:t>
            </w:r>
          </w:p>
          <w:p w:rsidR="00DE7F56" w:rsidRPr="00DE7F56" w:rsidRDefault="00DE7F56" w:rsidP="00DE7F56"/>
        </w:tc>
      </w:tr>
      <w:tr w:rsidR="00DE7F56" w:rsidRPr="00DE7F56" w:rsidTr="000F60E6">
        <w:tc>
          <w:tcPr>
            <w:tcW w:w="2547" w:type="dxa"/>
            <w:tcBorders>
              <w:left w:val="single" w:sz="4" w:space="0" w:color="000000"/>
              <w:bottom w:val="single" w:sz="4" w:space="0" w:color="000000"/>
            </w:tcBorders>
            <w:shd w:val="clear" w:color="auto" w:fill="auto"/>
          </w:tcPr>
          <w:p w:rsidR="00DE7F56" w:rsidRPr="00DE7F56" w:rsidRDefault="00DE7F56" w:rsidP="00DE7F56">
            <w:pPr>
              <w:rPr>
                <w:b/>
                <w:bCs/>
              </w:rPr>
            </w:pPr>
            <w:r w:rsidRPr="00DE7F56">
              <w:rPr>
                <w:b/>
                <w:bCs/>
              </w:rPr>
              <w:lastRenderedPageBreak/>
              <w:t xml:space="preserve">Калоприемники однокомпонентные дренируемые </w:t>
            </w:r>
          </w:p>
          <w:p w:rsidR="00DE7F56" w:rsidRPr="00DE7F56" w:rsidRDefault="00DE7F56" w:rsidP="00DE7F56">
            <w:pPr>
              <w:rPr>
                <w:b/>
                <w:bCs/>
              </w:rPr>
            </w:pPr>
            <w:r w:rsidRPr="00DE7F56">
              <w:rPr>
                <w:b/>
                <w:bCs/>
              </w:rPr>
              <w:t xml:space="preserve">с угольным    фильтром          </w:t>
            </w:r>
          </w:p>
        </w:tc>
        <w:tc>
          <w:tcPr>
            <w:tcW w:w="7087" w:type="dxa"/>
            <w:tcBorders>
              <w:left w:val="single" w:sz="4" w:space="0" w:color="000000"/>
              <w:bottom w:val="single" w:sz="4" w:space="0" w:color="000000"/>
            </w:tcBorders>
            <w:shd w:val="clear" w:color="auto" w:fill="auto"/>
          </w:tcPr>
          <w:p w:rsidR="00DE7F56" w:rsidRPr="00DE7F56" w:rsidRDefault="00DE7F56" w:rsidP="00DE7F56">
            <w:pPr>
              <w:rPr>
                <w:b/>
                <w:bCs/>
              </w:rPr>
            </w:pPr>
            <w:r w:rsidRPr="00DE7F56">
              <w:rPr>
                <w:b/>
                <w:bCs/>
              </w:rPr>
              <w:t>Калоприемники однокомпонентные дренируемые с угольным фильтром:</w:t>
            </w:r>
          </w:p>
          <w:p w:rsidR="00DE7F56" w:rsidRPr="00DE7F56" w:rsidRDefault="00DE7F56" w:rsidP="00DE7F56">
            <w:r w:rsidRPr="00DE7F56">
              <w:t xml:space="preserve">- дренируемый </w:t>
            </w:r>
            <w:proofErr w:type="spellStart"/>
            <w:r w:rsidRPr="00DE7F56">
              <w:t>стомный</w:t>
            </w:r>
            <w:proofErr w:type="spellEnd"/>
            <w:r w:rsidRPr="00DE7F56">
              <w:t xml:space="preserve"> мешок со встроенной адгезивной пластиной на натуральной </w:t>
            </w:r>
            <w:proofErr w:type="spellStart"/>
            <w:r w:rsidRPr="00DE7F56">
              <w:t>гипоаллергенной</w:t>
            </w:r>
            <w:proofErr w:type="spellEnd"/>
            <w:r w:rsidRPr="00DE7F56">
              <w:t xml:space="preserve"> гидроколлоидной основе. В состав </w:t>
            </w:r>
            <w:proofErr w:type="spellStart"/>
            <w:r w:rsidRPr="00DE7F56">
              <w:t>адгезива</w:t>
            </w:r>
            <w:proofErr w:type="spellEnd"/>
            <w:r w:rsidRPr="00DE7F56">
              <w:t xml:space="preserve"> входят специальные ранозаживляющие компоненты для обеспечения ухода за кожей вокруг </w:t>
            </w:r>
            <w:proofErr w:type="spellStart"/>
            <w:r w:rsidRPr="00DE7F56">
              <w:t>стомы</w:t>
            </w:r>
            <w:proofErr w:type="spellEnd"/>
            <w:r w:rsidRPr="00DE7F56">
              <w:t xml:space="preserve">. Мешок из мягкого нетканого двустороннего материала и бесшумной пластиковой пленки, обеспечивающие безопасность, комфорт и незаметность, с удобным в применении пластиковым зажимом многократного применения. Калоприемник имеет встроенный угольный фильтр, интегрированный в мешок и не контактирующий с одеждой. В каждой упаковке калоприемников - наличие специальной защиты для угольного фильтра от воды - заглушка, используемой пациентом по необходимости. Вырезаемое отверстие под </w:t>
            </w:r>
            <w:proofErr w:type="spellStart"/>
            <w:r w:rsidRPr="00DE7F56">
              <w:t>стому</w:t>
            </w:r>
            <w:proofErr w:type="spellEnd"/>
            <w:r w:rsidRPr="00DE7F56">
              <w:t xml:space="preserve"> до 75мм.</w:t>
            </w:r>
          </w:p>
        </w:tc>
        <w:tc>
          <w:tcPr>
            <w:tcW w:w="1701" w:type="dxa"/>
            <w:tcBorders>
              <w:left w:val="single" w:sz="4" w:space="0" w:color="000000"/>
              <w:bottom w:val="single" w:sz="4" w:space="0" w:color="000000"/>
            </w:tcBorders>
            <w:shd w:val="clear" w:color="auto" w:fill="auto"/>
          </w:tcPr>
          <w:p w:rsidR="00DE7F56" w:rsidRPr="00DE7F56" w:rsidRDefault="00DE7F56" w:rsidP="00DE7F56">
            <w:r w:rsidRPr="00DE7F56">
              <w:t>162,44</w:t>
            </w:r>
          </w:p>
        </w:tc>
        <w:tc>
          <w:tcPr>
            <w:tcW w:w="1560" w:type="dxa"/>
            <w:tcBorders>
              <w:left w:val="single" w:sz="4" w:space="0" w:color="000000"/>
              <w:bottom w:val="single" w:sz="4" w:space="0" w:color="000000"/>
            </w:tcBorders>
            <w:shd w:val="clear" w:color="auto" w:fill="auto"/>
          </w:tcPr>
          <w:p w:rsidR="00DE7F56" w:rsidRPr="00DE7F56" w:rsidRDefault="00DE7F56" w:rsidP="00DE7F56">
            <w:r w:rsidRPr="00DE7F56">
              <w:t>2160</w:t>
            </w:r>
          </w:p>
        </w:tc>
        <w:tc>
          <w:tcPr>
            <w:tcW w:w="1842" w:type="dxa"/>
            <w:tcBorders>
              <w:left w:val="single" w:sz="4" w:space="0" w:color="000000"/>
              <w:bottom w:val="single" w:sz="4" w:space="0" w:color="000000"/>
              <w:right w:val="single" w:sz="4" w:space="0" w:color="000000"/>
            </w:tcBorders>
            <w:shd w:val="clear" w:color="auto" w:fill="auto"/>
          </w:tcPr>
          <w:p w:rsidR="00DE7F56" w:rsidRPr="00DE7F56" w:rsidRDefault="00DE7F56" w:rsidP="00DE7F56">
            <w:r w:rsidRPr="00DE7F56">
              <w:t>350 870,40</w:t>
            </w:r>
          </w:p>
          <w:p w:rsidR="00DE7F56" w:rsidRPr="00DE7F56" w:rsidRDefault="00DE7F56" w:rsidP="00DE7F56"/>
        </w:tc>
      </w:tr>
      <w:tr w:rsidR="00DE7F56" w:rsidRPr="00DE7F56" w:rsidTr="000F60E6">
        <w:tc>
          <w:tcPr>
            <w:tcW w:w="2547" w:type="dxa"/>
            <w:tcBorders>
              <w:left w:val="single" w:sz="4" w:space="0" w:color="000000"/>
              <w:bottom w:val="single" w:sz="4" w:space="0" w:color="000000"/>
            </w:tcBorders>
            <w:shd w:val="clear" w:color="auto" w:fill="auto"/>
          </w:tcPr>
          <w:p w:rsidR="00DE7F56" w:rsidRPr="00DE7F56" w:rsidRDefault="00DE7F56" w:rsidP="00DE7F56">
            <w:pPr>
              <w:rPr>
                <w:b/>
                <w:bCs/>
              </w:rPr>
            </w:pPr>
            <w:r w:rsidRPr="00DE7F56">
              <w:rPr>
                <w:b/>
                <w:bCs/>
              </w:rPr>
              <w:t xml:space="preserve">Калоприемники </w:t>
            </w:r>
            <w:proofErr w:type="gramStart"/>
            <w:r w:rsidRPr="00DE7F56">
              <w:rPr>
                <w:b/>
                <w:bCs/>
              </w:rPr>
              <w:t>однокомпонентные  дренируемые</w:t>
            </w:r>
            <w:proofErr w:type="gramEnd"/>
            <w:r w:rsidRPr="00DE7F56">
              <w:rPr>
                <w:b/>
                <w:bCs/>
              </w:rPr>
              <w:t xml:space="preserve"> </w:t>
            </w:r>
          </w:p>
        </w:tc>
        <w:tc>
          <w:tcPr>
            <w:tcW w:w="7087" w:type="dxa"/>
            <w:tcBorders>
              <w:left w:val="single" w:sz="4" w:space="0" w:color="000000"/>
              <w:bottom w:val="single" w:sz="4" w:space="0" w:color="000000"/>
            </w:tcBorders>
            <w:shd w:val="clear" w:color="auto" w:fill="auto"/>
          </w:tcPr>
          <w:p w:rsidR="00DE7F56" w:rsidRPr="00DE7F56" w:rsidRDefault="00DE7F56" w:rsidP="00DE7F56">
            <w:pPr>
              <w:rPr>
                <w:b/>
                <w:bCs/>
              </w:rPr>
            </w:pPr>
            <w:r w:rsidRPr="00DE7F56">
              <w:rPr>
                <w:b/>
                <w:bCs/>
              </w:rPr>
              <w:t>Калоприемники однокомпонентные дренируемые:</w:t>
            </w:r>
          </w:p>
          <w:p w:rsidR="00DE7F56" w:rsidRPr="00DE7F56" w:rsidRDefault="00DE7F56" w:rsidP="00DE7F56">
            <w:r w:rsidRPr="00DE7F56">
              <w:t xml:space="preserve">- однокомпонентные </w:t>
            </w:r>
            <w:proofErr w:type="gramStart"/>
            <w:r w:rsidRPr="00DE7F56">
              <w:t>калоприемники  представляют</w:t>
            </w:r>
            <w:proofErr w:type="gramEnd"/>
            <w:r w:rsidRPr="00DE7F56">
              <w:t xml:space="preserve"> собой емкости из </w:t>
            </w:r>
            <w:proofErr w:type="spellStart"/>
            <w:r w:rsidRPr="00DE7F56">
              <w:t>запахонепроницаемой</w:t>
            </w:r>
            <w:proofErr w:type="spellEnd"/>
            <w:r w:rsidRPr="00DE7F56">
              <w:t xml:space="preserve"> пленки. Двойная система крепления — липкий фланец и герметизирующее кольцо — надежно удерживает емкость на теле пациента и обеспечивает герметичность и отсутствие запаха. Кроме того, материал кольца обладает ранозаживляющими свойствами. Емкости комплектуются пластиковым зажимом, позволяющим удалять содержимое и промывать калоприемник, не снимая его со </w:t>
            </w:r>
            <w:proofErr w:type="spellStart"/>
            <w:r w:rsidRPr="00DE7F56">
              <w:t>стомы</w:t>
            </w:r>
            <w:proofErr w:type="spellEnd"/>
            <w:r w:rsidRPr="00DE7F56">
              <w:t xml:space="preserve">. Калоприемник остается на коже в течение нескольких дней, не вызывая раздражения в месте крепления и обеспечивает комфортные условия для кожи вокруг </w:t>
            </w:r>
            <w:proofErr w:type="spellStart"/>
            <w:r w:rsidRPr="00DE7F56">
              <w:t>стомы</w:t>
            </w:r>
            <w:proofErr w:type="spellEnd"/>
            <w:r w:rsidRPr="00DE7F56">
              <w:t>. Вырезаемое отверстие адгезивной пластины от 20 до 70 мм.</w:t>
            </w:r>
          </w:p>
        </w:tc>
        <w:tc>
          <w:tcPr>
            <w:tcW w:w="1701" w:type="dxa"/>
            <w:tcBorders>
              <w:left w:val="single" w:sz="4" w:space="0" w:color="000000"/>
              <w:bottom w:val="single" w:sz="4" w:space="0" w:color="000000"/>
            </w:tcBorders>
            <w:shd w:val="clear" w:color="auto" w:fill="auto"/>
          </w:tcPr>
          <w:p w:rsidR="00DE7F56" w:rsidRPr="00DE7F56" w:rsidRDefault="00DE7F56" w:rsidP="00DE7F56">
            <w:r w:rsidRPr="00DE7F56">
              <w:t>114,49</w:t>
            </w:r>
          </w:p>
        </w:tc>
        <w:tc>
          <w:tcPr>
            <w:tcW w:w="1560" w:type="dxa"/>
            <w:tcBorders>
              <w:left w:val="single" w:sz="4" w:space="0" w:color="000000"/>
              <w:bottom w:val="single" w:sz="4" w:space="0" w:color="000000"/>
            </w:tcBorders>
            <w:shd w:val="clear" w:color="auto" w:fill="auto"/>
          </w:tcPr>
          <w:p w:rsidR="00DE7F56" w:rsidRPr="00DE7F56" w:rsidRDefault="00DE7F56" w:rsidP="00DE7F56">
            <w:r w:rsidRPr="00DE7F56">
              <w:t>360</w:t>
            </w:r>
          </w:p>
        </w:tc>
        <w:tc>
          <w:tcPr>
            <w:tcW w:w="1842" w:type="dxa"/>
            <w:tcBorders>
              <w:left w:val="single" w:sz="4" w:space="0" w:color="000000"/>
              <w:bottom w:val="single" w:sz="4" w:space="0" w:color="000000"/>
              <w:right w:val="single" w:sz="4" w:space="0" w:color="000000"/>
            </w:tcBorders>
            <w:shd w:val="clear" w:color="auto" w:fill="auto"/>
          </w:tcPr>
          <w:p w:rsidR="00DE7F56" w:rsidRPr="00DE7F56" w:rsidRDefault="00DE7F56" w:rsidP="00DE7F56">
            <w:r w:rsidRPr="00DE7F56">
              <w:t>41 216,40</w:t>
            </w:r>
          </w:p>
          <w:p w:rsidR="00DE7F56" w:rsidRPr="00DE7F56" w:rsidRDefault="00DE7F56" w:rsidP="00DE7F56"/>
        </w:tc>
      </w:tr>
      <w:tr w:rsidR="00DE7F56" w:rsidRPr="00DE7F56" w:rsidTr="000F60E6">
        <w:tc>
          <w:tcPr>
            <w:tcW w:w="2547" w:type="dxa"/>
            <w:tcBorders>
              <w:left w:val="single" w:sz="4" w:space="0" w:color="000000"/>
              <w:bottom w:val="single" w:sz="4" w:space="0" w:color="000000"/>
            </w:tcBorders>
            <w:shd w:val="clear" w:color="auto" w:fill="auto"/>
          </w:tcPr>
          <w:p w:rsidR="00DE7F56" w:rsidRPr="00DE7F56" w:rsidRDefault="00DE7F56" w:rsidP="00DE7F56">
            <w:pPr>
              <w:rPr>
                <w:b/>
                <w:bCs/>
              </w:rPr>
            </w:pPr>
            <w:proofErr w:type="spellStart"/>
            <w:r w:rsidRPr="00DE7F56">
              <w:rPr>
                <w:b/>
                <w:bCs/>
              </w:rPr>
              <w:t>Калоприеники</w:t>
            </w:r>
            <w:proofErr w:type="spellEnd"/>
            <w:r w:rsidRPr="00DE7F56">
              <w:rPr>
                <w:b/>
                <w:bCs/>
              </w:rPr>
              <w:t xml:space="preserve"> </w:t>
            </w:r>
            <w:proofErr w:type="gramStart"/>
            <w:r w:rsidRPr="00DE7F56">
              <w:rPr>
                <w:b/>
                <w:bCs/>
              </w:rPr>
              <w:t xml:space="preserve">однокомпонентные  </w:t>
            </w:r>
            <w:proofErr w:type="spellStart"/>
            <w:r w:rsidRPr="00DE7F56">
              <w:rPr>
                <w:b/>
                <w:bCs/>
              </w:rPr>
              <w:t>недренируемые</w:t>
            </w:r>
            <w:proofErr w:type="spellEnd"/>
            <w:proofErr w:type="gramEnd"/>
            <w:r w:rsidRPr="00DE7F56">
              <w:rPr>
                <w:b/>
                <w:bCs/>
              </w:rPr>
              <w:t xml:space="preserve"> </w:t>
            </w:r>
          </w:p>
        </w:tc>
        <w:tc>
          <w:tcPr>
            <w:tcW w:w="7087" w:type="dxa"/>
            <w:tcBorders>
              <w:left w:val="single" w:sz="4" w:space="0" w:color="000000"/>
              <w:bottom w:val="single" w:sz="4" w:space="0" w:color="000000"/>
            </w:tcBorders>
            <w:shd w:val="clear" w:color="auto" w:fill="auto"/>
          </w:tcPr>
          <w:p w:rsidR="00DE7F56" w:rsidRPr="00DE7F56" w:rsidRDefault="00DE7F56" w:rsidP="00DE7F56">
            <w:pPr>
              <w:rPr>
                <w:b/>
                <w:bCs/>
              </w:rPr>
            </w:pPr>
            <w:r w:rsidRPr="00DE7F56">
              <w:rPr>
                <w:b/>
                <w:bCs/>
              </w:rPr>
              <w:t xml:space="preserve">Калоприемники однокомпонентные </w:t>
            </w:r>
            <w:proofErr w:type="spellStart"/>
            <w:r w:rsidRPr="00DE7F56">
              <w:rPr>
                <w:b/>
                <w:bCs/>
              </w:rPr>
              <w:t>недренируемые</w:t>
            </w:r>
            <w:proofErr w:type="spellEnd"/>
            <w:r w:rsidRPr="00DE7F56">
              <w:rPr>
                <w:b/>
                <w:bCs/>
              </w:rPr>
              <w:t>:</w:t>
            </w:r>
          </w:p>
          <w:p w:rsidR="00DE7F56" w:rsidRPr="00DE7F56" w:rsidRDefault="00DE7F56" w:rsidP="00DE7F56">
            <w:r w:rsidRPr="00DE7F56">
              <w:t xml:space="preserve">- </w:t>
            </w:r>
            <w:proofErr w:type="spellStart"/>
            <w:r w:rsidRPr="00DE7F56">
              <w:t>недренируемый</w:t>
            </w:r>
            <w:proofErr w:type="spellEnd"/>
            <w:r w:rsidRPr="00DE7F56">
              <w:t xml:space="preserve"> </w:t>
            </w:r>
            <w:proofErr w:type="spellStart"/>
            <w:r w:rsidRPr="00DE7F56">
              <w:t>стомный</w:t>
            </w:r>
            <w:proofErr w:type="spellEnd"/>
            <w:r w:rsidRPr="00DE7F56">
              <w:t xml:space="preserve"> мешок неразъемный из непрозрачного или прозрачного многослойного, не пропускающего запах полиэтилена, с </w:t>
            </w:r>
            <w:r w:rsidRPr="00DE7F56">
              <w:lastRenderedPageBreak/>
              <w:t xml:space="preserve">мягкой нетканой подложкой, с фильтром, со встроенной адгезивной пластиной на натуральной </w:t>
            </w:r>
            <w:proofErr w:type="spellStart"/>
            <w:r w:rsidRPr="00DE7F56">
              <w:t>гипоаллергенной</w:t>
            </w:r>
            <w:proofErr w:type="spellEnd"/>
            <w:r w:rsidRPr="00DE7F56">
              <w:t xml:space="preserve"> гидроколлоидной основе, с защитным покрытием, с вырезаемым отверстием под </w:t>
            </w:r>
            <w:proofErr w:type="spellStart"/>
            <w:r w:rsidRPr="00DE7F56">
              <w:t>стому</w:t>
            </w:r>
            <w:proofErr w:type="spellEnd"/>
            <w:r w:rsidRPr="00DE7F56">
              <w:t xml:space="preserve"> 10 - 70 мм.</w:t>
            </w:r>
          </w:p>
        </w:tc>
        <w:tc>
          <w:tcPr>
            <w:tcW w:w="1701" w:type="dxa"/>
            <w:tcBorders>
              <w:left w:val="single" w:sz="4" w:space="0" w:color="000000"/>
              <w:bottom w:val="single" w:sz="4" w:space="0" w:color="000000"/>
            </w:tcBorders>
            <w:shd w:val="clear" w:color="auto" w:fill="auto"/>
          </w:tcPr>
          <w:p w:rsidR="00DE7F56" w:rsidRPr="00DE7F56" w:rsidRDefault="00DE7F56" w:rsidP="00DE7F56"/>
          <w:p w:rsidR="00DE7F56" w:rsidRPr="00DE7F56" w:rsidRDefault="00DE7F56" w:rsidP="00DE7F56">
            <w:r w:rsidRPr="00DE7F56">
              <w:t>46,60</w:t>
            </w:r>
          </w:p>
        </w:tc>
        <w:tc>
          <w:tcPr>
            <w:tcW w:w="1560" w:type="dxa"/>
            <w:tcBorders>
              <w:left w:val="single" w:sz="4" w:space="0" w:color="000000"/>
              <w:bottom w:val="single" w:sz="4" w:space="0" w:color="000000"/>
            </w:tcBorders>
            <w:shd w:val="clear" w:color="auto" w:fill="auto"/>
          </w:tcPr>
          <w:p w:rsidR="00DE7F56" w:rsidRPr="00DE7F56" w:rsidRDefault="00DE7F56" w:rsidP="00DE7F56"/>
          <w:p w:rsidR="00DE7F56" w:rsidRPr="00DE7F56" w:rsidRDefault="00DE7F56" w:rsidP="00DE7F56">
            <w:r w:rsidRPr="00DE7F56">
              <w:t>7920</w:t>
            </w:r>
          </w:p>
        </w:tc>
        <w:tc>
          <w:tcPr>
            <w:tcW w:w="1842" w:type="dxa"/>
            <w:tcBorders>
              <w:left w:val="single" w:sz="4" w:space="0" w:color="000000"/>
              <w:bottom w:val="single" w:sz="4" w:space="0" w:color="000000"/>
              <w:right w:val="single" w:sz="4" w:space="0" w:color="000000"/>
            </w:tcBorders>
            <w:shd w:val="clear" w:color="auto" w:fill="auto"/>
          </w:tcPr>
          <w:p w:rsidR="00DE7F56" w:rsidRPr="00DE7F56" w:rsidRDefault="00DE7F56" w:rsidP="00DE7F56"/>
          <w:p w:rsidR="00DE7F56" w:rsidRPr="00DE7F56" w:rsidRDefault="00DE7F56" w:rsidP="00DE7F56">
            <w:r w:rsidRPr="00DE7F56">
              <w:t>369 072,00</w:t>
            </w:r>
          </w:p>
          <w:p w:rsidR="00DE7F56" w:rsidRPr="00DE7F56" w:rsidRDefault="00DE7F56" w:rsidP="00DE7F56"/>
        </w:tc>
      </w:tr>
      <w:tr w:rsidR="00DE7F56" w:rsidRPr="00DE7F56" w:rsidTr="000F60E6">
        <w:tc>
          <w:tcPr>
            <w:tcW w:w="2547" w:type="dxa"/>
            <w:shd w:val="clear" w:color="auto" w:fill="auto"/>
          </w:tcPr>
          <w:p w:rsidR="00DE7F56" w:rsidRPr="00DE7F56" w:rsidRDefault="00DE7F56" w:rsidP="00DE7F56">
            <w:pPr>
              <w:rPr>
                <w:b/>
                <w:bCs/>
              </w:rPr>
            </w:pPr>
            <w:r w:rsidRPr="00DE7F56">
              <w:rPr>
                <w:b/>
                <w:bCs/>
              </w:rPr>
              <w:lastRenderedPageBreak/>
              <w:t xml:space="preserve">Калоприемники двухкомпонентные дренируемые с отверстием под </w:t>
            </w:r>
            <w:proofErr w:type="spellStart"/>
            <w:r w:rsidRPr="00DE7F56">
              <w:rPr>
                <w:b/>
                <w:bCs/>
              </w:rPr>
              <w:t>стому</w:t>
            </w:r>
            <w:proofErr w:type="spellEnd"/>
            <w:r w:rsidRPr="00DE7F56">
              <w:rPr>
                <w:b/>
                <w:bCs/>
              </w:rPr>
              <w:t xml:space="preserve"> до 60 </w:t>
            </w:r>
            <w:proofErr w:type="gramStart"/>
            <w:r w:rsidRPr="00DE7F56">
              <w:rPr>
                <w:b/>
                <w:bCs/>
              </w:rPr>
              <w:t>мм.,</w:t>
            </w:r>
            <w:proofErr w:type="gramEnd"/>
            <w:r w:rsidRPr="00DE7F56">
              <w:rPr>
                <w:b/>
                <w:bCs/>
              </w:rPr>
              <w:t xml:space="preserve"> в комплекте: </w:t>
            </w:r>
          </w:p>
          <w:p w:rsidR="00DE7F56" w:rsidRPr="00DE7F56" w:rsidRDefault="00DE7F56" w:rsidP="00DE7F56">
            <w:pPr>
              <w:rPr>
                <w:b/>
                <w:bCs/>
              </w:rPr>
            </w:pPr>
            <w:r w:rsidRPr="00DE7F56">
              <w:rPr>
                <w:b/>
                <w:bCs/>
              </w:rPr>
              <w:t>(1 пластина +3 мешка)</w:t>
            </w:r>
          </w:p>
          <w:p w:rsidR="00DE7F56" w:rsidRPr="00DE7F56" w:rsidRDefault="00DE7F56" w:rsidP="00DE7F56">
            <w:pPr>
              <w:rPr>
                <w:b/>
                <w:bCs/>
              </w:rPr>
            </w:pPr>
            <w:r w:rsidRPr="00DE7F56">
              <w:rPr>
                <w:b/>
                <w:bCs/>
              </w:rPr>
              <w:t>Адгезивная пластина плоская</w:t>
            </w:r>
          </w:p>
          <w:p w:rsidR="00DE7F56" w:rsidRPr="00DE7F56" w:rsidRDefault="00DE7F56" w:rsidP="00DE7F56"/>
        </w:tc>
        <w:tc>
          <w:tcPr>
            <w:tcW w:w="7087" w:type="dxa"/>
            <w:shd w:val="clear" w:color="auto" w:fill="auto"/>
          </w:tcPr>
          <w:p w:rsidR="00DE7F56" w:rsidRPr="00DE7F56" w:rsidRDefault="00DE7F56" w:rsidP="00DE7F56">
            <w:pPr>
              <w:rPr>
                <w:b/>
                <w:bCs/>
              </w:rPr>
            </w:pPr>
            <w:r w:rsidRPr="00DE7F56">
              <w:rPr>
                <w:b/>
                <w:bCs/>
              </w:rPr>
              <w:t>Калоприемники двухкомпонентные дренируемые разъемные в комплекте:</w:t>
            </w:r>
          </w:p>
          <w:p w:rsidR="00DE7F56" w:rsidRPr="00DE7F56" w:rsidRDefault="00DE7F56" w:rsidP="00DE7F56">
            <w:r w:rsidRPr="00DE7F56">
              <w:t xml:space="preserve">- адгезивная пластина на натуральной, </w:t>
            </w:r>
            <w:proofErr w:type="spellStart"/>
            <w:r w:rsidRPr="00DE7F56">
              <w:t>гипоаллергенной</w:t>
            </w:r>
            <w:proofErr w:type="spellEnd"/>
            <w:r w:rsidRPr="00DE7F56">
              <w:t xml:space="preserve"> гидроколлоидной основе с защитным покрытием, с клеевым слоем, (в составе </w:t>
            </w:r>
            <w:proofErr w:type="spellStart"/>
            <w:r w:rsidRPr="00DE7F56">
              <w:t>адгезива</w:t>
            </w:r>
            <w:proofErr w:type="spellEnd"/>
            <w:r w:rsidRPr="00DE7F56">
              <w:t xml:space="preserve"> – специальные ранозаживляющие компоненты для обеспечения ухода за кожей вокруг </w:t>
            </w:r>
            <w:proofErr w:type="spellStart"/>
            <w:r w:rsidRPr="00DE7F56">
              <w:t>стомы</w:t>
            </w:r>
            <w:proofErr w:type="spellEnd"/>
            <w:r w:rsidRPr="00DE7F56">
              <w:t xml:space="preserve">), диаметр фланцевого кольца пластины, соответствующий диаметру фланцевого кольца </w:t>
            </w:r>
            <w:proofErr w:type="spellStart"/>
            <w:r w:rsidRPr="00DE7F56">
              <w:t>стомного</w:t>
            </w:r>
            <w:proofErr w:type="spellEnd"/>
            <w:r w:rsidRPr="00DE7F56">
              <w:t xml:space="preserve"> мешка, с вырезаемым отверстием под </w:t>
            </w:r>
            <w:proofErr w:type="spellStart"/>
            <w:r w:rsidRPr="00DE7F56">
              <w:t>стому</w:t>
            </w:r>
            <w:proofErr w:type="spellEnd"/>
            <w:r w:rsidRPr="00DE7F56">
              <w:t xml:space="preserve">/с опцией выбора диаметра 40 </w:t>
            </w:r>
            <w:proofErr w:type="gramStart"/>
            <w:r w:rsidRPr="00DE7F56">
              <w:t>мм.,</w:t>
            </w:r>
            <w:proofErr w:type="gramEnd"/>
            <w:r w:rsidRPr="00DE7F56">
              <w:t xml:space="preserve"> 50 мм., 60 мм. Специальный запирающий замок, обеспечивающий надежную фиксацию и удобные в применении «ушки» для пояса.</w:t>
            </w:r>
          </w:p>
          <w:p w:rsidR="00DE7F56" w:rsidRPr="00DE7F56" w:rsidRDefault="00DE7F56" w:rsidP="00DE7F56"/>
        </w:tc>
        <w:tc>
          <w:tcPr>
            <w:tcW w:w="1701" w:type="dxa"/>
            <w:tcBorders>
              <w:left w:val="single" w:sz="4" w:space="0" w:color="000000"/>
              <w:bottom w:val="single" w:sz="4" w:space="0" w:color="000000"/>
            </w:tcBorders>
            <w:shd w:val="clear" w:color="auto" w:fill="auto"/>
          </w:tcPr>
          <w:p w:rsidR="00DE7F56" w:rsidRPr="00DE7F56" w:rsidRDefault="00DE7F56" w:rsidP="00DE7F56">
            <w:r w:rsidRPr="00DE7F56">
              <w:t>58,91</w:t>
            </w:r>
          </w:p>
          <w:p w:rsidR="00DE7F56" w:rsidRPr="00DE7F56" w:rsidRDefault="00DE7F56" w:rsidP="00DE7F56"/>
          <w:p w:rsidR="00DE7F56" w:rsidRPr="00DE7F56" w:rsidRDefault="00DE7F56" w:rsidP="00DE7F56"/>
          <w:p w:rsidR="00DE7F56" w:rsidRPr="00DE7F56" w:rsidRDefault="00DE7F56" w:rsidP="00DE7F56"/>
          <w:p w:rsidR="00DE7F56" w:rsidRPr="00DE7F56" w:rsidRDefault="00DE7F56" w:rsidP="00DE7F56"/>
          <w:p w:rsidR="00DE7F56" w:rsidRPr="00DE7F56" w:rsidRDefault="00DE7F56" w:rsidP="00DE7F56"/>
          <w:p w:rsidR="00DE7F56" w:rsidRPr="00DE7F56" w:rsidRDefault="00DE7F56" w:rsidP="00DE7F56"/>
          <w:p w:rsidR="00DE7F56" w:rsidRPr="00DE7F56" w:rsidRDefault="00DE7F56" w:rsidP="00DE7F56"/>
          <w:p w:rsidR="00DE7F56" w:rsidRPr="00DE7F56" w:rsidRDefault="00DE7F56" w:rsidP="00DE7F56"/>
        </w:tc>
        <w:tc>
          <w:tcPr>
            <w:tcW w:w="1560" w:type="dxa"/>
            <w:tcBorders>
              <w:left w:val="single" w:sz="4" w:space="0" w:color="000000"/>
              <w:bottom w:val="single" w:sz="4" w:space="0" w:color="000000"/>
            </w:tcBorders>
            <w:shd w:val="clear" w:color="auto" w:fill="auto"/>
          </w:tcPr>
          <w:p w:rsidR="00DE7F56" w:rsidRPr="00DE7F56" w:rsidRDefault="00DE7F56" w:rsidP="00DE7F56">
            <w:r w:rsidRPr="00DE7F56">
              <w:t>5720</w:t>
            </w:r>
          </w:p>
        </w:tc>
        <w:tc>
          <w:tcPr>
            <w:tcW w:w="1842" w:type="dxa"/>
            <w:tcBorders>
              <w:left w:val="single" w:sz="4" w:space="0" w:color="000000"/>
              <w:bottom w:val="single" w:sz="4" w:space="0" w:color="000000"/>
              <w:right w:val="single" w:sz="4" w:space="0" w:color="000000"/>
            </w:tcBorders>
            <w:shd w:val="clear" w:color="auto" w:fill="auto"/>
          </w:tcPr>
          <w:p w:rsidR="00DE7F56" w:rsidRPr="00DE7F56" w:rsidRDefault="00DE7F56" w:rsidP="00DE7F56">
            <w:r w:rsidRPr="00DE7F56">
              <w:t>336 965,20</w:t>
            </w:r>
          </w:p>
        </w:tc>
      </w:tr>
      <w:tr w:rsidR="00DE7F56" w:rsidRPr="00DE7F56" w:rsidTr="000F60E6">
        <w:trPr>
          <w:trHeight w:val="2833"/>
        </w:trPr>
        <w:tc>
          <w:tcPr>
            <w:tcW w:w="2547" w:type="dxa"/>
            <w:shd w:val="clear" w:color="auto" w:fill="auto"/>
          </w:tcPr>
          <w:p w:rsidR="00DE7F56" w:rsidRPr="00DE7F56" w:rsidRDefault="00DE7F56" w:rsidP="00DE7F56">
            <w:pPr>
              <w:rPr>
                <w:b/>
                <w:bCs/>
              </w:rPr>
            </w:pPr>
            <w:r w:rsidRPr="00DE7F56">
              <w:rPr>
                <w:b/>
                <w:bCs/>
              </w:rPr>
              <w:t xml:space="preserve">Калоприемники двухкомпонентные дренируемые с отверстием под </w:t>
            </w:r>
            <w:proofErr w:type="spellStart"/>
            <w:r w:rsidRPr="00DE7F56">
              <w:rPr>
                <w:b/>
                <w:bCs/>
              </w:rPr>
              <w:t>стому</w:t>
            </w:r>
            <w:proofErr w:type="spellEnd"/>
            <w:r w:rsidRPr="00DE7F56">
              <w:rPr>
                <w:b/>
                <w:bCs/>
              </w:rPr>
              <w:t xml:space="preserve"> до 60 </w:t>
            </w:r>
            <w:proofErr w:type="gramStart"/>
            <w:r w:rsidRPr="00DE7F56">
              <w:rPr>
                <w:b/>
                <w:bCs/>
              </w:rPr>
              <w:t>мм.,</w:t>
            </w:r>
            <w:proofErr w:type="gramEnd"/>
            <w:r w:rsidRPr="00DE7F56">
              <w:rPr>
                <w:b/>
                <w:bCs/>
              </w:rPr>
              <w:t xml:space="preserve"> в комплекте: </w:t>
            </w:r>
          </w:p>
          <w:p w:rsidR="00DE7F56" w:rsidRPr="00DE7F56" w:rsidRDefault="00DE7F56" w:rsidP="00DE7F56">
            <w:pPr>
              <w:rPr>
                <w:b/>
                <w:bCs/>
              </w:rPr>
            </w:pPr>
            <w:proofErr w:type="gramStart"/>
            <w:r w:rsidRPr="00DE7F56">
              <w:rPr>
                <w:b/>
                <w:bCs/>
              </w:rPr>
              <w:t>Мешок  дренируемый</w:t>
            </w:r>
            <w:proofErr w:type="gramEnd"/>
          </w:p>
          <w:p w:rsidR="00DE7F56" w:rsidRPr="00DE7F56" w:rsidRDefault="00DE7F56" w:rsidP="00DE7F56">
            <w:pPr>
              <w:rPr>
                <w:b/>
                <w:bCs/>
              </w:rPr>
            </w:pPr>
            <w:r w:rsidRPr="00DE7F56">
              <w:rPr>
                <w:b/>
                <w:bCs/>
              </w:rPr>
              <w:t xml:space="preserve"> </w:t>
            </w:r>
          </w:p>
          <w:p w:rsidR="00DE7F56" w:rsidRPr="00DE7F56" w:rsidRDefault="00DE7F56" w:rsidP="00DE7F56"/>
        </w:tc>
        <w:tc>
          <w:tcPr>
            <w:tcW w:w="7087" w:type="dxa"/>
            <w:shd w:val="clear" w:color="auto" w:fill="auto"/>
          </w:tcPr>
          <w:p w:rsidR="00DE7F56" w:rsidRPr="00DE7F56" w:rsidRDefault="00DE7F56" w:rsidP="00DE7F56">
            <w:r w:rsidRPr="00DE7F56">
              <w:t xml:space="preserve">-мешок </w:t>
            </w:r>
            <w:proofErr w:type="spellStart"/>
            <w:r w:rsidRPr="00DE7F56">
              <w:t>илеостомный</w:t>
            </w:r>
            <w:proofErr w:type="spellEnd"/>
            <w:r w:rsidRPr="00DE7F56">
              <w:t xml:space="preserve"> (открытый) из непрозрачного или прозрачного многослойного не пропускающего запах и звук полиэтилена, с мягкой нетканой подложкой из 100% полиэстера и с удобным в применении пластиковым зажимом многократного применения. Диаметр фланца 40мм, 50мм,60мм.</w:t>
            </w:r>
          </w:p>
        </w:tc>
        <w:tc>
          <w:tcPr>
            <w:tcW w:w="1701" w:type="dxa"/>
            <w:tcBorders>
              <w:left w:val="single" w:sz="4" w:space="0" w:color="000000"/>
              <w:bottom w:val="single" w:sz="4" w:space="0" w:color="000000"/>
            </w:tcBorders>
            <w:shd w:val="clear" w:color="auto" w:fill="auto"/>
          </w:tcPr>
          <w:p w:rsidR="00DE7F56" w:rsidRPr="00DE7F56" w:rsidRDefault="00DE7F56" w:rsidP="00DE7F56">
            <w:r w:rsidRPr="00DE7F56">
              <w:t>43,81</w:t>
            </w:r>
          </w:p>
        </w:tc>
        <w:tc>
          <w:tcPr>
            <w:tcW w:w="1560" w:type="dxa"/>
            <w:tcBorders>
              <w:left w:val="single" w:sz="4" w:space="0" w:color="000000"/>
              <w:bottom w:val="single" w:sz="4" w:space="0" w:color="000000"/>
            </w:tcBorders>
            <w:shd w:val="clear" w:color="auto" w:fill="auto"/>
          </w:tcPr>
          <w:p w:rsidR="00DE7F56" w:rsidRPr="00DE7F56" w:rsidRDefault="00DE7F56" w:rsidP="00DE7F56">
            <w:r w:rsidRPr="00DE7F56">
              <w:t>17160</w:t>
            </w:r>
          </w:p>
        </w:tc>
        <w:tc>
          <w:tcPr>
            <w:tcW w:w="1842" w:type="dxa"/>
            <w:tcBorders>
              <w:left w:val="single" w:sz="4" w:space="0" w:color="000000"/>
              <w:bottom w:val="single" w:sz="4" w:space="0" w:color="000000"/>
              <w:right w:val="single" w:sz="4" w:space="0" w:color="000000"/>
            </w:tcBorders>
            <w:shd w:val="clear" w:color="auto" w:fill="auto"/>
          </w:tcPr>
          <w:p w:rsidR="00DE7F56" w:rsidRPr="00DE7F56" w:rsidRDefault="00DE7F56" w:rsidP="00DE7F56">
            <w:r w:rsidRPr="00DE7F56">
              <w:t>751 779,60</w:t>
            </w:r>
          </w:p>
          <w:p w:rsidR="00DE7F56" w:rsidRPr="00DE7F56" w:rsidRDefault="00DE7F56" w:rsidP="00DE7F56"/>
          <w:p w:rsidR="00DE7F56" w:rsidRPr="00DE7F56" w:rsidRDefault="00DE7F56" w:rsidP="00DE7F56"/>
        </w:tc>
      </w:tr>
      <w:tr w:rsidR="00DE7F56" w:rsidRPr="00DE7F56" w:rsidTr="000F60E6">
        <w:tc>
          <w:tcPr>
            <w:tcW w:w="2547" w:type="dxa"/>
            <w:shd w:val="clear" w:color="auto" w:fill="auto"/>
          </w:tcPr>
          <w:p w:rsidR="00DE7F56" w:rsidRPr="00DE7F56" w:rsidRDefault="00DE7F56" w:rsidP="00DE7F56">
            <w:pPr>
              <w:rPr>
                <w:b/>
                <w:bCs/>
              </w:rPr>
            </w:pPr>
            <w:r w:rsidRPr="00DE7F56">
              <w:rPr>
                <w:b/>
                <w:bCs/>
              </w:rPr>
              <w:t xml:space="preserve">Калоприемники двухкомпонентные дренируемые </w:t>
            </w:r>
          </w:p>
          <w:p w:rsidR="00DE7F56" w:rsidRPr="00DE7F56" w:rsidRDefault="00DE7F56" w:rsidP="00DE7F56">
            <w:pPr>
              <w:rPr>
                <w:b/>
                <w:bCs/>
              </w:rPr>
            </w:pPr>
            <w:r w:rsidRPr="00DE7F56">
              <w:rPr>
                <w:b/>
                <w:bCs/>
              </w:rPr>
              <w:lastRenderedPageBreak/>
              <w:t xml:space="preserve">с угольным </w:t>
            </w:r>
          </w:p>
          <w:p w:rsidR="00DE7F56" w:rsidRPr="00DE7F56" w:rsidRDefault="00DE7F56" w:rsidP="00DE7F56">
            <w:pPr>
              <w:rPr>
                <w:b/>
                <w:bCs/>
              </w:rPr>
            </w:pPr>
            <w:r w:rsidRPr="00DE7F56">
              <w:rPr>
                <w:b/>
                <w:bCs/>
              </w:rPr>
              <w:t xml:space="preserve">фильтром с отверстием под </w:t>
            </w:r>
            <w:proofErr w:type="spellStart"/>
            <w:r w:rsidRPr="00DE7F56">
              <w:rPr>
                <w:b/>
                <w:bCs/>
              </w:rPr>
              <w:t>стому</w:t>
            </w:r>
            <w:proofErr w:type="spellEnd"/>
            <w:r w:rsidRPr="00DE7F56">
              <w:rPr>
                <w:b/>
                <w:bCs/>
              </w:rPr>
              <w:t xml:space="preserve"> до 60 </w:t>
            </w:r>
            <w:proofErr w:type="gramStart"/>
            <w:r w:rsidRPr="00DE7F56">
              <w:rPr>
                <w:b/>
                <w:bCs/>
              </w:rPr>
              <w:t>мм.,</w:t>
            </w:r>
            <w:proofErr w:type="gramEnd"/>
            <w:r w:rsidRPr="00DE7F56">
              <w:rPr>
                <w:b/>
                <w:bCs/>
              </w:rPr>
              <w:t xml:space="preserve"> в комплекте: (1 пластина+ 3 мешка)</w:t>
            </w:r>
          </w:p>
          <w:p w:rsidR="00DE7F56" w:rsidRPr="00DE7F56" w:rsidRDefault="00DE7F56" w:rsidP="00DE7F56">
            <w:pPr>
              <w:rPr>
                <w:b/>
                <w:bCs/>
              </w:rPr>
            </w:pPr>
            <w:r w:rsidRPr="00DE7F56">
              <w:rPr>
                <w:b/>
                <w:bCs/>
              </w:rPr>
              <w:t>Адгезивная пластина плоская</w:t>
            </w:r>
          </w:p>
          <w:p w:rsidR="00DE7F56" w:rsidRPr="00DE7F56" w:rsidRDefault="00DE7F56" w:rsidP="00DE7F56"/>
        </w:tc>
        <w:tc>
          <w:tcPr>
            <w:tcW w:w="7087" w:type="dxa"/>
            <w:shd w:val="clear" w:color="auto" w:fill="auto"/>
          </w:tcPr>
          <w:p w:rsidR="00DE7F56" w:rsidRPr="00DE7F56" w:rsidRDefault="00DE7F56" w:rsidP="00DE7F56">
            <w:pPr>
              <w:rPr>
                <w:b/>
                <w:bCs/>
              </w:rPr>
            </w:pPr>
            <w:r w:rsidRPr="00DE7F56">
              <w:rPr>
                <w:b/>
                <w:bCs/>
              </w:rPr>
              <w:lastRenderedPageBreak/>
              <w:t>Калоприемники двухкомпонентные дренируемые с угольным фильтром:</w:t>
            </w:r>
          </w:p>
          <w:p w:rsidR="00DE7F56" w:rsidRPr="00DE7F56" w:rsidRDefault="00DE7F56" w:rsidP="00DE7F56">
            <w:r w:rsidRPr="00DE7F56">
              <w:lastRenderedPageBreak/>
              <w:t xml:space="preserve">- адгезивная пластина на натуральной </w:t>
            </w:r>
            <w:proofErr w:type="spellStart"/>
            <w:r w:rsidRPr="00DE7F56">
              <w:t>гипоаллергенной</w:t>
            </w:r>
            <w:proofErr w:type="spellEnd"/>
            <w:r w:rsidRPr="00DE7F56">
              <w:t xml:space="preserve"> гидроколлоидной основе   с защитным покрытием, с клеевым слоем, диаметр фланцевого кольца пластины, соответствующий диаметру фланцевого кольца </w:t>
            </w:r>
            <w:proofErr w:type="spellStart"/>
            <w:r w:rsidRPr="00DE7F56">
              <w:t>стомного</w:t>
            </w:r>
            <w:proofErr w:type="spellEnd"/>
            <w:r w:rsidRPr="00DE7F56">
              <w:t xml:space="preserve"> </w:t>
            </w:r>
            <w:proofErr w:type="spellStart"/>
            <w:proofErr w:type="gramStart"/>
            <w:r w:rsidRPr="00DE7F56">
              <w:t>мешка,с</w:t>
            </w:r>
            <w:proofErr w:type="spellEnd"/>
            <w:proofErr w:type="gramEnd"/>
            <w:r w:rsidRPr="00DE7F56">
              <w:t xml:space="preserve"> вырезаемым отверстием под </w:t>
            </w:r>
            <w:proofErr w:type="spellStart"/>
            <w:r w:rsidRPr="00DE7F56">
              <w:t>стому</w:t>
            </w:r>
            <w:proofErr w:type="spellEnd"/>
            <w:r w:rsidRPr="00DE7F56">
              <w:t xml:space="preserve"> /с опцией выбора диаметра 40мм., 50мм., 60мм. В состав адгезивной пластины входит </w:t>
            </w:r>
            <w:proofErr w:type="spellStart"/>
            <w:r w:rsidRPr="00DE7F56">
              <w:t>гидроколоид</w:t>
            </w:r>
            <w:proofErr w:type="spellEnd"/>
            <w:r w:rsidRPr="00DE7F56">
              <w:t>. Специальный запирающий замок, обеспечивающий надежную фиксацию и удобные в применении «ушки» для пояса.</w:t>
            </w:r>
          </w:p>
          <w:p w:rsidR="00DE7F56" w:rsidRPr="00DE7F56" w:rsidRDefault="00DE7F56" w:rsidP="00DE7F56"/>
        </w:tc>
        <w:tc>
          <w:tcPr>
            <w:tcW w:w="1701" w:type="dxa"/>
            <w:tcBorders>
              <w:left w:val="single" w:sz="4" w:space="0" w:color="000000"/>
              <w:bottom w:val="single" w:sz="4" w:space="0" w:color="000000"/>
            </w:tcBorders>
            <w:shd w:val="clear" w:color="auto" w:fill="auto"/>
          </w:tcPr>
          <w:p w:rsidR="00DE7F56" w:rsidRPr="00DE7F56" w:rsidRDefault="00DE7F56" w:rsidP="00DE7F56">
            <w:r w:rsidRPr="00DE7F56">
              <w:lastRenderedPageBreak/>
              <w:t>56,75</w:t>
            </w:r>
          </w:p>
          <w:p w:rsidR="00DE7F56" w:rsidRPr="00DE7F56" w:rsidRDefault="00DE7F56" w:rsidP="00DE7F56"/>
          <w:p w:rsidR="00DE7F56" w:rsidRPr="00DE7F56" w:rsidRDefault="00DE7F56" w:rsidP="00DE7F56"/>
          <w:p w:rsidR="00DE7F56" w:rsidRPr="00DE7F56" w:rsidRDefault="00DE7F56" w:rsidP="00DE7F56"/>
          <w:p w:rsidR="00DE7F56" w:rsidRPr="00DE7F56" w:rsidRDefault="00DE7F56" w:rsidP="00DE7F56"/>
          <w:p w:rsidR="00DE7F56" w:rsidRPr="00DE7F56" w:rsidRDefault="00DE7F56" w:rsidP="00DE7F56"/>
        </w:tc>
        <w:tc>
          <w:tcPr>
            <w:tcW w:w="1560" w:type="dxa"/>
            <w:tcBorders>
              <w:left w:val="single" w:sz="4" w:space="0" w:color="000000"/>
              <w:bottom w:val="single" w:sz="4" w:space="0" w:color="000000"/>
            </w:tcBorders>
            <w:shd w:val="clear" w:color="auto" w:fill="auto"/>
          </w:tcPr>
          <w:p w:rsidR="00DE7F56" w:rsidRPr="00DE7F56" w:rsidRDefault="00DE7F56" w:rsidP="00DE7F56">
            <w:r w:rsidRPr="00DE7F56">
              <w:lastRenderedPageBreak/>
              <w:t>360</w:t>
            </w:r>
          </w:p>
        </w:tc>
        <w:tc>
          <w:tcPr>
            <w:tcW w:w="1842" w:type="dxa"/>
            <w:tcBorders>
              <w:left w:val="single" w:sz="4" w:space="0" w:color="000000"/>
              <w:bottom w:val="single" w:sz="4" w:space="0" w:color="000000"/>
              <w:right w:val="single" w:sz="4" w:space="0" w:color="000000"/>
            </w:tcBorders>
            <w:shd w:val="clear" w:color="auto" w:fill="auto"/>
          </w:tcPr>
          <w:p w:rsidR="00DE7F56" w:rsidRPr="00DE7F56" w:rsidRDefault="00DE7F56" w:rsidP="00DE7F56">
            <w:r w:rsidRPr="00DE7F56">
              <w:t>20 430,00</w:t>
            </w:r>
          </w:p>
        </w:tc>
      </w:tr>
      <w:tr w:rsidR="00DE7F56" w:rsidRPr="00DE7F56" w:rsidTr="000F60E6">
        <w:tc>
          <w:tcPr>
            <w:tcW w:w="2547" w:type="dxa"/>
            <w:shd w:val="clear" w:color="auto" w:fill="auto"/>
          </w:tcPr>
          <w:p w:rsidR="00DE7F56" w:rsidRPr="00DE7F56" w:rsidRDefault="00DE7F56" w:rsidP="00DE7F56">
            <w:pPr>
              <w:rPr>
                <w:b/>
                <w:bCs/>
              </w:rPr>
            </w:pPr>
            <w:r w:rsidRPr="00DE7F56">
              <w:rPr>
                <w:b/>
                <w:bCs/>
              </w:rPr>
              <w:lastRenderedPageBreak/>
              <w:t xml:space="preserve">Калоприемники двухкомпонентные дренируемые </w:t>
            </w:r>
          </w:p>
          <w:p w:rsidR="00DE7F56" w:rsidRPr="00DE7F56" w:rsidRDefault="00DE7F56" w:rsidP="00DE7F56">
            <w:pPr>
              <w:rPr>
                <w:b/>
                <w:bCs/>
              </w:rPr>
            </w:pPr>
            <w:r w:rsidRPr="00DE7F56">
              <w:rPr>
                <w:b/>
                <w:bCs/>
              </w:rPr>
              <w:t xml:space="preserve">с угольным </w:t>
            </w:r>
          </w:p>
          <w:p w:rsidR="00DE7F56" w:rsidRPr="00DE7F56" w:rsidRDefault="00DE7F56" w:rsidP="00DE7F56">
            <w:pPr>
              <w:rPr>
                <w:b/>
                <w:bCs/>
              </w:rPr>
            </w:pPr>
            <w:r w:rsidRPr="00DE7F56">
              <w:rPr>
                <w:b/>
                <w:bCs/>
              </w:rPr>
              <w:t xml:space="preserve">фильтром с отверстием под </w:t>
            </w:r>
            <w:proofErr w:type="spellStart"/>
            <w:r w:rsidRPr="00DE7F56">
              <w:rPr>
                <w:b/>
                <w:bCs/>
              </w:rPr>
              <w:t>стому</w:t>
            </w:r>
            <w:proofErr w:type="spellEnd"/>
            <w:r w:rsidRPr="00DE7F56">
              <w:rPr>
                <w:b/>
                <w:bCs/>
              </w:rPr>
              <w:t xml:space="preserve"> до 60 </w:t>
            </w:r>
            <w:proofErr w:type="gramStart"/>
            <w:r w:rsidRPr="00DE7F56">
              <w:rPr>
                <w:b/>
                <w:bCs/>
              </w:rPr>
              <w:t>мм.,</w:t>
            </w:r>
            <w:proofErr w:type="gramEnd"/>
            <w:r w:rsidRPr="00DE7F56">
              <w:rPr>
                <w:b/>
                <w:bCs/>
              </w:rPr>
              <w:t xml:space="preserve"> в комплекте:</w:t>
            </w:r>
          </w:p>
          <w:p w:rsidR="00DE7F56" w:rsidRPr="00DE7F56" w:rsidRDefault="00DE7F56" w:rsidP="00DE7F56">
            <w:r w:rsidRPr="00DE7F56">
              <w:rPr>
                <w:b/>
                <w:bCs/>
              </w:rPr>
              <w:t>Мешок дренируемый с фильтром</w:t>
            </w:r>
          </w:p>
        </w:tc>
        <w:tc>
          <w:tcPr>
            <w:tcW w:w="7087" w:type="dxa"/>
            <w:shd w:val="clear" w:color="auto" w:fill="auto"/>
          </w:tcPr>
          <w:p w:rsidR="00DE7F56" w:rsidRPr="00DE7F56" w:rsidRDefault="00DE7F56" w:rsidP="00DE7F56">
            <w:r w:rsidRPr="00DE7F56">
              <w:t xml:space="preserve">- </w:t>
            </w:r>
            <w:proofErr w:type="spellStart"/>
            <w:r w:rsidRPr="00DE7F56">
              <w:t>стомный</w:t>
            </w:r>
            <w:proofErr w:type="spellEnd"/>
            <w:r w:rsidRPr="00DE7F56">
              <w:t xml:space="preserve"> мешок, дренируемый (открытого типа) из </w:t>
            </w:r>
            <w:proofErr w:type="gramStart"/>
            <w:r w:rsidRPr="00DE7F56">
              <w:t>непрозрачного  или</w:t>
            </w:r>
            <w:proofErr w:type="gramEnd"/>
            <w:r w:rsidRPr="00DE7F56">
              <w:t xml:space="preserve"> прозрачного многослойного, не пропускающего запах материала, с двусторонним мягким нетканым покрытием, бесшумный, с зажимом, со встроенным </w:t>
            </w:r>
            <w:r w:rsidRPr="00DE7F56">
              <w:rPr>
                <w:b/>
              </w:rPr>
              <w:t>фильтром</w:t>
            </w:r>
            <w:r w:rsidRPr="00DE7F56">
              <w:t>, с фланцем для крепления мешка к пластине, соответствующим фланцу пластины. Диаметр фланца 40мм, 50мм,60мм.</w:t>
            </w:r>
          </w:p>
        </w:tc>
        <w:tc>
          <w:tcPr>
            <w:tcW w:w="1701" w:type="dxa"/>
            <w:tcBorders>
              <w:left w:val="single" w:sz="4" w:space="0" w:color="000000"/>
              <w:bottom w:val="single" w:sz="4" w:space="0" w:color="000000"/>
            </w:tcBorders>
            <w:shd w:val="clear" w:color="auto" w:fill="auto"/>
          </w:tcPr>
          <w:p w:rsidR="00DE7F56" w:rsidRPr="00DE7F56" w:rsidRDefault="00DE7F56" w:rsidP="00DE7F56">
            <w:r w:rsidRPr="00DE7F56">
              <w:t>140,44</w:t>
            </w:r>
          </w:p>
        </w:tc>
        <w:tc>
          <w:tcPr>
            <w:tcW w:w="1560" w:type="dxa"/>
            <w:tcBorders>
              <w:left w:val="single" w:sz="4" w:space="0" w:color="000000"/>
              <w:bottom w:val="single" w:sz="4" w:space="0" w:color="000000"/>
            </w:tcBorders>
            <w:shd w:val="clear" w:color="auto" w:fill="auto"/>
          </w:tcPr>
          <w:p w:rsidR="00DE7F56" w:rsidRPr="00DE7F56" w:rsidRDefault="00DE7F56" w:rsidP="00DE7F56">
            <w:r w:rsidRPr="00DE7F56">
              <w:t>1080</w:t>
            </w:r>
          </w:p>
        </w:tc>
        <w:tc>
          <w:tcPr>
            <w:tcW w:w="1842" w:type="dxa"/>
            <w:tcBorders>
              <w:left w:val="single" w:sz="4" w:space="0" w:color="000000"/>
              <w:bottom w:val="single" w:sz="4" w:space="0" w:color="000000"/>
              <w:right w:val="single" w:sz="4" w:space="0" w:color="000000"/>
            </w:tcBorders>
            <w:shd w:val="clear" w:color="auto" w:fill="auto"/>
          </w:tcPr>
          <w:p w:rsidR="00DE7F56" w:rsidRPr="00DE7F56" w:rsidRDefault="00DE7F56" w:rsidP="00DE7F56">
            <w:r w:rsidRPr="00DE7F56">
              <w:t>151 675,20</w:t>
            </w:r>
          </w:p>
          <w:p w:rsidR="00DE7F56" w:rsidRPr="00DE7F56" w:rsidRDefault="00DE7F56" w:rsidP="00DE7F56"/>
        </w:tc>
      </w:tr>
      <w:tr w:rsidR="00DE7F56" w:rsidRPr="00DE7F56" w:rsidTr="000F60E6">
        <w:tc>
          <w:tcPr>
            <w:tcW w:w="2547" w:type="dxa"/>
            <w:shd w:val="clear" w:color="auto" w:fill="auto"/>
          </w:tcPr>
          <w:p w:rsidR="00DE7F56" w:rsidRPr="00DE7F56" w:rsidRDefault="00DE7F56" w:rsidP="00DE7F56">
            <w:pPr>
              <w:rPr>
                <w:b/>
                <w:bCs/>
              </w:rPr>
            </w:pPr>
            <w:r w:rsidRPr="00DE7F56">
              <w:rPr>
                <w:b/>
                <w:bCs/>
              </w:rPr>
              <w:t xml:space="preserve">Калоприемники двухкомпонентные дренируемые с пластиной, устойчивой к эрозии с отверстием под </w:t>
            </w:r>
            <w:proofErr w:type="spellStart"/>
            <w:r w:rsidRPr="00DE7F56">
              <w:rPr>
                <w:b/>
                <w:bCs/>
              </w:rPr>
              <w:t>стому</w:t>
            </w:r>
            <w:proofErr w:type="spellEnd"/>
            <w:r w:rsidRPr="00DE7F56">
              <w:rPr>
                <w:b/>
                <w:bCs/>
              </w:rPr>
              <w:t xml:space="preserve"> до 60 </w:t>
            </w:r>
            <w:proofErr w:type="gramStart"/>
            <w:r w:rsidRPr="00DE7F56">
              <w:rPr>
                <w:b/>
                <w:bCs/>
              </w:rPr>
              <w:t>мм.,</w:t>
            </w:r>
            <w:proofErr w:type="gramEnd"/>
            <w:r w:rsidRPr="00DE7F56">
              <w:rPr>
                <w:b/>
                <w:bCs/>
              </w:rPr>
              <w:t xml:space="preserve"> в комплекте: (1 пластина+ 3 мешка) </w:t>
            </w:r>
          </w:p>
          <w:p w:rsidR="00DE7F56" w:rsidRPr="00DE7F56" w:rsidRDefault="00DE7F56" w:rsidP="00DE7F56">
            <w:pPr>
              <w:rPr>
                <w:b/>
                <w:bCs/>
              </w:rPr>
            </w:pPr>
            <w:r w:rsidRPr="00DE7F56">
              <w:rPr>
                <w:b/>
                <w:bCs/>
              </w:rPr>
              <w:lastRenderedPageBreak/>
              <w:t>Адгезивная пластина плоская</w:t>
            </w:r>
          </w:p>
          <w:p w:rsidR="00DE7F56" w:rsidRPr="00DE7F56" w:rsidRDefault="00DE7F56" w:rsidP="00DE7F56"/>
        </w:tc>
        <w:tc>
          <w:tcPr>
            <w:tcW w:w="7087" w:type="dxa"/>
            <w:shd w:val="clear" w:color="auto" w:fill="auto"/>
          </w:tcPr>
          <w:p w:rsidR="00DE7F56" w:rsidRPr="00DE7F56" w:rsidRDefault="00DE7F56" w:rsidP="00DE7F56">
            <w:pPr>
              <w:rPr>
                <w:b/>
                <w:bCs/>
              </w:rPr>
            </w:pPr>
            <w:r w:rsidRPr="00DE7F56">
              <w:rPr>
                <w:b/>
                <w:bCs/>
              </w:rPr>
              <w:lastRenderedPageBreak/>
              <w:t>Калоприемники двухкомпонентные дренируемые с пластиной, устойчивой к эрозии в комплекте:</w:t>
            </w:r>
          </w:p>
          <w:p w:rsidR="00DE7F56" w:rsidRPr="00DE7F56" w:rsidRDefault="00DE7F56" w:rsidP="00DE7F56">
            <w:r w:rsidRPr="00DE7F56">
              <w:t xml:space="preserve">- адгезивная пластина с клеевым слоем на </w:t>
            </w:r>
            <w:proofErr w:type="spellStart"/>
            <w:r w:rsidRPr="00DE7F56">
              <w:t>гипоаллергенной</w:t>
            </w:r>
            <w:proofErr w:type="spellEnd"/>
            <w:r w:rsidRPr="00DE7F56">
              <w:t xml:space="preserve"> гидроколлоидной основе с защитным покрытием, устойчивая к эрозии, с креплениями для пояса, с вырезаемым отверстием под </w:t>
            </w:r>
            <w:proofErr w:type="spellStart"/>
            <w:r w:rsidRPr="00DE7F56">
              <w:t>стому</w:t>
            </w:r>
            <w:proofErr w:type="spellEnd"/>
            <w:r w:rsidRPr="00DE7F56">
              <w:t>, с опцией выбора диаметра 40</w:t>
            </w:r>
            <w:proofErr w:type="gramStart"/>
            <w:r w:rsidRPr="00DE7F56">
              <w:t>мм.,</w:t>
            </w:r>
            <w:proofErr w:type="gramEnd"/>
            <w:r w:rsidRPr="00DE7F56">
              <w:t xml:space="preserve"> 50мм., 60мм.</w:t>
            </w:r>
            <w:r w:rsidRPr="00DE7F56">
              <w:rPr>
                <w:bCs/>
              </w:rPr>
              <w:t>, соответствующим фланцу мешка.</w:t>
            </w:r>
          </w:p>
        </w:tc>
        <w:tc>
          <w:tcPr>
            <w:tcW w:w="1701" w:type="dxa"/>
            <w:tcBorders>
              <w:left w:val="single" w:sz="4" w:space="0" w:color="000000"/>
              <w:bottom w:val="single" w:sz="4" w:space="0" w:color="000000"/>
            </w:tcBorders>
            <w:shd w:val="clear" w:color="auto" w:fill="auto"/>
          </w:tcPr>
          <w:p w:rsidR="00DE7F56" w:rsidRPr="00DE7F56" w:rsidRDefault="00DE7F56" w:rsidP="00DE7F56">
            <w:r w:rsidRPr="00DE7F56">
              <w:t>140,44</w:t>
            </w:r>
          </w:p>
          <w:p w:rsidR="00DE7F56" w:rsidRPr="00DE7F56" w:rsidRDefault="00DE7F56" w:rsidP="00DE7F56"/>
          <w:p w:rsidR="00DE7F56" w:rsidRPr="00DE7F56" w:rsidRDefault="00DE7F56" w:rsidP="00DE7F56"/>
        </w:tc>
        <w:tc>
          <w:tcPr>
            <w:tcW w:w="1560" w:type="dxa"/>
            <w:tcBorders>
              <w:left w:val="single" w:sz="4" w:space="0" w:color="000000"/>
              <w:bottom w:val="single" w:sz="4" w:space="0" w:color="000000"/>
            </w:tcBorders>
            <w:shd w:val="clear" w:color="auto" w:fill="auto"/>
          </w:tcPr>
          <w:p w:rsidR="00DE7F56" w:rsidRPr="00DE7F56" w:rsidRDefault="00DE7F56" w:rsidP="00DE7F56">
            <w:r w:rsidRPr="00DE7F56">
              <w:t>80</w:t>
            </w:r>
          </w:p>
        </w:tc>
        <w:tc>
          <w:tcPr>
            <w:tcW w:w="1842" w:type="dxa"/>
            <w:tcBorders>
              <w:left w:val="single" w:sz="4" w:space="0" w:color="000000"/>
              <w:bottom w:val="single" w:sz="4" w:space="0" w:color="000000"/>
              <w:right w:val="single" w:sz="4" w:space="0" w:color="000000"/>
            </w:tcBorders>
            <w:shd w:val="clear" w:color="auto" w:fill="auto"/>
          </w:tcPr>
          <w:p w:rsidR="00DE7F56" w:rsidRPr="00DE7F56" w:rsidRDefault="00DE7F56" w:rsidP="00DE7F56">
            <w:r w:rsidRPr="00DE7F56">
              <w:t>11 235,20</w:t>
            </w:r>
          </w:p>
        </w:tc>
      </w:tr>
      <w:tr w:rsidR="00DE7F56" w:rsidRPr="00DE7F56" w:rsidTr="000F60E6">
        <w:tc>
          <w:tcPr>
            <w:tcW w:w="2547" w:type="dxa"/>
            <w:shd w:val="clear" w:color="auto" w:fill="auto"/>
          </w:tcPr>
          <w:p w:rsidR="00DE7F56" w:rsidRPr="00DE7F56" w:rsidRDefault="00DE7F56" w:rsidP="00DE7F56">
            <w:pPr>
              <w:rPr>
                <w:b/>
                <w:bCs/>
              </w:rPr>
            </w:pPr>
            <w:r w:rsidRPr="00DE7F56">
              <w:rPr>
                <w:b/>
                <w:bCs/>
              </w:rPr>
              <w:lastRenderedPageBreak/>
              <w:t xml:space="preserve">Калоприемники двухкомпонентные дренируемые с пластиной, устойчивой к эрозии с отверстием под </w:t>
            </w:r>
            <w:proofErr w:type="spellStart"/>
            <w:r w:rsidRPr="00DE7F56">
              <w:rPr>
                <w:b/>
                <w:bCs/>
              </w:rPr>
              <w:t>стому</w:t>
            </w:r>
            <w:proofErr w:type="spellEnd"/>
            <w:r w:rsidRPr="00DE7F56">
              <w:rPr>
                <w:b/>
                <w:bCs/>
              </w:rPr>
              <w:t xml:space="preserve"> до 60 </w:t>
            </w:r>
            <w:proofErr w:type="gramStart"/>
            <w:r w:rsidRPr="00DE7F56">
              <w:rPr>
                <w:b/>
                <w:bCs/>
              </w:rPr>
              <w:t>мм.,</w:t>
            </w:r>
            <w:proofErr w:type="gramEnd"/>
            <w:r w:rsidRPr="00DE7F56">
              <w:rPr>
                <w:b/>
                <w:bCs/>
              </w:rPr>
              <w:t xml:space="preserve"> в комплекте:</w:t>
            </w:r>
          </w:p>
          <w:p w:rsidR="00DE7F56" w:rsidRPr="00DE7F56" w:rsidRDefault="00DE7F56" w:rsidP="00DE7F56">
            <w:r w:rsidRPr="00DE7F56">
              <w:rPr>
                <w:b/>
                <w:bCs/>
              </w:rPr>
              <w:t>Мешок дренируемый</w:t>
            </w:r>
          </w:p>
        </w:tc>
        <w:tc>
          <w:tcPr>
            <w:tcW w:w="7087" w:type="dxa"/>
            <w:shd w:val="clear" w:color="auto" w:fill="auto"/>
          </w:tcPr>
          <w:p w:rsidR="00DE7F56" w:rsidRPr="00DE7F56" w:rsidRDefault="00DE7F56" w:rsidP="00DE7F56">
            <w:r w:rsidRPr="00DE7F56">
              <w:t xml:space="preserve">мешок </w:t>
            </w:r>
            <w:proofErr w:type="spellStart"/>
            <w:r w:rsidRPr="00DE7F56">
              <w:t>илеостомный</w:t>
            </w:r>
            <w:proofErr w:type="spellEnd"/>
            <w:r w:rsidRPr="00DE7F56">
              <w:t xml:space="preserve"> (открытый) из непрозрачного или прозрачного многослойного не пропускающего запах и звук полиэтилена, с мягкой нетканой подложкой из 100% полиэстера и с удобным в применении пластиковым зажимом многократного применения. Диаметр фланца 40мм, 50мм,60мм.</w:t>
            </w:r>
          </w:p>
        </w:tc>
        <w:tc>
          <w:tcPr>
            <w:tcW w:w="1701" w:type="dxa"/>
            <w:tcBorders>
              <w:left w:val="single" w:sz="4" w:space="0" w:color="000000"/>
              <w:bottom w:val="single" w:sz="4" w:space="0" w:color="000000"/>
            </w:tcBorders>
            <w:shd w:val="clear" w:color="auto" w:fill="auto"/>
          </w:tcPr>
          <w:p w:rsidR="00DE7F56" w:rsidRPr="00DE7F56" w:rsidRDefault="00DE7F56" w:rsidP="00DE7F56">
            <w:r w:rsidRPr="00DE7F56">
              <w:t>52,43</w:t>
            </w:r>
          </w:p>
        </w:tc>
        <w:tc>
          <w:tcPr>
            <w:tcW w:w="1560" w:type="dxa"/>
            <w:tcBorders>
              <w:left w:val="single" w:sz="4" w:space="0" w:color="000000"/>
              <w:bottom w:val="single" w:sz="4" w:space="0" w:color="000000"/>
            </w:tcBorders>
            <w:shd w:val="clear" w:color="auto" w:fill="auto"/>
          </w:tcPr>
          <w:p w:rsidR="00DE7F56" w:rsidRPr="00DE7F56" w:rsidRDefault="00DE7F56" w:rsidP="00DE7F56">
            <w:r w:rsidRPr="00DE7F56">
              <w:t>240</w:t>
            </w:r>
          </w:p>
        </w:tc>
        <w:tc>
          <w:tcPr>
            <w:tcW w:w="1842" w:type="dxa"/>
            <w:tcBorders>
              <w:left w:val="single" w:sz="4" w:space="0" w:color="000000"/>
              <w:bottom w:val="single" w:sz="4" w:space="0" w:color="000000"/>
              <w:right w:val="single" w:sz="4" w:space="0" w:color="000000"/>
            </w:tcBorders>
            <w:shd w:val="clear" w:color="auto" w:fill="auto"/>
          </w:tcPr>
          <w:p w:rsidR="00DE7F56" w:rsidRPr="00DE7F56" w:rsidRDefault="00DE7F56" w:rsidP="00DE7F56">
            <w:r w:rsidRPr="00DE7F56">
              <w:t>12 583,20</w:t>
            </w:r>
          </w:p>
        </w:tc>
      </w:tr>
      <w:tr w:rsidR="00DE7F56" w:rsidRPr="00DE7F56" w:rsidTr="000F60E6">
        <w:tc>
          <w:tcPr>
            <w:tcW w:w="2547" w:type="dxa"/>
            <w:shd w:val="clear" w:color="auto" w:fill="auto"/>
          </w:tcPr>
          <w:p w:rsidR="00DE7F56" w:rsidRPr="00DE7F56" w:rsidRDefault="00DE7F56" w:rsidP="00DE7F56">
            <w:pPr>
              <w:rPr>
                <w:b/>
                <w:bCs/>
              </w:rPr>
            </w:pPr>
            <w:r w:rsidRPr="00DE7F56">
              <w:rPr>
                <w:b/>
                <w:bCs/>
              </w:rPr>
              <w:t xml:space="preserve">Калоприемники двухкомпонентные дренируемые для втянутых </w:t>
            </w:r>
            <w:proofErr w:type="spellStart"/>
            <w:r w:rsidRPr="00DE7F56">
              <w:rPr>
                <w:b/>
                <w:bCs/>
              </w:rPr>
              <w:t>стом</w:t>
            </w:r>
            <w:proofErr w:type="spellEnd"/>
            <w:r w:rsidRPr="00DE7F56">
              <w:rPr>
                <w:b/>
                <w:bCs/>
              </w:rPr>
              <w:t xml:space="preserve"> с пластиной   </w:t>
            </w:r>
            <w:proofErr w:type="spellStart"/>
            <w:r w:rsidRPr="00DE7F56">
              <w:rPr>
                <w:b/>
                <w:bCs/>
              </w:rPr>
              <w:t>конвексной</w:t>
            </w:r>
            <w:proofErr w:type="spellEnd"/>
            <w:r w:rsidRPr="00DE7F56">
              <w:rPr>
                <w:b/>
                <w:bCs/>
              </w:rPr>
              <w:t xml:space="preserve"> для длительного ношения с отверстием под </w:t>
            </w:r>
            <w:proofErr w:type="spellStart"/>
            <w:r w:rsidRPr="00DE7F56">
              <w:rPr>
                <w:b/>
                <w:bCs/>
              </w:rPr>
              <w:t>стому</w:t>
            </w:r>
            <w:proofErr w:type="spellEnd"/>
            <w:r w:rsidRPr="00DE7F56">
              <w:rPr>
                <w:b/>
                <w:bCs/>
              </w:rPr>
              <w:t xml:space="preserve"> до 60 </w:t>
            </w:r>
            <w:proofErr w:type="gramStart"/>
            <w:r w:rsidRPr="00DE7F56">
              <w:rPr>
                <w:b/>
                <w:bCs/>
              </w:rPr>
              <w:t>мм.,</w:t>
            </w:r>
            <w:proofErr w:type="gramEnd"/>
            <w:r w:rsidRPr="00DE7F56">
              <w:rPr>
                <w:b/>
                <w:bCs/>
              </w:rPr>
              <w:t xml:space="preserve"> в комплекте: (1 пластина +3 мешка)</w:t>
            </w:r>
          </w:p>
          <w:p w:rsidR="00DE7F56" w:rsidRPr="00DE7F56" w:rsidRDefault="00DE7F56" w:rsidP="00DE7F56">
            <w:r w:rsidRPr="00DE7F56">
              <w:rPr>
                <w:b/>
                <w:bCs/>
              </w:rPr>
              <w:t xml:space="preserve">Адгезивная пластина </w:t>
            </w:r>
            <w:proofErr w:type="spellStart"/>
            <w:r w:rsidRPr="00DE7F56">
              <w:rPr>
                <w:b/>
                <w:bCs/>
              </w:rPr>
              <w:t>конвексная</w:t>
            </w:r>
            <w:proofErr w:type="spellEnd"/>
          </w:p>
        </w:tc>
        <w:tc>
          <w:tcPr>
            <w:tcW w:w="7087" w:type="dxa"/>
            <w:shd w:val="clear" w:color="auto" w:fill="auto"/>
          </w:tcPr>
          <w:p w:rsidR="00DE7F56" w:rsidRPr="00DE7F56" w:rsidRDefault="00DE7F56" w:rsidP="00DE7F56">
            <w:pPr>
              <w:rPr>
                <w:b/>
                <w:bCs/>
              </w:rPr>
            </w:pPr>
            <w:r w:rsidRPr="00DE7F56">
              <w:rPr>
                <w:b/>
                <w:bCs/>
              </w:rPr>
              <w:t xml:space="preserve">Калоприемники двухкомпонентные дренируемые для втянутых </w:t>
            </w:r>
            <w:proofErr w:type="spellStart"/>
            <w:r w:rsidRPr="00DE7F56">
              <w:rPr>
                <w:b/>
                <w:bCs/>
              </w:rPr>
              <w:t>стом</w:t>
            </w:r>
            <w:proofErr w:type="spellEnd"/>
            <w:r w:rsidRPr="00DE7F56">
              <w:rPr>
                <w:b/>
                <w:bCs/>
              </w:rPr>
              <w:t xml:space="preserve"> с пластиной </w:t>
            </w:r>
            <w:proofErr w:type="spellStart"/>
            <w:r w:rsidRPr="00DE7F56">
              <w:rPr>
                <w:b/>
                <w:bCs/>
              </w:rPr>
              <w:t>конвексной</w:t>
            </w:r>
            <w:proofErr w:type="spellEnd"/>
            <w:r w:rsidRPr="00DE7F56">
              <w:rPr>
                <w:b/>
                <w:bCs/>
              </w:rPr>
              <w:t xml:space="preserve"> для длительного ношения в комплекте:</w:t>
            </w:r>
          </w:p>
          <w:p w:rsidR="00DE7F56" w:rsidRPr="00DE7F56" w:rsidRDefault="00DE7F56" w:rsidP="00DE7F56">
            <w:pPr>
              <w:rPr>
                <w:bCs/>
              </w:rPr>
            </w:pPr>
            <w:r w:rsidRPr="00DE7F56">
              <w:rPr>
                <w:b/>
                <w:bCs/>
              </w:rPr>
              <w:t>-</w:t>
            </w:r>
            <w:r w:rsidRPr="00DE7F56">
              <w:rPr>
                <w:bCs/>
              </w:rPr>
              <w:t xml:space="preserve"> адгезивная пластина </w:t>
            </w:r>
            <w:proofErr w:type="spellStart"/>
            <w:r w:rsidRPr="00DE7F56">
              <w:rPr>
                <w:bCs/>
              </w:rPr>
              <w:t>конвексная</w:t>
            </w:r>
            <w:proofErr w:type="spellEnd"/>
            <w:r w:rsidRPr="00DE7F56">
              <w:rPr>
                <w:bCs/>
              </w:rPr>
              <w:t xml:space="preserve">, пластичная, прозрачная/непрозрачная, на </w:t>
            </w:r>
            <w:proofErr w:type="spellStart"/>
            <w:r w:rsidRPr="00DE7F56">
              <w:rPr>
                <w:bCs/>
              </w:rPr>
              <w:t>гипоаллергенной</w:t>
            </w:r>
            <w:proofErr w:type="spellEnd"/>
            <w:r w:rsidRPr="00DE7F56">
              <w:rPr>
                <w:bCs/>
              </w:rPr>
              <w:t xml:space="preserve"> гидроколлоидной основе, с креплениями для пояса, с защитным покрытием, с вырезаемым отверстием под </w:t>
            </w:r>
            <w:proofErr w:type="spellStart"/>
            <w:r w:rsidRPr="00DE7F56">
              <w:rPr>
                <w:bCs/>
              </w:rPr>
              <w:t>стому</w:t>
            </w:r>
            <w:proofErr w:type="spellEnd"/>
            <w:r w:rsidRPr="00DE7F56">
              <w:rPr>
                <w:bCs/>
              </w:rPr>
              <w:t xml:space="preserve">, </w:t>
            </w:r>
            <w:r w:rsidRPr="00DE7F56">
              <w:t xml:space="preserve">с опцией выбора диаметра 40 </w:t>
            </w:r>
            <w:proofErr w:type="gramStart"/>
            <w:r w:rsidRPr="00DE7F56">
              <w:t>мм.,</w:t>
            </w:r>
            <w:proofErr w:type="gramEnd"/>
            <w:r w:rsidRPr="00DE7F56">
              <w:t xml:space="preserve"> 50 мм., 60 мм,</w:t>
            </w:r>
            <w:r w:rsidRPr="00DE7F56">
              <w:rPr>
                <w:bCs/>
              </w:rPr>
              <w:t xml:space="preserve"> (глубина 7 мм.), соответствующим фланцу мешка.  </w:t>
            </w:r>
          </w:p>
          <w:p w:rsidR="00DE7F56" w:rsidRPr="00DE7F56" w:rsidRDefault="00DE7F56" w:rsidP="00DE7F56"/>
        </w:tc>
        <w:tc>
          <w:tcPr>
            <w:tcW w:w="1701" w:type="dxa"/>
            <w:tcBorders>
              <w:left w:val="single" w:sz="4" w:space="0" w:color="000000"/>
              <w:bottom w:val="single" w:sz="4" w:space="0" w:color="000000"/>
            </w:tcBorders>
            <w:shd w:val="clear" w:color="auto" w:fill="auto"/>
          </w:tcPr>
          <w:p w:rsidR="00DE7F56" w:rsidRPr="00DE7F56" w:rsidRDefault="00DE7F56" w:rsidP="00DE7F56">
            <w:r w:rsidRPr="00DE7F56">
              <w:t>122,80</w:t>
            </w:r>
          </w:p>
          <w:p w:rsidR="00DE7F56" w:rsidRPr="00DE7F56" w:rsidRDefault="00DE7F56" w:rsidP="00DE7F56"/>
          <w:p w:rsidR="00DE7F56" w:rsidRPr="00DE7F56" w:rsidRDefault="00DE7F56" w:rsidP="00DE7F56"/>
          <w:p w:rsidR="00DE7F56" w:rsidRPr="00DE7F56" w:rsidRDefault="00DE7F56" w:rsidP="00DE7F56"/>
        </w:tc>
        <w:tc>
          <w:tcPr>
            <w:tcW w:w="1560" w:type="dxa"/>
            <w:tcBorders>
              <w:left w:val="single" w:sz="4" w:space="0" w:color="000000"/>
              <w:bottom w:val="single" w:sz="4" w:space="0" w:color="000000"/>
            </w:tcBorders>
            <w:shd w:val="clear" w:color="auto" w:fill="auto"/>
          </w:tcPr>
          <w:p w:rsidR="00DE7F56" w:rsidRPr="00DE7F56" w:rsidRDefault="00DE7F56" w:rsidP="00DE7F56">
            <w:r w:rsidRPr="00DE7F56">
              <w:t>940</w:t>
            </w:r>
          </w:p>
        </w:tc>
        <w:tc>
          <w:tcPr>
            <w:tcW w:w="1842" w:type="dxa"/>
            <w:tcBorders>
              <w:left w:val="single" w:sz="4" w:space="0" w:color="000000"/>
              <w:bottom w:val="single" w:sz="4" w:space="0" w:color="000000"/>
              <w:right w:val="single" w:sz="4" w:space="0" w:color="000000"/>
            </w:tcBorders>
            <w:shd w:val="clear" w:color="auto" w:fill="auto"/>
          </w:tcPr>
          <w:p w:rsidR="00DE7F56" w:rsidRPr="00DE7F56" w:rsidRDefault="00DE7F56" w:rsidP="00DE7F56">
            <w:r w:rsidRPr="00DE7F56">
              <w:t>115 432,00</w:t>
            </w:r>
          </w:p>
        </w:tc>
      </w:tr>
      <w:tr w:rsidR="00DE7F56" w:rsidRPr="00DE7F56" w:rsidTr="000F60E6">
        <w:tc>
          <w:tcPr>
            <w:tcW w:w="2547" w:type="dxa"/>
            <w:shd w:val="clear" w:color="auto" w:fill="auto"/>
          </w:tcPr>
          <w:p w:rsidR="00DE7F56" w:rsidRPr="00DE7F56" w:rsidRDefault="00DE7F56" w:rsidP="00DE7F56">
            <w:pPr>
              <w:rPr>
                <w:b/>
                <w:bCs/>
              </w:rPr>
            </w:pPr>
            <w:r w:rsidRPr="00DE7F56">
              <w:rPr>
                <w:b/>
                <w:bCs/>
              </w:rPr>
              <w:t xml:space="preserve">Калоприемники двухкомпонентные дренируемые для втянутых </w:t>
            </w:r>
            <w:proofErr w:type="spellStart"/>
            <w:r w:rsidRPr="00DE7F56">
              <w:rPr>
                <w:b/>
                <w:bCs/>
              </w:rPr>
              <w:t>стом</w:t>
            </w:r>
            <w:proofErr w:type="spellEnd"/>
            <w:r w:rsidRPr="00DE7F56">
              <w:rPr>
                <w:b/>
                <w:bCs/>
              </w:rPr>
              <w:t xml:space="preserve"> с пластиной   </w:t>
            </w:r>
            <w:proofErr w:type="spellStart"/>
            <w:r w:rsidRPr="00DE7F56">
              <w:rPr>
                <w:b/>
                <w:bCs/>
              </w:rPr>
              <w:t>конвексной</w:t>
            </w:r>
            <w:proofErr w:type="spellEnd"/>
            <w:r w:rsidRPr="00DE7F56">
              <w:rPr>
                <w:b/>
                <w:bCs/>
              </w:rPr>
              <w:t xml:space="preserve"> </w:t>
            </w:r>
            <w:r w:rsidRPr="00DE7F56">
              <w:rPr>
                <w:b/>
                <w:bCs/>
              </w:rPr>
              <w:lastRenderedPageBreak/>
              <w:t xml:space="preserve">для длительного ношения с отверстием под </w:t>
            </w:r>
            <w:proofErr w:type="spellStart"/>
            <w:r w:rsidRPr="00DE7F56">
              <w:rPr>
                <w:b/>
                <w:bCs/>
              </w:rPr>
              <w:t>стому</w:t>
            </w:r>
            <w:proofErr w:type="spellEnd"/>
            <w:r w:rsidRPr="00DE7F56">
              <w:rPr>
                <w:b/>
                <w:bCs/>
              </w:rPr>
              <w:t xml:space="preserve"> до 60 </w:t>
            </w:r>
            <w:proofErr w:type="gramStart"/>
            <w:r w:rsidRPr="00DE7F56">
              <w:rPr>
                <w:b/>
                <w:bCs/>
              </w:rPr>
              <w:t>мм.,</w:t>
            </w:r>
            <w:proofErr w:type="gramEnd"/>
            <w:r w:rsidRPr="00DE7F56">
              <w:rPr>
                <w:b/>
                <w:bCs/>
              </w:rPr>
              <w:t xml:space="preserve"> в комплекте: </w:t>
            </w:r>
          </w:p>
          <w:p w:rsidR="00DE7F56" w:rsidRPr="00DE7F56" w:rsidRDefault="00DE7F56" w:rsidP="00DE7F56">
            <w:pPr>
              <w:rPr>
                <w:b/>
                <w:bCs/>
              </w:rPr>
            </w:pPr>
            <w:r w:rsidRPr="00DE7F56">
              <w:rPr>
                <w:b/>
                <w:bCs/>
              </w:rPr>
              <w:t>Мешок дренируемый</w:t>
            </w:r>
          </w:p>
          <w:p w:rsidR="00DE7F56" w:rsidRPr="00DE7F56" w:rsidRDefault="00DE7F56" w:rsidP="00DE7F56"/>
        </w:tc>
        <w:tc>
          <w:tcPr>
            <w:tcW w:w="7087" w:type="dxa"/>
            <w:shd w:val="clear" w:color="auto" w:fill="auto"/>
          </w:tcPr>
          <w:p w:rsidR="00DE7F56" w:rsidRPr="00DE7F56" w:rsidRDefault="00DE7F56" w:rsidP="00DE7F56">
            <w:r w:rsidRPr="00DE7F56">
              <w:lastRenderedPageBreak/>
              <w:t xml:space="preserve">мешок </w:t>
            </w:r>
            <w:proofErr w:type="spellStart"/>
            <w:r w:rsidRPr="00DE7F56">
              <w:t>илеостомный</w:t>
            </w:r>
            <w:proofErr w:type="spellEnd"/>
            <w:r w:rsidRPr="00DE7F56">
              <w:t xml:space="preserve"> (открытый) из непрозрачного или прозрачного многослойного не пропускающего запах и звук полиэтилена, с мягкой нетканой подложкой из 100% полиэстера и с удобным в применении пластиковым зажимом многократного применения. Диаметр фланца 40мм, 50мм,60мм.</w:t>
            </w:r>
          </w:p>
        </w:tc>
        <w:tc>
          <w:tcPr>
            <w:tcW w:w="1701" w:type="dxa"/>
            <w:tcBorders>
              <w:left w:val="single" w:sz="4" w:space="0" w:color="000000"/>
              <w:bottom w:val="single" w:sz="4" w:space="0" w:color="000000"/>
            </w:tcBorders>
            <w:shd w:val="clear" w:color="auto" w:fill="auto"/>
          </w:tcPr>
          <w:p w:rsidR="00DE7F56" w:rsidRPr="00DE7F56" w:rsidRDefault="00DE7F56" w:rsidP="00DE7F56">
            <w:r w:rsidRPr="00DE7F56">
              <w:t>52,43</w:t>
            </w:r>
          </w:p>
        </w:tc>
        <w:tc>
          <w:tcPr>
            <w:tcW w:w="1560" w:type="dxa"/>
            <w:tcBorders>
              <w:left w:val="single" w:sz="4" w:space="0" w:color="000000"/>
              <w:bottom w:val="single" w:sz="4" w:space="0" w:color="000000"/>
            </w:tcBorders>
            <w:shd w:val="clear" w:color="auto" w:fill="auto"/>
          </w:tcPr>
          <w:p w:rsidR="00DE7F56" w:rsidRPr="00DE7F56" w:rsidRDefault="00DE7F56" w:rsidP="00DE7F56">
            <w:r w:rsidRPr="00DE7F56">
              <w:t>2820</w:t>
            </w:r>
          </w:p>
        </w:tc>
        <w:tc>
          <w:tcPr>
            <w:tcW w:w="1842" w:type="dxa"/>
            <w:tcBorders>
              <w:left w:val="single" w:sz="4" w:space="0" w:color="000000"/>
              <w:bottom w:val="single" w:sz="4" w:space="0" w:color="000000"/>
              <w:right w:val="single" w:sz="4" w:space="0" w:color="000000"/>
            </w:tcBorders>
            <w:shd w:val="clear" w:color="auto" w:fill="auto"/>
          </w:tcPr>
          <w:p w:rsidR="00DE7F56" w:rsidRPr="00DE7F56" w:rsidRDefault="00DE7F56" w:rsidP="00DE7F56">
            <w:r w:rsidRPr="00DE7F56">
              <w:t>147 852,60</w:t>
            </w:r>
          </w:p>
          <w:p w:rsidR="00DE7F56" w:rsidRPr="00DE7F56" w:rsidRDefault="00DE7F56" w:rsidP="00DE7F56"/>
        </w:tc>
      </w:tr>
      <w:tr w:rsidR="00DE7F56" w:rsidRPr="00DE7F56" w:rsidTr="000F60E6">
        <w:tc>
          <w:tcPr>
            <w:tcW w:w="2547" w:type="dxa"/>
            <w:shd w:val="clear" w:color="auto" w:fill="auto"/>
          </w:tcPr>
          <w:p w:rsidR="00DE7F56" w:rsidRPr="00DE7F56" w:rsidRDefault="00DE7F56" w:rsidP="00DE7F56">
            <w:pPr>
              <w:rPr>
                <w:b/>
                <w:bCs/>
              </w:rPr>
            </w:pPr>
            <w:r w:rsidRPr="00DE7F56">
              <w:rPr>
                <w:b/>
                <w:bCs/>
              </w:rPr>
              <w:lastRenderedPageBreak/>
              <w:t xml:space="preserve">Калоприемники двухкомпонентные дренируемые для втянутых </w:t>
            </w:r>
            <w:proofErr w:type="spellStart"/>
            <w:r w:rsidRPr="00DE7F56">
              <w:rPr>
                <w:b/>
                <w:bCs/>
              </w:rPr>
              <w:t>стом</w:t>
            </w:r>
            <w:proofErr w:type="spellEnd"/>
            <w:r w:rsidRPr="00DE7F56">
              <w:rPr>
                <w:b/>
                <w:bCs/>
              </w:rPr>
              <w:t xml:space="preserve"> с пластиной   </w:t>
            </w:r>
            <w:proofErr w:type="spellStart"/>
            <w:r w:rsidRPr="00DE7F56">
              <w:rPr>
                <w:b/>
                <w:bCs/>
              </w:rPr>
              <w:t>конвексной</w:t>
            </w:r>
            <w:proofErr w:type="spellEnd"/>
            <w:r w:rsidRPr="00DE7F56">
              <w:rPr>
                <w:b/>
                <w:bCs/>
              </w:rPr>
              <w:t xml:space="preserve"> для длительного ношения с отверстием под </w:t>
            </w:r>
            <w:proofErr w:type="spellStart"/>
            <w:r w:rsidRPr="00DE7F56">
              <w:rPr>
                <w:b/>
                <w:bCs/>
              </w:rPr>
              <w:t>стому</w:t>
            </w:r>
            <w:proofErr w:type="spellEnd"/>
            <w:r w:rsidRPr="00DE7F56">
              <w:rPr>
                <w:b/>
                <w:bCs/>
              </w:rPr>
              <w:t xml:space="preserve"> до 60 </w:t>
            </w:r>
            <w:proofErr w:type="gramStart"/>
            <w:r w:rsidRPr="00DE7F56">
              <w:rPr>
                <w:b/>
                <w:bCs/>
              </w:rPr>
              <w:t>мм.,</w:t>
            </w:r>
            <w:proofErr w:type="gramEnd"/>
            <w:r w:rsidRPr="00DE7F56">
              <w:rPr>
                <w:b/>
                <w:bCs/>
              </w:rPr>
              <w:t xml:space="preserve"> в комплекте: (1 пластина +3 мешка) </w:t>
            </w:r>
          </w:p>
          <w:p w:rsidR="00DE7F56" w:rsidRPr="00DE7F56" w:rsidRDefault="00DE7F56" w:rsidP="00DE7F56">
            <w:pPr>
              <w:rPr>
                <w:b/>
                <w:bCs/>
              </w:rPr>
            </w:pPr>
            <w:r w:rsidRPr="00DE7F56">
              <w:rPr>
                <w:b/>
                <w:bCs/>
              </w:rPr>
              <w:t xml:space="preserve">Адгезивная пластина </w:t>
            </w:r>
            <w:proofErr w:type="spellStart"/>
            <w:r w:rsidRPr="00DE7F56">
              <w:rPr>
                <w:b/>
                <w:bCs/>
              </w:rPr>
              <w:t>конвексная</w:t>
            </w:r>
            <w:proofErr w:type="spellEnd"/>
          </w:p>
          <w:p w:rsidR="00DE7F56" w:rsidRPr="00DE7F56" w:rsidRDefault="00DE7F56" w:rsidP="00DE7F56"/>
        </w:tc>
        <w:tc>
          <w:tcPr>
            <w:tcW w:w="7087" w:type="dxa"/>
            <w:shd w:val="clear" w:color="auto" w:fill="auto"/>
          </w:tcPr>
          <w:p w:rsidR="00DE7F56" w:rsidRPr="00DE7F56" w:rsidRDefault="00DE7F56" w:rsidP="00DE7F56">
            <w:pPr>
              <w:rPr>
                <w:b/>
                <w:bCs/>
              </w:rPr>
            </w:pPr>
            <w:r w:rsidRPr="00DE7F56">
              <w:rPr>
                <w:b/>
                <w:bCs/>
              </w:rPr>
              <w:t xml:space="preserve">Калоприемники двухкомпонентные дренируемые для втянутых </w:t>
            </w:r>
            <w:proofErr w:type="spellStart"/>
            <w:r w:rsidRPr="00DE7F56">
              <w:rPr>
                <w:b/>
                <w:bCs/>
              </w:rPr>
              <w:t>стом</w:t>
            </w:r>
            <w:proofErr w:type="spellEnd"/>
            <w:r w:rsidRPr="00DE7F56">
              <w:rPr>
                <w:b/>
                <w:bCs/>
              </w:rPr>
              <w:t xml:space="preserve"> с пластиной </w:t>
            </w:r>
            <w:proofErr w:type="spellStart"/>
            <w:r w:rsidRPr="00DE7F56">
              <w:rPr>
                <w:b/>
                <w:bCs/>
              </w:rPr>
              <w:t>конвексной</w:t>
            </w:r>
            <w:proofErr w:type="spellEnd"/>
            <w:r w:rsidRPr="00DE7F56">
              <w:rPr>
                <w:b/>
                <w:bCs/>
              </w:rPr>
              <w:t xml:space="preserve"> для длительного ношения в комплекте:</w:t>
            </w:r>
          </w:p>
          <w:p w:rsidR="00DE7F56" w:rsidRPr="00DE7F56" w:rsidRDefault="00DE7F56" w:rsidP="00DE7F56">
            <w:pPr>
              <w:rPr>
                <w:bCs/>
              </w:rPr>
            </w:pPr>
            <w:r w:rsidRPr="00DE7F56">
              <w:rPr>
                <w:b/>
                <w:bCs/>
              </w:rPr>
              <w:t>-</w:t>
            </w:r>
            <w:r w:rsidRPr="00DE7F56">
              <w:rPr>
                <w:bCs/>
              </w:rPr>
              <w:t xml:space="preserve"> адгезивная пластина </w:t>
            </w:r>
            <w:proofErr w:type="spellStart"/>
            <w:r w:rsidRPr="00DE7F56">
              <w:rPr>
                <w:bCs/>
              </w:rPr>
              <w:t>конвексная</w:t>
            </w:r>
            <w:proofErr w:type="spellEnd"/>
            <w:r w:rsidRPr="00DE7F56">
              <w:rPr>
                <w:bCs/>
              </w:rPr>
              <w:t xml:space="preserve">, пластичная, прозрачная/непрозрачная, на </w:t>
            </w:r>
            <w:proofErr w:type="spellStart"/>
            <w:r w:rsidRPr="00DE7F56">
              <w:rPr>
                <w:bCs/>
              </w:rPr>
              <w:t>гипоаллергенной</w:t>
            </w:r>
            <w:proofErr w:type="spellEnd"/>
            <w:r w:rsidRPr="00DE7F56">
              <w:rPr>
                <w:bCs/>
              </w:rPr>
              <w:t xml:space="preserve"> гидроколлоидной основе, с креплениями для пояса, с защитным покрытием, с вырезаемым отверстием под </w:t>
            </w:r>
            <w:proofErr w:type="spellStart"/>
            <w:r w:rsidRPr="00DE7F56">
              <w:rPr>
                <w:bCs/>
              </w:rPr>
              <w:t>стому</w:t>
            </w:r>
            <w:proofErr w:type="spellEnd"/>
            <w:r w:rsidRPr="00DE7F56">
              <w:rPr>
                <w:bCs/>
              </w:rPr>
              <w:t xml:space="preserve">, </w:t>
            </w:r>
            <w:r w:rsidRPr="00DE7F56">
              <w:t xml:space="preserve">с опцией выбора диаметра 40 </w:t>
            </w:r>
            <w:proofErr w:type="gramStart"/>
            <w:r w:rsidRPr="00DE7F56">
              <w:t>мм.,</w:t>
            </w:r>
            <w:proofErr w:type="gramEnd"/>
            <w:r w:rsidRPr="00DE7F56">
              <w:t xml:space="preserve"> 50 мм., 60 мм,</w:t>
            </w:r>
            <w:r w:rsidRPr="00DE7F56">
              <w:rPr>
                <w:bCs/>
              </w:rPr>
              <w:t xml:space="preserve"> (глубина 7 мм.), соответствующим фланцу мешка.  </w:t>
            </w:r>
          </w:p>
          <w:p w:rsidR="00DE7F56" w:rsidRPr="00DE7F56" w:rsidRDefault="00DE7F56" w:rsidP="00DE7F56"/>
        </w:tc>
        <w:tc>
          <w:tcPr>
            <w:tcW w:w="1701" w:type="dxa"/>
            <w:tcBorders>
              <w:left w:val="single" w:sz="4" w:space="0" w:color="000000"/>
              <w:bottom w:val="single" w:sz="4" w:space="0" w:color="000000"/>
            </w:tcBorders>
            <w:shd w:val="clear" w:color="auto" w:fill="auto"/>
          </w:tcPr>
          <w:p w:rsidR="00DE7F56" w:rsidRPr="00DE7F56" w:rsidRDefault="00DE7F56" w:rsidP="00DE7F56">
            <w:r w:rsidRPr="00DE7F56">
              <w:t>122,80</w:t>
            </w:r>
          </w:p>
        </w:tc>
        <w:tc>
          <w:tcPr>
            <w:tcW w:w="1560" w:type="dxa"/>
            <w:tcBorders>
              <w:left w:val="single" w:sz="4" w:space="0" w:color="000000"/>
              <w:bottom w:val="single" w:sz="4" w:space="0" w:color="000000"/>
            </w:tcBorders>
            <w:shd w:val="clear" w:color="auto" w:fill="auto"/>
          </w:tcPr>
          <w:p w:rsidR="00DE7F56" w:rsidRPr="00DE7F56" w:rsidRDefault="00DE7F56" w:rsidP="00DE7F56">
            <w:r w:rsidRPr="00DE7F56">
              <w:t>160</w:t>
            </w:r>
          </w:p>
        </w:tc>
        <w:tc>
          <w:tcPr>
            <w:tcW w:w="1842" w:type="dxa"/>
            <w:tcBorders>
              <w:left w:val="single" w:sz="4" w:space="0" w:color="000000"/>
              <w:bottom w:val="single" w:sz="4" w:space="0" w:color="000000"/>
              <w:right w:val="single" w:sz="4" w:space="0" w:color="000000"/>
            </w:tcBorders>
            <w:shd w:val="clear" w:color="auto" w:fill="auto"/>
          </w:tcPr>
          <w:p w:rsidR="00DE7F56" w:rsidRPr="00DE7F56" w:rsidRDefault="00DE7F56" w:rsidP="00DE7F56">
            <w:r w:rsidRPr="00DE7F56">
              <w:t>19 648,00</w:t>
            </w:r>
          </w:p>
        </w:tc>
      </w:tr>
      <w:tr w:rsidR="00DE7F56" w:rsidRPr="00DE7F56" w:rsidTr="000F60E6">
        <w:tc>
          <w:tcPr>
            <w:tcW w:w="2547" w:type="dxa"/>
            <w:shd w:val="clear" w:color="auto" w:fill="auto"/>
          </w:tcPr>
          <w:p w:rsidR="00DE7F56" w:rsidRPr="00DE7F56" w:rsidRDefault="00DE7F56" w:rsidP="00DE7F56">
            <w:pPr>
              <w:rPr>
                <w:b/>
                <w:bCs/>
              </w:rPr>
            </w:pPr>
            <w:r w:rsidRPr="00DE7F56">
              <w:rPr>
                <w:b/>
                <w:bCs/>
              </w:rPr>
              <w:t xml:space="preserve">Калоприемники двухкомпонентные дренируемые для втянутых </w:t>
            </w:r>
            <w:proofErr w:type="spellStart"/>
            <w:r w:rsidRPr="00DE7F56">
              <w:rPr>
                <w:b/>
                <w:bCs/>
              </w:rPr>
              <w:t>стом</w:t>
            </w:r>
            <w:proofErr w:type="spellEnd"/>
            <w:r w:rsidRPr="00DE7F56">
              <w:rPr>
                <w:b/>
                <w:bCs/>
              </w:rPr>
              <w:t xml:space="preserve"> с пластиной   </w:t>
            </w:r>
            <w:proofErr w:type="spellStart"/>
            <w:r w:rsidRPr="00DE7F56">
              <w:rPr>
                <w:b/>
                <w:bCs/>
              </w:rPr>
              <w:t>конвексной</w:t>
            </w:r>
            <w:proofErr w:type="spellEnd"/>
            <w:r w:rsidRPr="00DE7F56">
              <w:rPr>
                <w:b/>
                <w:bCs/>
              </w:rPr>
              <w:t xml:space="preserve"> для длительного ношения с отверстием под </w:t>
            </w:r>
            <w:proofErr w:type="spellStart"/>
            <w:r w:rsidRPr="00DE7F56">
              <w:rPr>
                <w:b/>
                <w:bCs/>
              </w:rPr>
              <w:t>стому</w:t>
            </w:r>
            <w:proofErr w:type="spellEnd"/>
            <w:r w:rsidRPr="00DE7F56">
              <w:rPr>
                <w:b/>
                <w:bCs/>
              </w:rPr>
              <w:t xml:space="preserve"> до 60 </w:t>
            </w:r>
            <w:proofErr w:type="gramStart"/>
            <w:r w:rsidRPr="00DE7F56">
              <w:rPr>
                <w:b/>
                <w:bCs/>
              </w:rPr>
              <w:t>мм.,</w:t>
            </w:r>
            <w:proofErr w:type="gramEnd"/>
            <w:r w:rsidRPr="00DE7F56">
              <w:rPr>
                <w:b/>
                <w:bCs/>
              </w:rPr>
              <w:t xml:space="preserve"> в комплекте:</w:t>
            </w:r>
          </w:p>
          <w:p w:rsidR="00DE7F56" w:rsidRPr="00DE7F56" w:rsidRDefault="00DE7F56" w:rsidP="00DE7F56">
            <w:r w:rsidRPr="00DE7F56">
              <w:rPr>
                <w:b/>
                <w:bCs/>
              </w:rPr>
              <w:lastRenderedPageBreak/>
              <w:t>Мешок дренируемый с угольным фильтром</w:t>
            </w:r>
          </w:p>
        </w:tc>
        <w:tc>
          <w:tcPr>
            <w:tcW w:w="7087" w:type="dxa"/>
            <w:shd w:val="clear" w:color="auto" w:fill="auto"/>
          </w:tcPr>
          <w:p w:rsidR="00DE7F56" w:rsidRPr="00DE7F56" w:rsidRDefault="00DE7F56" w:rsidP="00DE7F56">
            <w:r w:rsidRPr="00DE7F56">
              <w:rPr>
                <w:bCs/>
              </w:rPr>
              <w:lastRenderedPageBreak/>
              <w:t xml:space="preserve">- </w:t>
            </w:r>
            <w:r w:rsidRPr="00DE7F56">
              <w:t xml:space="preserve">мешок анатомической формы из непрозрачного многослойного, не пропускающего запах материала, с двусторонним мягким </w:t>
            </w:r>
            <w:proofErr w:type="gramStart"/>
            <w:r w:rsidRPr="00DE7F56">
              <w:t>нетканым  покрытием</w:t>
            </w:r>
            <w:proofErr w:type="gramEnd"/>
            <w:r w:rsidRPr="00DE7F56">
              <w:t xml:space="preserve">, бесшумный, со встроенным </w:t>
            </w:r>
            <w:r w:rsidRPr="00DE7F56">
              <w:rPr>
                <w:b/>
              </w:rPr>
              <w:t>фильтром</w:t>
            </w:r>
            <w:r w:rsidRPr="00DE7F56">
              <w:t xml:space="preserve">, </w:t>
            </w:r>
            <w:r w:rsidRPr="00DE7F56">
              <w:rPr>
                <w:bCs/>
              </w:rPr>
              <w:t>с зажимом, с  фланцем для крепления мешка к пластине,  соответствующим фланцу пластины.</w:t>
            </w:r>
            <w:r w:rsidRPr="00DE7F56">
              <w:t xml:space="preserve"> Диаметр фланца 40мм, 50мм,60мм.</w:t>
            </w:r>
          </w:p>
        </w:tc>
        <w:tc>
          <w:tcPr>
            <w:tcW w:w="1701" w:type="dxa"/>
            <w:tcBorders>
              <w:left w:val="single" w:sz="4" w:space="0" w:color="000000"/>
              <w:bottom w:val="single" w:sz="4" w:space="0" w:color="000000"/>
            </w:tcBorders>
            <w:shd w:val="clear" w:color="auto" w:fill="auto"/>
          </w:tcPr>
          <w:p w:rsidR="00DE7F56" w:rsidRPr="00DE7F56" w:rsidRDefault="00DE7F56" w:rsidP="00DE7F56">
            <w:r w:rsidRPr="00DE7F56">
              <w:t>140,44</w:t>
            </w:r>
          </w:p>
        </w:tc>
        <w:tc>
          <w:tcPr>
            <w:tcW w:w="1560" w:type="dxa"/>
            <w:tcBorders>
              <w:left w:val="single" w:sz="4" w:space="0" w:color="000000"/>
              <w:bottom w:val="single" w:sz="4" w:space="0" w:color="000000"/>
            </w:tcBorders>
            <w:shd w:val="clear" w:color="auto" w:fill="auto"/>
          </w:tcPr>
          <w:p w:rsidR="00DE7F56" w:rsidRPr="00DE7F56" w:rsidRDefault="00DE7F56" w:rsidP="00DE7F56">
            <w:r w:rsidRPr="00DE7F56">
              <w:t>480</w:t>
            </w:r>
          </w:p>
        </w:tc>
        <w:tc>
          <w:tcPr>
            <w:tcW w:w="1842" w:type="dxa"/>
            <w:tcBorders>
              <w:left w:val="single" w:sz="4" w:space="0" w:color="000000"/>
              <w:bottom w:val="single" w:sz="4" w:space="0" w:color="000000"/>
              <w:right w:val="single" w:sz="4" w:space="0" w:color="000000"/>
            </w:tcBorders>
            <w:shd w:val="clear" w:color="auto" w:fill="auto"/>
          </w:tcPr>
          <w:p w:rsidR="00DE7F56" w:rsidRPr="00DE7F56" w:rsidRDefault="00DE7F56" w:rsidP="00DE7F56">
            <w:r w:rsidRPr="00DE7F56">
              <w:t>67 411,20</w:t>
            </w:r>
          </w:p>
        </w:tc>
      </w:tr>
      <w:tr w:rsidR="00DE7F56" w:rsidRPr="00DE7F56" w:rsidTr="000F60E6">
        <w:tc>
          <w:tcPr>
            <w:tcW w:w="2547" w:type="dxa"/>
            <w:shd w:val="clear" w:color="auto" w:fill="auto"/>
          </w:tcPr>
          <w:p w:rsidR="00DE7F56" w:rsidRPr="00DE7F56" w:rsidRDefault="00DE7F56" w:rsidP="00DE7F56">
            <w:pPr>
              <w:rPr>
                <w:b/>
                <w:bCs/>
              </w:rPr>
            </w:pPr>
            <w:r w:rsidRPr="00DE7F56">
              <w:rPr>
                <w:b/>
                <w:bCs/>
              </w:rPr>
              <w:lastRenderedPageBreak/>
              <w:t xml:space="preserve">Калоприемники двухкомпонентные </w:t>
            </w:r>
            <w:proofErr w:type="spellStart"/>
            <w:r w:rsidRPr="00DE7F56">
              <w:rPr>
                <w:b/>
                <w:bCs/>
              </w:rPr>
              <w:t>недренируемые</w:t>
            </w:r>
            <w:proofErr w:type="spellEnd"/>
            <w:r w:rsidRPr="00DE7F56">
              <w:rPr>
                <w:b/>
                <w:bCs/>
              </w:rPr>
              <w:t xml:space="preserve"> разъемные с отверстием под </w:t>
            </w:r>
            <w:proofErr w:type="spellStart"/>
            <w:r w:rsidRPr="00DE7F56">
              <w:rPr>
                <w:b/>
                <w:bCs/>
              </w:rPr>
              <w:t>стому</w:t>
            </w:r>
            <w:proofErr w:type="spellEnd"/>
            <w:r w:rsidRPr="00DE7F56">
              <w:rPr>
                <w:b/>
                <w:bCs/>
              </w:rPr>
              <w:t xml:space="preserve"> до 60 мм в комплекте: (1 пластина+6 мешков)</w:t>
            </w:r>
          </w:p>
          <w:p w:rsidR="00DE7F56" w:rsidRPr="00DE7F56" w:rsidRDefault="00DE7F56" w:rsidP="00DE7F56">
            <w:pPr>
              <w:rPr>
                <w:b/>
                <w:bCs/>
              </w:rPr>
            </w:pPr>
            <w:r w:rsidRPr="00DE7F56">
              <w:rPr>
                <w:b/>
                <w:bCs/>
              </w:rPr>
              <w:t xml:space="preserve"> Адгезивная пластина плоская</w:t>
            </w:r>
          </w:p>
          <w:p w:rsidR="00DE7F56" w:rsidRPr="00DE7F56" w:rsidRDefault="00DE7F56" w:rsidP="00DE7F56"/>
        </w:tc>
        <w:tc>
          <w:tcPr>
            <w:tcW w:w="7087" w:type="dxa"/>
            <w:shd w:val="clear" w:color="auto" w:fill="auto"/>
          </w:tcPr>
          <w:p w:rsidR="00DE7F56" w:rsidRPr="00DE7F56" w:rsidRDefault="00DE7F56" w:rsidP="00DE7F56">
            <w:pPr>
              <w:rPr>
                <w:b/>
                <w:bCs/>
              </w:rPr>
            </w:pPr>
            <w:r w:rsidRPr="00DE7F56">
              <w:rPr>
                <w:b/>
                <w:bCs/>
              </w:rPr>
              <w:t xml:space="preserve">Калоприемники двухкомпонентные </w:t>
            </w:r>
            <w:proofErr w:type="spellStart"/>
            <w:r w:rsidRPr="00DE7F56">
              <w:rPr>
                <w:b/>
                <w:bCs/>
              </w:rPr>
              <w:t>недренируемые</w:t>
            </w:r>
            <w:proofErr w:type="spellEnd"/>
            <w:r w:rsidRPr="00DE7F56">
              <w:rPr>
                <w:b/>
                <w:bCs/>
              </w:rPr>
              <w:t xml:space="preserve"> разъемные в комплекте:</w:t>
            </w:r>
          </w:p>
          <w:p w:rsidR="00DE7F56" w:rsidRPr="00DE7F56" w:rsidRDefault="00DE7F56" w:rsidP="00DE7F56">
            <w:r w:rsidRPr="00DE7F56">
              <w:t xml:space="preserve">- адгезивная пластина на натуральной, </w:t>
            </w:r>
            <w:proofErr w:type="spellStart"/>
            <w:r w:rsidRPr="00DE7F56">
              <w:t>гипоаллергенной</w:t>
            </w:r>
            <w:proofErr w:type="spellEnd"/>
            <w:r w:rsidRPr="00DE7F56">
              <w:t xml:space="preserve"> гидроколлоидной основе с защитным покрытием, с клеевым слоем, (в составе </w:t>
            </w:r>
            <w:proofErr w:type="spellStart"/>
            <w:r w:rsidRPr="00DE7F56">
              <w:t>адгезива</w:t>
            </w:r>
            <w:proofErr w:type="spellEnd"/>
            <w:r w:rsidRPr="00DE7F56">
              <w:t xml:space="preserve"> – специальные ранозаживляющие компоненты для обеспечения ухода за кожей вокруг </w:t>
            </w:r>
            <w:proofErr w:type="spellStart"/>
            <w:r w:rsidRPr="00DE7F56">
              <w:t>стомы</w:t>
            </w:r>
            <w:proofErr w:type="spellEnd"/>
            <w:r w:rsidRPr="00DE7F56">
              <w:t xml:space="preserve">), диаметр фланцевого кольца пластины, соответствующий диаметру фланцевого кольца </w:t>
            </w:r>
            <w:proofErr w:type="spellStart"/>
            <w:r w:rsidRPr="00DE7F56">
              <w:t>стомного</w:t>
            </w:r>
            <w:proofErr w:type="spellEnd"/>
            <w:r w:rsidRPr="00DE7F56">
              <w:t xml:space="preserve"> мешка, с вырезаемым отверстием под </w:t>
            </w:r>
            <w:proofErr w:type="spellStart"/>
            <w:r w:rsidRPr="00DE7F56">
              <w:t>стому</w:t>
            </w:r>
            <w:proofErr w:type="spellEnd"/>
            <w:r w:rsidRPr="00DE7F56">
              <w:t>/с опцией выбора диаметра 40</w:t>
            </w:r>
            <w:proofErr w:type="gramStart"/>
            <w:r w:rsidRPr="00DE7F56">
              <w:t>мм.,</w:t>
            </w:r>
            <w:proofErr w:type="gramEnd"/>
            <w:r w:rsidRPr="00DE7F56">
              <w:t xml:space="preserve"> 50мм., 60 мм. Специальный запирающий замок, обеспечивающий надежную фиксацию и удобные в применении «ушки» для пояса.</w:t>
            </w:r>
          </w:p>
          <w:p w:rsidR="00DE7F56" w:rsidRPr="00DE7F56" w:rsidRDefault="00DE7F56" w:rsidP="00DE7F56"/>
        </w:tc>
        <w:tc>
          <w:tcPr>
            <w:tcW w:w="1701" w:type="dxa"/>
            <w:tcBorders>
              <w:left w:val="single" w:sz="4" w:space="0" w:color="000000"/>
              <w:bottom w:val="single" w:sz="4" w:space="0" w:color="000000"/>
            </w:tcBorders>
            <w:shd w:val="clear" w:color="auto" w:fill="auto"/>
          </w:tcPr>
          <w:p w:rsidR="00DE7F56" w:rsidRPr="00DE7F56" w:rsidRDefault="00DE7F56" w:rsidP="00DE7F56">
            <w:r w:rsidRPr="00DE7F56">
              <w:t>65,62</w:t>
            </w:r>
          </w:p>
          <w:p w:rsidR="00DE7F56" w:rsidRPr="00DE7F56" w:rsidRDefault="00DE7F56" w:rsidP="00DE7F56"/>
          <w:p w:rsidR="00DE7F56" w:rsidRPr="00DE7F56" w:rsidRDefault="00DE7F56" w:rsidP="00DE7F56"/>
          <w:p w:rsidR="00DE7F56" w:rsidRPr="00DE7F56" w:rsidRDefault="00DE7F56" w:rsidP="00DE7F56"/>
          <w:p w:rsidR="00DE7F56" w:rsidRPr="00DE7F56" w:rsidRDefault="00DE7F56" w:rsidP="00DE7F56"/>
          <w:p w:rsidR="00DE7F56" w:rsidRPr="00DE7F56" w:rsidRDefault="00DE7F56" w:rsidP="00DE7F56"/>
          <w:p w:rsidR="00DE7F56" w:rsidRPr="00DE7F56" w:rsidRDefault="00DE7F56" w:rsidP="00DE7F56"/>
          <w:p w:rsidR="00DE7F56" w:rsidRPr="00DE7F56" w:rsidRDefault="00DE7F56" w:rsidP="00DE7F56"/>
        </w:tc>
        <w:tc>
          <w:tcPr>
            <w:tcW w:w="1560" w:type="dxa"/>
            <w:tcBorders>
              <w:left w:val="single" w:sz="4" w:space="0" w:color="000000"/>
              <w:bottom w:val="single" w:sz="4" w:space="0" w:color="000000"/>
            </w:tcBorders>
            <w:shd w:val="clear" w:color="auto" w:fill="auto"/>
          </w:tcPr>
          <w:p w:rsidR="00DE7F56" w:rsidRPr="00DE7F56" w:rsidRDefault="00DE7F56" w:rsidP="00DE7F56">
            <w:r w:rsidRPr="00DE7F56">
              <w:t>440</w:t>
            </w:r>
          </w:p>
        </w:tc>
        <w:tc>
          <w:tcPr>
            <w:tcW w:w="1842" w:type="dxa"/>
            <w:tcBorders>
              <w:left w:val="single" w:sz="4" w:space="0" w:color="000000"/>
              <w:bottom w:val="single" w:sz="4" w:space="0" w:color="000000"/>
              <w:right w:val="single" w:sz="4" w:space="0" w:color="000000"/>
            </w:tcBorders>
            <w:shd w:val="clear" w:color="auto" w:fill="auto"/>
          </w:tcPr>
          <w:p w:rsidR="00DE7F56" w:rsidRPr="00DE7F56" w:rsidRDefault="00DE7F56" w:rsidP="00DE7F56">
            <w:r w:rsidRPr="00DE7F56">
              <w:t>28 872,80</w:t>
            </w:r>
          </w:p>
        </w:tc>
      </w:tr>
      <w:tr w:rsidR="00DE7F56" w:rsidRPr="00DE7F56" w:rsidTr="000F60E6">
        <w:tc>
          <w:tcPr>
            <w:tcW w:w="2547" w:type="dxa"/>
            <w:shd w:val="clear" w:color="auto" w:fill="auto"/>
          </w:tcPr>
          <w:p w:rsidR="00DE7F56" w:rsidRPr="00DE7F56" w:rsidRDefault="00DE7F56" w:rsidP="00DE7F56">
            <w:pPr>
              <w:rPr>
                <w:b/>
                <w:bCs/>
              </w:rPr>
            </w:pPr>
            <w:r w:rsidRPr="00DE7F56">
              <w:rPr>
                <w:b/>
                <w:bCs/>
              </w:rPr>
              <w:t xml:space="preserve">Калоприемники двухкомпонентные </w:t>
            </w:r>
            <w:proofErr w:type="spellStart"/>
            <w:r w:rsidRPr="00DE7F56">
              <w:rPr>
                <w:b/>
                <w:bCs/>
              </w:rPr>
              <w:t>недренируемые</w:t>
            </w:r>
            <w:proofErr w:type="spellEnd"/>
            <w:r w:rsidRPr="00DE7F56">
              <w:rPr>
                <w:b/>
                <w:bCs/>
              </w:rPr>
              <w:t xml:space="preserve"> разъемные с отверстием под </w:t>
            </w:r>
            <w:proofErr w:type="spellStart"/>
            <w:r w:rsidRPr="00DE7F56">
              <w:rPr>
                <w:b/>
                <w:bCs/>
              </w:rPr>
              <w:t>стому</w:t>
            </w:r>
            <w:proofErr w:type="spellEnd"/>
            <w:r w:rsidRPr="00DE7F56">
              <w:rPr>
                <w:b/>
                <w:bCs/>
              </w:rPr>
              <w:t xml:space="preserve"> до 60 мм в комплекте:</w:t>
            </w:r>
          </w:p>
          <w:p w:rsidR="00DE7F56" w:rsidRPr="00DE7F56" w:rsidRDefault="00DE7F56" w:rsidP="00DE7F56">
            <w:r w:rsidRPr="00DE7F56">
              <w:rPr>
                <w:b/>
                <w:bCs/>
              </w:rPr>
              <w:t xml:space="preserve">Мешок </w:t>
            </w:r>
            <w:proofErr w:type="spellStart"/>
            <w:r w:rsidRPr="00DE7F56">
              <w:rPr>
                <w:b/>
                <w:bCs/>
              </w:rPr>
              <w:t>недренируемый</w:t>
            </w:r>
            <w:proofErr w:type="spellEnd"/>
          </w:p>
        </w:tc>
        <w:tc>
          <w:tcPr>
            <w:tcW w:w="7087" w:type="dxa"/>
            <w:shd w:val="clear" w:color="auto" w:fill="auto"/>
          </w:tcPr>
          <w:p w:rsidR="00DE7F56" w:rsidRPr="00DE7F56" w:rsidRDefault="00DE7F56" w:rsidP="00DE7F56">
            <w:r w:rsidRPr="00DE7F56">
              <w:t xml:space="preserve">- </w:t>
            </w:r>
            <w:proofErr w:type="gramStart"/>
            <w:r w:rsidRPr="00DE7F56">
              <w:t>мешок</w:t>
            </w:r>
            <w:proofErr w:type="gramEnd"/>
            <w:r w:rsidRPr="00DE7F56">
              <w:t xml:space="preserve"> закрытый из мягкого нетканого материала и бесшумной пластиковой пленки, обеспечивающие безопасность, комфорт и незаметность. Мешок имеет встроенный угольный фильтр, интегрированный в мешок и не контактирующий с одеждой. </w:t>
            </w:r>
          </w:p>
          <w:p w:rsidR="00DE7F56" w:rsidRPr="00DE7F56" w:rsidRDefault="00DE7F56" w:rsidP="00DE7F56">
            <w:r w:rsidRPr="00DE7F56">
              <w:t>В каждой упаковке калоприемников - наличие специальной защиты для угольного фильтра от воды - заглушки, используемой пациентом по необходимости. Диаметр фланца 40мм, 50мм,60мм.</w:t>
            </w:r>
          </w:p>
        </w:tc>
        <w:tc>
          <w:tcPr>
            <w:tcW w:w="1701" w:type="dxa"/>
            <w:tcBorders>
              <w:left w:val="single" w:sz="4" w:space="0" w:color="000000"/>
              <w:bottom w:val="single" w:sz="4" w:space="0" w:color="000000"/>
            </w:tcBorders>
            <w:shd w:val="clear" w:color="auto" w:fill="auto"/>
          </w:tcPr>
          <w:p w:rsidR="00DE7F56" w:rsidRPr="00DE7F56" w:rsidRDefault="00DE7F56" w:rsidP="00DE7F56">
            <w:r w:rsidRPr="00DE7F56">
              <w:t>45,12</w:t>
            </w:r>
          </w:p>
        </w:tc>
        <w:tc>
          <w:tcPr>
            <w:tcW w:w="1560" w:type="dxa"/>
            <w:tcBorders>
              <w:left w:val="single" w:sz="4" w:space="0" w:color="000000"/>
              <w:bottom w:val="single" w:sz="4" w:space="0" w:color="000000"/>
            </w:tcBorders>
            <w:shd w:val="clear" w:color="auto" w:fill="auto"/>
          </w:tcPr>
          <w:p w:rsidR="00DE7F56" w:rsidRPr="00DE7F56" w:rsidRDefault="00DE7F56" w:rsidP="00DE7F56">
            <w:r w:rsidRPr="00DE7F56">
              <w:t>2640</w:t>
            </w:r>
          </w:p>
          <w:p w:rsidR="00DE7F56" w:rsidRPr="00DE7F56" w:rsidRDefault="00DE7F56" w:rsidP="00DE7F56"/>
        </w:tc>
        <w:tc>
          <w:tcPr>
            <w:tcW w:w="1842" w:type="dxa"/>
            <w:tcBorders>
              <w:left w:val="single" w:sz="4" w:space="0" w:color="000000"/>
              <w:bottom w:val="single" w:sz="4" w:space="0" w:color="000000"/>
              <w:right w:val="single" w:sz="4" w:space="0" w:color="000000"/>
            </w:tcBorders>
            <w:shd w:val="clear" w:color="auto" w:fill="auto"/>
          </w:tcPr>
          <w:p w:rsidR="00DE7F56" w:rsidRPr="00DE7F56" w:rsidRDefault="00DE7F56" w:rsidP="00DE7F56">
            <w:r w:rsidRPr="00DE7F56">
              <w:t>119 116,80</w:t>
            </w:r>
          </w:p>
        </w:tc>
      </w:tr>
      <w:tr w:rsidR="00DE7F56" w:rsidRPr="00DE7F56" w:rsidTr="000F60E6">
        <w:trPr>
          <w:trHeight w:val="70"/>
        </w:trPr>
        <w:tc>
          <w:tcPr>
            <w:tcW w:w="2547" w:type="dxa"/>
            <w:shd w:val="clear" w:color="auto" w:fill="auto"/>
          </w:tcPr>
          <w:p w:rsidR="00DE7F56" w:rsidRPr="00DE7F56" w:rsidRDefault="00DE7F56" w:rsidP="00DE7F56">
            <w:pPr>
              <w:rPr>
                <w:b/>
                <w:bCs/>
              </w:rPr>
            </w:pPr>
            <w:r w:rsidRPr="00DE7F56">
              <w:rPr>
                <w:b/>
                <w:bCs/>
              </w:rPr>
              <w:t xml:space="preserve">Калоприемники двухкомпонентные </w:t>
            </w:r>
            <w:proofErr w:type="spellStart"/>
            <w:r w:rsidRPr="00DE7F56">
              <w:rPr>
                <w:b/>
                <w:bCs/>
              </w:rPr>
              <w:t>недренируемые</w:t>
            </w:r>
            <w:proofErr w:type="spellEnd"/>
            <w:r w:rsidRPr="00DE7F56">
              <w:rPr>
                <w:b/>
                <w:bCs/>
              </w:rPr>
              <w:t xml:space="preserve"> разъемные с </w:t>
            </w:r>
            <w:proofErr w:type="gramStart"/>
            <w:r w:rsidRPr="00DE7F56">
              <w:rPr>
                <w:b/>
                <w:bCs/>
              </w:rPr>
              <w:t>отверстием  под</w:t>
            </w:r>
            <w:proofErr w:type="gramEnd"/>
            <w:r w:rsidRPr="00DE7F56">
              <w:rPr>
                <w:b/>
                <w:bCs/>
              </w:rPr>
              <w:t xml:space="preserve"> </w:t>
            </w:r>
            <w:proofErr w:type="spellStart"/>
            <w:r w:rsidRPr="00DE7F56">
              <w:rPr>
                <w:b/>
                <w:bCs/>
              </w:rPr>
              <w:t>стому</w:t>
            </w:r>
            <w:proofErr w:type="spellEnd"/>
            <w:r w:rsidRPr="00DE7F56">
              <w:rPr>
                <w:b/>
                <w:bCs/>
              </w:rPr>
              <w:t xml:space="preserve"> </w:t>
            </w:r>
            <w:r w:rsidRPr="00DE7F56">
              <w:rPr>
                <w:b/>
                <w:bCs/>
              </w:rPr>
              <w:lastRenderedPageBreak/>
              <w:t xml:space="preserve">до 80 мм в комплекте :(1 пластина +6 мешков) </w:t>
            </w:r>
          </w:p>
          <w:p w:rsidR="00DE7F56" w:rsidRPr="00DE7F56" w:rsidRDefault="00DE7F56" w:rsidP="00DE7F56">
            <w:pPr>
              <w:rPr>
                <w:b/>
                <w:bCs/>
              </w:rPr>
            </w:pPr>
            <w:r w:rsidRPr="00DE7F56">
              <w:rPr>
                <w:b/>
                <w:bCs/>
              </w:rPr>
              <w:t>Адгезивная пластина плоская</w:t>
            </w:r>
          </w:p>
          <w:p w:rsidR="00DE7F56" w:rsidRPr="00DE7F56" w:rsidRDefault="00DE7F56" w:rsidP="00DE7F56"/>
        </w:tc>
        <w:tc>
          <w:tcPr>
            <w:tcW w:w="7087" w:type="dxa"/>
            <w:shd w:val="clear" w:color="auto" w:fill="auto"/>
          </w:tcPr>
          <w:p w:rsidR="00DE7F56" w:rsidRPr="00DE7F56" w:rsidRDefault="00DE7F56" w:rsidP="00DE7F56">
            <w:pPr>
              <w:rPr>
                <w:b/>
                <w:bCs/>
              </w:rPr>
            </w:pPr>
            <w:r w:rsidRPr="00DE7F56">
              <w:rPr>
                <w:b/>
                <w:bCs/>
              </w:rPr>
              <w:lastRenderedPageBreak/>
              <w:t xml:space="preserve">Калоприемники двухкомпонентные </w:t>
            </w:r>
            <w:proofErr w:type="spellStart"/>
            <w:r w:rsidRPr="00DE7F56">
              <w:rPr>
                <w:b/>
                <w:bCs/>
              </w:rPr>
              <w:t>недренируемые</w:t>
            </w:r>
            <w:proofErr w:type="spellEnd"/>
            <w:r w:rsidRPr="00DE7F56">
              <w:rPr>
                <w:b/>
                <w:bCs/>
              </w:rPr>
              <w:t xml:space="preserve"> разъемные в комплекте:</w:t>
            </w:r>
          </w:p>
          <w:p w:rsidR="00DE7F56" w:rsidRPr="00DE7F56" w:rsidRDefault="00DE7F56" w:rsidP="00DE7F56">
            <w:r w:rsidRPr="00DE7F56">
              <w:t xml:space="preserve">- адгезивная пластина на натуральной </w:t>
            </w:r>
            <w:proofErr w:type="spellStart"/>
            <w:r w:rsidRPr="00DE7F56">
              <w:t>гипоаллергенной</w:t>
            </w:r>
            <w:proofErr w:type="spellEnd"/>
            <w:r w:rsidRPr="00DE7F56">
              <w:t xml:space="preserve"> гидроколлоидной основе с вырезаемым отверстием под </w:t>
            </w:r>
            <w:proofErr w:type="spellStart"/>
            <w:r w:rsidRPr="00DE7F56">
              <w:t>стому</w:t>
            </w:r>
            <w:proofErr w:type="spellEnd"/>
            <w:r w:rsidRPr="00DE7F56">
              <w:t xml:space="preserve"> до 80 мм.  В состав </w:t>
            </w:r>
            <w:proofErr w:type="spellStart"/>
            <w:r w:rsidRPr="00DE7F56">
              <w:t>адгезива</w:t>
            </w:r>
            <w:proofErr w:type="spellEnd"/>
            <w:r w:rsidRPr="00DE7F56">
              <w:t xml:space="preserve"> входят специальные ранозаживляющие компоненты для обеспечения ухода за кожей вокруг </w:t>
            </w:r>
            <w:proofErr w:type="spellStart"/>
            <w:r w:rsidRPr="00DE7F56">
              <w:t>стомы</w:t>
            </w:r>
            <w:proofErr w:type="spellEnd"/>
            <w:r w:rsidRPr="00DE7F56">
              <w:t xml:space="preserve">. Имеется </w:t>
            </w:r>
            <w:r w:rsidRPr="00DE7F56">
              <w:lastRenderedPageBreak/>
              <w:t>специальный запирающий замок, обеспечивающий надежную фиксацию и удобные в применении «ушки» для пояса.</w:t>
            </w:r>
          </w:p>
          <w:p w:rsidR="00DE7F56" w:rsidRPr="00DE7F56" w:rsidRDefault="00DE7F56" w:rsidP="00DE7F56"/>
        </w:tc>
        <w:tc>
          <w:tcPr>
            <w:tcW w:w="1701" w:type="dxa"/>
            <w:tcBorders>
              <w:left w:val="single" w:sz="4" w:space="0" w:color="000000"/>
              <w:bottom w:val="single" w:sz="4" w:space="0" w:color="000000"/>
            </w:tcBorders>
            <w:shd w:val="clear" w:color="auto" w:fill="auto"/>
          </w:tcPr>
          <w:p w:rsidR="00DE7F56" w:rsidRPr="00DE7F56" w:rsidRDefault="00DE7F56" w:rsidP="00DE7F56"/>
          <w:p w:rsidR="00DE7F56" w:rsidRPr="00DE7F56" w:rsidRDefault="00DE7F56" w:rsidP="00DE7F56"/>
          <w:p w:rsidR="00DE7F56" w:rsidRPr="00DE7F56" w:rsidRDefault="00DE7F56" w:rsidP="00DE7F56">
            <w:r w:rsidRPr="00DE7F56">
              <w:t>86,61</w:t>
            </w:r>
          </w:p>
          <w:p w:rsidR="00DE7F56" w:rsidRPr="00DE7F56" w:rsidRDefault="00DE7F56" w:rsidP="00DE7F56"/>
          <w:p w:rsidR="00DE7F56" w:rsidRPr="00DE7F56" w:rsidRDefault="00DE7F56" w:rsidP="00DE7F56"/>
          <w:p w:rsidR="00DE7F56" w:rsidRPr="00DE7F56" w:rsidRDefault="00DE7F56" w:rsidP="00DE7F56"/>
          <w:p w:rsidR="00DE7F56" w:rsidRPr="00DE7F56" w:rsidRDefault="00DE7F56" w:rsidP="00DE7F56"/>
        </w:tc>
        <w:tc>
          <w:tcPr>
            <w:tcW w:w="1560" w:type="dxa"/>
            <w:tcBorders>
              <w:left w:val="single" w:sz="4" w:space="0" w:color="000000"/>
              <w:bottom w:val="single" w:sz="4" w:space="0" w:color="000000"/>
            </w:tcBorders>
            <w:shd w:val="clear" w:color="auto" w:fill="auto"/>
          </w:tcPr>
          <w:p w:rsidR="00DE7F56" w:rsidRPr="00DE7F56" w:rsidRDefault="00DE7F56" w:rsidP="00DE7F56"/>
          <w:p w:rsidR="00DE7F56" w:rsidRPr="00DE7F56" w:rsidRDefault="00DE7F56" w:rsidP="00DE7F56"/>
          <w:p w:rsidR="00DE7F56" w:rsidRPr="00DE7F56" w:rsidRDefault="00DE7F56" w:rsidP="00DE7F56">
            <w:r w:rsidRPr="00DE7F56">
              <w:t>80</w:t>
            </w:r>
          </w:p>
        </w:tc>
        <w:tc>
          <w:tcPr>
            <w:tcW w:w="1842" w:type="dxa"/>
            <w:tcBorders>
              <w:left w:val="single" w:sz="4" w:space="0" w:color="000000"/>
              <w:bottom w:val="single" w:sz="4" w:space="0" w:color="000000"/>
              <w:right w:val="single" w:sz="4" w:space="0" w:color="000000"/>
            </w:tcBorders>
            <w:shd w:val="clear" w:color="auto" w:fill="auto"/>
          </w:tcPr>
          <w:p w:rsidR="00DE7F56" w:rsidRPr="00DE7F56" w:rsidRDefault="00DE7F56" w:rsidP="00DE7F56"/>
          <w:p w:rsidR="00DE7F56" w:rsidRPr="00DE7F56" w:rsidRDefault="00DE7F56" w:rsidP="00DE7F56"/>
          <w:p w:rsidR="00DE7F56" w:rsidRPr="00DE7F56" w:rsidRDefault="00DE7F56" w:rsidP="00DE7F56">
            <w:r w:rsidRPr="00DE7F56">
              <w:t>6 928,80</w:t>
            </w:r>
          </w:p>
        </w:tc>
      </w:tr>
      <w:tr w:rsidR="00DE7F56" w:rsidRPr="00DE7F56" w:rsidTr="000F60E6">
        <w:tc>
          <w:tcPr>
            <w:tcW w:w="2547" w:type="dxa"/>
            <w:shd w:val="clear" w:color="auto" w:fill="auto"/>
          </w:tcPr>
          <w:p w:rsidR="00DE7F56" w:rsidRPr="00DE7F56" w:rsidRDefault="00DE7F56" w:rsidP="00DE7F56">
            <w:pPr>
              <w:rPr>
                <w:b/>
                <w:bCs/>
              </w:rPr>
            </w:pPr>
            <w:r w:rsidRPr="00DE7F56">
              <w:rPr>
                <w:b/>
                <w:bCs/>
              </w:rPr>
              <w:lastRenderedPageBreak/>
              <w:t xml:space="preserve">Калоприемники двухкомпонентные </w:t>
            </w:r>
            <w:proofErr w:type="spellStart"/>
            <w:r w:rsidRPr="00DE7F56">
              <w:rPr>
                <w:b/>
                <w:bCs/>
              </w:rPr>
              <w:t>недренируемые</w:t>
            </w:r>
            <w:proofErr w:type="spellEnd"/>
            <w:r w:rsidRPr="00DE7F56">
              <w:rPr>
                <w:b/>
                <w:bCs/>
              </w:rPr>
              <w:t xml:space="preserve"> разъемные с </w:t>
            </w:r>
            <w:proofErr w:type="gramStart"/>
            <w:r w:rsidRPr="00DE7F56">
              <w:rPr>
                <w:b/>
                <w:bCs/>
              </w:rPr>
              <w:t>отверстием  под</w:t>
            </w:r>
            <w:proofErr w:type="gramEnd"/>
            <w:r w:rsidRPr="00DE7F56">
              <w:rPr>
                <w:b/>
                <w:bCs/>
              </w:rPr>
              <w:t xml:space="preserve"> </w:t>
            </w:r>
            <w:proofErr w:type="spellStart"/>
            <w:r w:rsidRPr="00DE7F56">
              <w:rPr>
                <w:b/>
                <w:bCs/>
              </w:rPr>
              <w:t>стому</w:t>
            </w:r>
            <w:proofErr w:type="spellEnd"/>
            <w:r w:rsidRPr="00DE7F56">
              <w:rPr>
                <w:b/>
                <w:bCs/>
              </w:rPr>
              <w:t xml:space="preserve"> до 80 мм в комплекте : </w:t>
            </w:r>
          </w:p>
          <w:p w:rsidR="00DE7F56" w:rsidRPr="00DE7F56" w:rsidRDefault="00DE7F56" w:rsidP="00DE7F56">
            <w:r w:rsidRPr="00DE7F56">
              <w:rPr>
                <w:b/>
                <w:bCs/>
              </w:rPr>
              <w:t>Мешок не дренируемый</w:t>
            </w:r>
          </w:p>
        </w:tc>
        <w:tc>
          <w:tcPr>
            <w:tcW w:w="7087" w:type="dxa"/>
            <w:shd w:val="clear" w:color="auto" w:fill="auto"/>
          </w:tcPr>
          <w:p w:rsidR="00DE7F56" w:rsidRPr="00DE7F56" w:rsidRDefault="00DE7F56" w:rsidP="00DE7F56">
            <w:r w:rsidRPr="00DE7F56">
              <w:rPr>
                <w:bCs/>
              </w:rPr>
              <w:t xml:space="preserve">- </w:t>
            </w:r>
            <w:proofErr w:type="gramStart"/>
            <w:r w:rsidRPr="00DE7F56">
              <w:rPr>
                <w:bCs/>
              </w:rPr>
              <w:t>мешок</w:t>
            </w:r>
            <w:proofErr w:type="gramEnd"/>
            <w:r w:rsidRPr="00DE7F56">
              <w:rPr>
                <w:bCs/>
              </w:rPr>
              <w:t xml:space="preserve"> закрытый из мягкого нетканого материала и бесшумной пластиковой пленки, обеспечивающие безопасность, комфорт и незаметность. Мешок имеет встроенный угольный фильтр, интегрированный в мешок и не контактирующий с одеждой.  В каждой упаковке калоприемников - наличие специальной защиты для угольного фильтра от воды - заглушки, используемой пациентом по необходимости.</w:t>
            </w:r>
          </w:p>
        </w:tc>
        <w:tc>
          <w:tcPr>
            <w:tcW w:w="1701" w:type="dxa"/>
            <w:tcBorders>
              <w:left w:val="single" w:sz="4" w:space="0" w:color="000000"/>
              <w:bottom w:val="single" w:sz="4" w:space="0" w:color="000000"/>
            </w:tcBorders>
            <w:shd w:val="clear" w:color="auto" w:fill="auto"/>
          </w:tcPr>
          <w:p w:rsidR="00DE7F56" w:rsidRPr="00DE7F56" w:rsidRDefault="00DE7F56" w:rsidP="00DE7F56"/>
          <w:p w:rsidR="00DE7F56" w:rsidRPr="00DE7F56" w:rsidRDefault="00DE7F56" w:rsidP="00DE7F56">
            <w:r w:rsidRPr="00DE7F56">
              <w:t>64,80</w:t>
            </w:r>
          </w:p>
        </w:tc>
        <w:tc>
          <w:tcPr>
            <w:tcW w:w="1560" w:type="dxa"/>
            <w:tcBorders>
              <w:left w:val="single" w:sz="4" w:space="0" w:color="000000"/>
              <w:bottom w:val="single" w:sz="4" w:space="0" w:color="000000"/>
            </w:tcBorders>
            <w:shd w:val="clear" w:color="auto" w:fill="auto"/>
          </w:tcPr>
          <w:p w:rsidR="00DE7F56" w:rsidRPr="00DE7F56" w:rsidRDefault="00DE7F56" w:rsidP="00DE7F56"/>
          <w:p w:rsidR="00DE7F56" w:rsidRPr="00DE7F56" w:rsidRDefault="00DE7F56" w:rsidP="00DE7F56">
            <w:r w:rsidRPr="00DE7F56">
              <w:t>480</w:t>
            </w:r>
          </w:p>
        </w:tc>
        <w:tc>
          <w:tcPr>
            <w:tcW w:w="1842" w:type="dxa"/>
            <w:tcBorders>
              <w:left w:val="single" w:sz="4" w:space="0" w:color="000000"/>
              <w:bottom w:val="single" w:sz="4" w:space="0" w:color="000000"/>
              <w:right w:val="single" w:sz="4" w:space="0" w:color="000000"/>
            </w:tcBorders>
            <w:shd w:val="clear" w:color="auto" w:fill="auto"/>
          </w:tcPr>
          <w:p w:rsidR="00DE7F56" w:rsidRPr="00DE7F56" w:rsidRDefault="00DE7F56" w:rsidP="00DE7F56"/>
          <w:p w:rsidR="00DE7F56" w:rsidRPr="00DE7F56" w:rsidRDefault="00DE7F56" w:rsidP="00DE7F56">
            <w:r w:rsidRPr="00DE7F56">
              <w:t>31 104,00</w:t>
            </w:r>
          </w:p>
        </w:tc>
      </w:tr>
      <w:tr w:rsidR="00DE7F56" w:rsidRPr="00DE7F56" w:rsidTr="000F60E6">
        <w:tc>
          <w:tcPr>
            <w:tcW w:w="2547" w:type="dxa"/>
            <w:shd w:val="clear" w:color="auto" w:fill="auto"/>
          </w:tcPr>
          <w:p w:rsidR="00DE7F56" w:rsidRPr="00DE7F56" w:rsidRDefault="00DE7F56" w:rsidP="00DE7F56">
            <w:pPr>
              <w:rPr>
                <w:b/>
                <w:bCs/>
              </w:rPr>
            </w:pPr>
            <w:r w:rsidRPr="00DE7F56">
              <w:rPr>
                <w:b/>
                <w:bCs/>
              </w:rPr>
              <w:t xml:space="preserve"> Анальный тампон (средство ухода при недержании кала)</w:t>
            </w:r>
          </w:p>
        </w:tc>
        <w:tc>
          <w:tcPr>
            <w:tcW w:w="7087" w:type="dxa"/>
            <w:shd w:val="clear" w:color="auto" w:fill="auto"/>
          </w:tcPr>
          <w:p w:rsidR="00DE7F56" w:rsidRPr="00DE7F56" w:rsidRDefault="00DE7F56" w:rsidP="00DE7F56">
            <w:r w:rsidRPr="00DE7F56">
              <w:rPr>
                <w:b/>
                <w:bCs/>
              </w:rPr>
              <w:t>Анальный тампон</w:t>
            </w:r>
            <w:r w:rsidRPr="00DE7F56">
              <w:t xml:space="preserve"> для защиты от непроизвольного опорожнения кишечника при легкой и средней степени недержания кала.</w:t>
            </w:r>
          </w:p>
          <w:p w:rsidR="00DE7F56" w:rsidRPr="00DE7F56" w:rsidRDefault="00DE7F56" w:rsidP="00DE7F56">
            <w:r w:rsidRPr="00DE7F56">
              <w:t xml:space="preserve">Анальный тампон изготовлен из полиуретана, покрыт растворяющейся в кишечнике пленкой, имеет форму и размер анальной свечи. После введения анального тампона в задний проход, покрывающая его пленка быстро растворяется под воздействием естественного тепла и влаги, и анальный тампон в течении 30 секунд расширяется и принимает форму колокола. Тампон удерживается в прямой кишке и предотвращает непроизвольное опорожнение кишечника. </w:t>
            </w:r>
          </w:p>
        </w:tc>
        <w:tc>
          <w:tcPr>
            <w:tcW w:w="1701" w:type="dxa"/>
            <w:shd w:val="clear" w:color="auto" w:fill="auto"/>
          </w:tcPr>
          <w:p w:rsidR="00DE7F56" w:rsidRPr="00DE7F56" w:rsidRDefault="00DE7F56" w:rsidP="00DE7F56">
            <w:r w:rsidRPr="00DE7F56">
              <w:t>174,31</w:t>
            </w:r>
          </w:p>
        </w:tc>
        <w:tc>
          <w:tcPr>
            <w:tcW w:w="1560" w:type="dxa"/>
            <w:shd w:val="clear" w:color="auto" w:fill="auto"/>
          </w:tcPr>
          <w:p w:rsidR="00DE7F56" w:rsidRPr="00DE7F56" w:rsidRDefault="00DE7F56" w:rsidP="00DE7F56">
            <w:r w:rsidRPr="00DE7F56">
              <w:t>1700</w:t>
            </w:r>
          </w:p>
        </w:tc>
        <w:tc>
          <w:tcPr>
            <w:tcW w:w="1842" w:type="dxa"/>
            <w:shd w:val="clear" w:color="auto" w:fill="auto"/>
          </w:tcPr>
          <w:p w:rsidR="00DE7F56" w:rsidRPr="00DE7F56" w:rsidRDefault="00DE7F56" w:rsidP="00DE7F56">
            <w:r w:rsidRPr="00DE7F56">
              <w:t>296 327,00</w:t>
            </w:r>
          </w:p>
          <w:p w:rsidR="00DE7F56" w:rsidRPr="00DE7F56" w:rsidRDefault="00DE7F56" w:rsidP="00DE7F56"/>
        </w:tc>
      </w:tr>
      <w:tr w:rsidR="00DE7F56" w:rsidRPr="00DE7F56" w:rsidTr="000F60E6">
        <w:tc>
          <w:tcPr>
            <w:tcW w:w="2547" w:type="dxa"/>
            <w:shd w:val="clear" w:color="auto" w:fill="auto"/>
          </w:tcPr>
          <w:p w:rsidR="00DE7F56" w:rsidRPr="00DE7F56" w:rsidRDefault="00DE7F56" w:rsidP="00DE7F56">
            <w:pPr>
              <w:rPr>
                <w:b/>
                <w:bCs/>
              </w:rPr>
            </w:pPr>
            <w:r w:rsidRPr="00DE7F56">
              <w:rPr>
                <w:b/>
                <w:bCs/>
              </w:rPr>
              <w:t xml:space="preserve">           Паста защитная</w:t>
            </w:r>
          </w:p>
        </w:tc>
        <w:tc>
          <w:tcPr>
            <w:tcW w:w="7087" w:type="dxa"/>
            <w:shd w:val="clear" w:color="auto" w:fill="auto"/>
          </w:tcPr>
          <w:p w:rsidR="00DE7F56" w:rsidRPr="00DE7F56" w:rsidRDefault="00DE7F56" w:rsidP="00DE7F56">
            <w:r w:rsidRPr="00DE7F56">
              <w:rPr>
                <w:b/>
              </w:rPr>
              <w:t>Паста</w:t>
            </w:r>
            <w:r w:rsidRPr="00DE7F56">
              <w:t xml:space="preserve"> для защиты кожи, герметизации калоприемника, выравнивания шрамов и складок на коже вокруг </w:t>
            </w:r>
            <w:proofErr w:type="spellStart"/>
            <w:r w:rsidRPr="00DE7F56">
              <w:t>стомы</w:t>
            </w:r>
            <w:proofErr w:type="spellEnd"/>
            <w:r w:rsidRPr="00DE7F56">
              <w:t>, тюбик не менее 60г.</w:t>
            </w:r>
          </w:p>
        </w:tc>
        <w:tc>
          <w:tcPr>
            <w:tcW w:w="1701" w:type="dxa"/>
            <w:shd w:val="clear" w:color="auto" w:fill="auto"/>
          </w:tcPr>
          <w:p w:rsidR="00DE7F56" w:rsidRPr="00DE7F56" w:rsidRDefault="00DE7F56" w:rsidP="00DE7F56">
            <w:r w:rsidRPr="00DE7F56">
              <w:t>353,46</w:t>
            </w:r>
          </w:p>
        </w:tc>
        <w:tc>
          <w:tcPr>
            <w:tcW w:w="1560" w:type="dxa"/>
            <w:shd w:val="clear" w:color="auto" w:fill="auto"/>
          </w:tcPr>
          <w:p w:rsidR="00DE7F56" w:rsidRPr="00DE7F56" w:rsidRDefault="00DE7F56" w:rsidP="00DE7F56">
            <w:r w:rsidRPr="00DE7F56">
              <w:t>3276</w:t>
            </w:r>
          </w:p>
        </w:tc>
        <w:tc>
          <w:tcPr>
            <w:tcW w:w="1842" w:type="dxa"/>
            <w:shd w:val="clear" w:color="auto" w:fill="auto"/>
          </w:tcPr>
          <w:p w:rsidR="00DE7F56" w:rsidRPr="00DE7F56" w:rsidRDefault="00DE7F56" w:rsidP="00DE7F56">
            <w:r w:rsidRPr="00DE7F56">
              <w:t>1 157 934,96</w:t>
            </w:r>
          </w:p>
        </w:tc>
      </w:tr>
      <w:tr w:rsidR="00DE7F56" w:rsidRPr="00DE7F56" w:rsidTr="000F60E6">
        <w:tc>
          <w:tcPr>
            <w:tcW w:w="2547" w:type="dxa"/>
            <w:shd w:val="clear" w:color="auto" w:fill="auto"/>
          </w:tcPr>
          <w:p w:rsidR="00DE7F56" w:rsidRPr="00DE7F56" w:rsidRDefault="00DE7F56" w:rsidP="00DE7F56">
            <w:pPr>
              <w:rPr>
                <w:b/>
                <w:bCs/>
              </w:rPr>
            </w:pPr>
            <w:r w:rsidRPr="00DE7F56">
              <w:rPr>
                <w:b/>
                <w:bCs/>
              </w:rPr>
              <w:t>Защитный крем</w:t>
            </w:r>
          </w:p>
        </w:tc>
        <w:tc>
          <w:tcPr>
            <w:tcW w:w="7087" w:type="dxa"/>
            <w:shd w:val="clear" w:color="auto" w:fill="auto"/>
          </w:tcPr>
          <w:p w:rsidR="00DE7F56" w:rsidRPr="00DE7F56" w:rsidRDefault="00DE7F56" w:rsidP="00DE7F56">
            <w:r w:rsidRPr="00DE7F56">
              <w:rPr>
                <w:b/>
              </w:rPr>
              <w:t>Защитный крем</w:t>
            </w:r>
            <w:r w:rsidRPr="00DE7F56">
              <w:rPr>
                <w:bCs/>
              </w:rPr>
              <w:t xml:space="preserve"> </w:t>
            </w:r>
            <w:r w:rsidRPr="00DE7F56">
              <w:t xml:space="preserve">для кожи вокруг </w:t>
            </w:r>
            <w:proofErr w:type="spellStart"/>
            <w:r w:rsidRPr="00DE7F56">
              <w:t>стомы</w:t>
            </w:r>
            <w:proofErr w:type="spellEnd"/>
            <w:r w:rsidRPr="00DE7F56">
              <w:t xml:space="preserve"> – профилактическое и заживляющее средство при раздражении и мацерации кожи вокруг </w:t>
            </w:r>
            <w:proofErr w:type="spellStart"/>
            <w:r w:rsidRPr="00DE7F56">
              <w:t>стомы</w:t>
            </w:r>
            <w:proofErr w:type="spellEnd"/>
            <w:r w:rsidRPr="00DE7F56">
              <w:t>, тюбик не менее 60г.</w:t>
            </w:r>
          </w:p>
        </w:tc>
        <w:tc>
          <w:tcPr>
            <w:tcW w:w="1701" w:type="dxa"/>
            <w:shd w:val="clear" w:color="auto" w:fill="auto"/>
          </w:tcPr>
          <w:p w:rsidR="00DE7F56" w:rsidRPr="00DE7F56" w:rsidRDefault="00DE7F56" w:rsidP="00DE7F56">
            <w:r w:rsidRPr="00DE7F56">
              <w:t>167,07</w:t>
            </w:r>
          </w:p>
        </w:tc>
        <w:tc>
          <w:tcPr>
            <w:tcW w:w="1560" w:type="dxa"/>
            <w:shd w:val="clear" w:color="auto" w:fill="auto"/>
          </w:tcPr>
          <w:p w:rsidR="00DE7F56" w:rsidRPr="00DE7F56" w:rsidRDefault="00DE7F56" w:rsidP="00DE7F56">
            <w:r w:rsidRPr="00DE7F56">
              <w:t>3412</w:t>
            </w:r>
          </w:p>
        </w:tc>
        <w:tc>
          <w:tcPr>
            <w:tcW w:w="1842" w:type="dxa"/>
            <w:shd w:val="clear" w:color="auto" w:fill="auto"/>
          </w:tcPr>
          <w:p w:rsidR="00DE7F56" w:rsidRPr="00DE7F56" w:rsidRDefault="00DE7F56" w:rsidP="00DE7F56">
            <w:r w:rsidRPr="00DE7F56">
              <w:t>570 042,84</w:t>
            </w:r>
          </w:p>
        </w:tc>
      </w:tr>
      <w:tr w:rsidR="00DE7F56" w:rsidRPr="00DE7F56" w:rsidTr="000F60E6">
        <w:tc>
          <w:tcPr>
            <w:tcW w:w="2547" w:type="dxa"/>
            <w:shd w:val="clear" w:color="auto" w:fill="auto"/>
          </w:tcPr>
          <w:p w:rsidR="00DE7F56" w:rsidRPr="00DE7F56" w:rsidRDefault="00DE7F56" w:rsidP="00DE7F56">
            <w:pPr>
              <w:rPr>
                <w:b/>
                <w:bCs/>
              </w:rPr>
            </w:pPr>
            <w:r w:rsidRPr="00DE7F56">
              <w:rPr>
                <w:b/>
                <w:bCs/>
              </w:rPr>
              <w:lastRenderedPageBreak/>
              <w:t xml:space="preserve">Очиститель </w:t>
            </w:r>
          </w:p>
        </w:tc>
        <w:tc>
          <w:tcPr>
            <w:tcW w:w="7087" w:type="dxa"/>
            <w:shd w:val="clear" w:color="auto" w:fill="auto"/>
          </w:tcPr>
          <w:p w:rsidR="00DE7F56" w:rsidRPr="00DE7F56" w:rsidRDefault="00DE7F56" w:rsidP="00DE7F56">
            <w:r w:rsidRPr="00DE7F56">
              <w:rPr>
                <w:b/>
                <w:bCs/>
              </w:rPr>
              <w:t xml:space="preserve">Очиститель для кожи вокруг </w:t>
            </w:r>
            <w:proofErr w:type="spellStart"/>
            <w:r w:rsidRPr="00DE7F56">
              <w:rPr>
                <w:b/>
                <w:bCs/>
              </w:rPr>
              <w:t>стомы</w:t>
            </w:r>
            <w:proofErr w:type="spellEnd"/>
            <w:r w:rsidRPr="00DE7F56">
              <w:t xml:space="preserve"> - очищающее средство, заменяющее мыло и воду, растворители и другие агрессивные или высушивающие кожу вещества. Позволяет безопасно удалить остатки клеевого слоя, защитной пасты и пленки, комфортно обеспечивать гигиену кожи вокруг </w:t>
            </w:r>
            <w:proofErr w:type="spellStart"/>
            <w:r w:rsidRPr="00DE7F56">
              <w:t>стомы</w:t>
            </w:r>
            <w:proofErr w:type="spellEnd"/>
            <w:r w:rsidRPr="00DE7F56">
              <w:t>, флакон не менее 180мл.</w:t>
            </w:r>
          </w:p>
        </w:tc>
        <w:tc>
          <w:tcPr>
            <w:tcW w:w="1701" w:type="dxa"/>
            <w:shd w:val="clear" w:color="auto" w:fill="auto"/>
          </w:tcPr>
          <w:p w:rsidR="00DE7F56" w:rsidRPr="00DE7F56" w:rsidRDefault="00DE7F56" w:rsidP="00DE7F56">
            <w:r w:rsidRPr="00DE7F56">
              <w:t>162,97</w:t>
            </w:r>
          </w:p>
        </w:tc>
        <w:tc>
          <w:tcPr>
            <w:tcW w:w="1560" w:type="dxa"/>
            <w:shd w:val="clear" w:color="auto" w:fill="auto"/>
          </w:tcPr>
          <w:p w:rsidR="00DE7F56" w:rsidRPr="00DE7F56" w:rsidRDefault="00DE7F56" w:rsidP="00DE7F56">
            <w:r w:rsidRPr="00DE7F56">
              <w:t>3456</w:t>
            </w:r>
          </w:p>
        </w:tc>
        <w:tc>
          <w:tcPr>
            <w:tcW w:w="1842" w:type="dxa"/>
            <w:shd w:val="clear" w:color="auto" w:fill="auto"/>
          </w:tcPr>
          <w:p w:rsidR="00DE7F56" w:rsidRPr="00DE7F56" w:rsidRDefault="00DE7F56" w:rsidP="00DE7F56">
            <w:r w:rsidRPr="00DE7F56">
              <w:t>563 224,32</w:t>
            </w:r>
          </w:p>
        </w:tc>
      </w:tr>
      <w:tr w:rsidR="00DE7F56" w:rsidRPr="00DE7F56" w:rsidTr="000F60E6">
        <w:tc>
          <w:tcPr>
            <w:tcW w:w="2547" w:type="dxa"/>
            <w:shd w:val="clear" w:color="auto" w:fill="auto"/>
          </w:tcPr>
          <w:p w:rsidR="00DE7F56" w:rsidRPr="00DE7F56" w:rsidRDefault="00DE7F56" w:rsidP="00DE7F56">
            <w:pPr>
              <w:rPr>
                <w:b/>
                <w:bCs/>
              </w:rPr>
            </w:pPr>
            <w:r w:rsidRPr="00DE7F56">
              <w:rPr>
                <w:b/>
                <w:bCs/>
              </w:rPr>
              <w:t xml:space="preserve">Пленка защитная </w:t>
            </w:r>
          </w:p>
        </w:tc>
        <w:tc>
          <w:tcPr>
            <w:tcW w:w="7087" w:type="dxa"/>
            <w:shd w:val="clear" w:color="auto" w:fill="auto"/>
          </w:tcPr>
          <w:p w:rsidR="00DE7F56" w:rsidRPr="00DE7F56" w:rsidRDefault="00DE7F56" w:rsidP="00DE7F56">
            <w:r w:rsidRPr="00DE7F56">
              <w:rPr>
                <w:b/>
                <w:bCs/>
              </w:rPr>
              <w:t xml:space="preserve">Защитная пленка для кожи вокруг </w:t>
            </w:r>
            <w:proofErr w:type="spellStart"/>
            <w:r w:rsidRPr="00DE7F56">
              <w:rPr>
                <w:b/>
                <w:bCs/>
              </w:rPr>
              <w:t>стомы</w:t>
            </w:r>
            <w:proofErr w:type="spellEnd"/>
            <w:r w:rsidRPr="00DE7F56">
              <w:rPr>
                <w:b/>
                <w:bCs/>
              </w:rPr>
              <w:t xml:space="preserve"> –</w:t>
            </w:r>
            <w:r w:rsidRPr="00DE7F56">
              <w:t xml:space="preserve"> нанесена на влажные одноразовые салфетки, находящиеся в индивидуальной упаковке; предназначена для ухода за чувствительной травмированной или раздраженной кожей для предотвращения развития контактного дерматита и защиты кожи от механических повреждений и </w:t>
            </w:r>
            <w:proofErr w:type="gramStart"/>
            <w:r w:rsidRPr="00DE7F56">
              <w:t>агрессивного  воздействия</w:t>
            </w:r>
            <w:proofErr w:type="gramEnd"/>
            <w:r w:rsidRPr="00DE7F56">
              <w:t xml:space="preserve"> мочи и кала. </w:t>
            </w:r>
          </w:p>
        </w:tc>
        <w:tc>
          <w:tcPr>
            <w:tcW w:w="1701" w:type="dxa"/>
            <w:shd w:val="clear" w:color="auto" w:fill="auto"/>
          </w:tcPr>
          <w:p w:rsidR="00DE7F56" w:rsidRPr="00DE7F56" w:rsidRDefault="00DE7F56" w:rsidP="00DE7F56">
            <w:r w:rsidRPr="00DE7F56">
              <w:t>15,36</w:t>
            </w:r>
          </w:p>
        </w:tc>
        <w:tc>
          <w:tcPr>
            <w:tcW w:w="1560" w:type="dxa"/>
            <w:shd w:val="clear" w:color="auto" w:fill="auto"/>
          </w:tcPr>
          <w:p w:rsidR="00DE7F56" w:rsidRPr="00DE7F56" w:rsidRDefault="00DE7F56" w:rsidP="00DE7F56">
            <w:r w:rsidRPr="00DE7F56">
              <w:t xml:space="preserve">94560 </w:t>
            </w:r>
          </w:p>
        </w:tc>
        <w:tc>
          <w:tcPr>
            <w:tcW w:w="1842" w:type="dxa"/>
            <w:shd w:val="clear" w:color="auto" w:fill="auto"/>
          </w:tcPr>
          <w:p w:rsidR="00DE7F56" w:rsidRPr="00DE7F56" w:rsidRDefault="00DE7F56" w:rsidP="00DE7F56">
            <w:r w:rsidRPr="00DE7F56">
              <w:t>1 452 441,60</w:t>
            </w:r>
          </w:p>
        </w:tc>
      </w:tr>
      <w:tr w:rsidR="00DE7F56" w:rsidRPr="00DE7F56" w:rsidTr="000F60E6">
        <w:tc>
          <w:tcPr>
            <w:tcW w:w="2547" w:type="dxa"/>
            <w:shd w:val="clear" w:color="auto" w:fill="auto"/>
          </w:tcPr>
          <w:p w:rsidR="00DE7F56" w:rsidRPr="00DE7F56" w:rsidRDefault="00DE7F56" w:rsidP="00DE7F56">
            <w:pPr>
              <w:rPr>
                <w:b/>
                <w:bCs/>
              </w:rPr>
            </w:pPr>
            <w:r w:rsidRPr="00DE7F56">
              <w:rPr>
                <w:b/>
                <w:bCs/>
              </w:rPr>
              <w:t>Порошок абсорбирующий</w:t>
            </w:r>
          </w:p>
        </w:tc>
        <w:tc>
          <w:tcPr>
            <w:tcW w:w="7087" w:type="dxa"/>
            <w:shd w:val="clear" w:color="auto" w:fill="auto"/>
          </w:tcPr>
          <w:p w:rsidR="00DE7F56" w:rsidRPr="00DE7F56" w:rsidRDefault="00DE7F56" w:rsidP="00DE7F56">
            <w:r w:rsidRPr="00DE7F56">
              <w:rPr>
                <w:b/>
                <w:bCs/>
              </w:rPr>
              <w:t xml:space="preserve">Порошок абсорбирующий </w:t>
            </w:r>
            <w:r w:rsidRPr="00DE7F56">
              <w:t>мелкодисперсный нестерильный, упакованный в пластиковый флакон. Предназначен для ухода за поврежденной мокнущей кожей. Флакон не менее 25г.</w:t>
            </w:r>
          </w:p>
        </w:tc>
        <w:tc>
          <w:tcPr>
            <w:tcW w:w="1701" w:type="dxa"/>
            <w:shd w:val="clear" w:color="auto" w:fill="auto"/>
          </w:tcPr>
          <w:p w:rsidR="00DE7F56" w:rsidRPr="00DE7F56" w:rsidRDefault="00DE7F56" w:rsidP="00DE7F56">
            <w:r w:rsidRPr="00DE7F56">
              <w:t>180,83</w:t>
            </w:r>
          </w:p>
        </w:tc>
        <w:tc>
          <w:tcPr>
            <w:tcW w:w="1560" w:type="dxa"/>
            <w:shd w:val="clear" w:color="auto" w:fill="auto"/>
          </w:tcPr>
          <w:p w:rsidR="00DE7F56" w:rsidRPr="00DE7F56" w:rsidRDefault="00DE7F56" w:rsidP="00DE7F56">
            <w:r w:rsidRPr="00DE7F56">
              <w:t>2916</w:t>
            </w:r>
          </w:p>
        </w:tc>
        <w:tc>
          <w:tcPr>
            <w:tcW w:w="1842" w:type="dxa"/>
            <w:shd w:val="clear" w:color="auto" w:fill="auto"/>
          </w:tcPr>
          <w:p w:rsidR="00DE7F56" w:rsidRPr="00DE7F56" w:rsidRDefault="00DE7F56" w:rsidP="00DE7F56">
            <w:r w:rsidRPr="00DE7F56">
              <w:t>527 300,28</w:t>
            </w:r>
          </w:p>
        </w:tc>
      </w:tr>
      <w:tr w:rsidR="00DE7F56" w:rsidRPr="00DE7F56" w:rsidTr="000F60E6">
        <w:tc>
          <w:tcPr>
            <w:tcW w:w="2547" w:type="dxa"/>
            <w:shd w:val="clear" w:color="auto" w:fill="auto"/>
          </w:tcPr>
          <w:p w:rsidR="00DE7F56" w:rsidRPr="00DE7F56" w:rsidRDefault="00DE7F56" w:rsidP="00DE7F56">
            <w:pPr>
              <w:rPr>
                <w:b/>
                <w:bCs/>
              </w:rPr>
            </w:pPr>
            <w:r w:rsidRPr="00DE7F56">
              <w:rPr>
                <w:b/>
                <w:bCs/>
              </w:rPr>
              <w:t>Нейтрализатор запаха</w:t>
            </w:r>
          </w:p>
        </w:tc>
        <w:tc>
          <w:tcPr>
            <w:tcW w:w="7087" w:type="dxa"/>
            <w:shd w:val="clear" w:color="auto" w:fill="auto"/>
          </w:tcPr>
          <w:p w:rsidR="00DE7F56" w:rsidRPr="00DE7F56" w:rsidRDefault="00DE7F56" w:rsidP="00DE7F56">
            <w:r w:rsidRPr="00DE7F56">
              <w:rPr>
                <w:b/>
                <w:bCs/>
              </w:rPr>
              <w:t xml:space="preserve">Нейтрализатор запаха </w:t>
            </w:r>
            <w:r w:rsidRPr="00DE7F56">
              <w:t>представляет собой концентрированную жидкость маслянистой консистенции. Эффективно нейтрализует любой запах в течение 8 часов. Обладает легким освежающим запахом, тюбик не менее 25г.</w:t>
            </w:r>
          </w:p>
        </w:tc>
        <w:tc>
          <w:tcPr>
            <w:tcW w:w="1701" w:type="dxa"/>
            <w:shd w:val="clear" w:color="auto" w:fill="auto"/>
          </w:tcPr>
          <w:p w:rsidR="00DE7F56" w:rsidRPr="00DE7F56" w:rsidRDefault="00DE7F56" w:rsidP="00DE7F56">
            <w:r w:rsidRPr="00DE7F56">
              <w:t>210,29</w:t>
            </w:r>
          </w:p>
        </w:tc>
        <w:tc>
          <w:tcPr>
            <w:tcW w:w="1560" w:type="dxa"/>
            <w:shd w:val="clear" w:color="auto" w:fill="auto"/>
          </w:tcPr>
          <w:p w:rsidR="00DE7F56" w:rsidRPr="00DE7F56" w:rsidRDefault="00DE7F56" w:rsidP="00DE7F56">
            <w:r w:rsidRPr="00DE7F56">
              <w:t>2812</w:t>
            </w:r>
          </w:p>
        </w:tc>
        <w:tc>
          <w:tcPr>
            <w:tcW w:w="1842" w:type="dxa"/>
            <w:shd w:val="clear" w:color="auto" w:fill="auto"/>
          </w:tcPr>
          <w:p w:rsidR="00DE7F56" w:rsidRPr="00DE7F56" w:rsidRDefault="00DE7F56" w:rsidP="00DE7F56">
            <w:r w:rsidRPr="00DE7F56">
              <w:t>591 335,48</w:t>
            </w:r>
          </w:p>
        </w:tc>
      </w:tr>
    </w:tbl>
    <w:p w:rsidR="00DE7F56" w:rsidRPr="00DE7F56" w:rsidRDefault="00DE7F56" w:rsidP="00DE7F56">
      <w:pPr>
        <w:rPr>
          <w:i/>
        </w:rPr>
      </w:pPr>
      <w:r w:rsidRPr="00DE7F56">
        <w:rPr>
          <w:b/>
          <w:i/>
        </w:rPr>
        <w:t>*</w:t>
      </w:r>
      <w:r w:rsidRPr="00DE7F56">
        <w:rPr>
          <w:i/>
        </w:rPr>
        <w:t xml:space="preserve"> Использование при описании объекта закупки характеристик,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потребностями инвалидов.  </w:t>
      </w:r>
    </w:p>
    <w:p w:rsidR="00DE7F56" w:rsidRPr="00DE7F56" w:rsidRDefault="00DE7F56" w:rsidP="00DE7F56">
      <w:pPr>
        <w:rPr>
          <w:b/>
        </w:rPr>
      </w:pPr>
    </w:p>
    <w:p w:rsidR="00DE7F56" w:rsidRPr="00DE7F56" w:rsidRDefault="00DE7F56" w:rsidP="00DE7F56">
      <w:pPr>
        <w:rPr>
          <w:b/>
        </w:rPr>
      </w:pPr>
      <w:r w:rsidRPr="00DE7F56">
        <w:rPr>
          <w:b/>
        </w:rPr>
        <w:t xml:space="preserve">Требования к качеству товара </w:t>
      </w:r>
    </w:p>
    <w:p w:rsidR="00DE7F56" w:rsidRPr="00DE7F56" w:rsidRDefault="00DE7F56" w:rsidP="00DE7F56">
      <w:r w:rsidRPr="00DE7F56">
        <w:t>Поставляемый товар должен быть новым, строго соответствовать указанным характеристикам и не иметь дефектов, связанных с оформлением, материалами и качеством изготовления. В специальных средствах при нарушениях функций выделения (калоприемниках) не допускаются механические повреждения (разрыв края, разрезы и т.п.).</w:t>
      </w:r>
    </w:p>
    <w:p w:rsidR="00DE7F56" w:rsidRPr="00DE7F56" w:rsidRDefault="00DE7F56" w:rsidP="00DE7F56">
      <w:r w:rsidRPr="00DE7F56">
        <w:t>На изделия должны быть представлены действующие регистрационные удостоверения и сертификаты (декларации) соответствия.</w:t>
      </w:r>
    </w:p>
    <w:p w:rsidR="00DE7F56" w:rsidRPr="00DE7F56" w:rsidRDefault="00DE7F56" w:rsidP="00DE7F56">
      <w:pPr>
        <w:rPr>
          <w:b/>
        </w:rPr>
      </w:pPr>
    </w:p>
    <w:p w:rsidR="00DE7F56" w:rsidRPr="00DE7F56" w:rsidRDefault="00DE7F56" w:rsidP="00DE7F56">
      <w:pPr>
        <w:rPr>
          <w:b/>
        </w:rPr>
      </w:pPr>
      <w:r w:rsidRPr="00DE7F56">
        <w:rPr>
          <w:b/>
        </w:rPr>
        <w:t>Требования к техническим характеристикам</w:t>
      </w:r>
    </w:p>
    <w:p w:rsidR="00DE7F56" w:rsidRPr="00DE7F56" w:rsidRDefault="00DE7F56" w:rsidP="00DE7F56">
      <w:r w:rsidRPr="00DE7F56">
        <w:t xml:space="preserve">Калоприемники состоят из адгезивной пластины для крепления изделия к коже и мешка для сбора отделяемого из </w:t>
      </w:r>
      <w:proofErr w:type="spellStart"/>
      <w:r w:rsidRPr="00DE7F56">
        <w:t>стомы</w:t>
      </w:r>
      <w:proofErr w:type="spellEnd"/>
      <w:r w:rsidRPr="00DE7F56">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DE7F56" w:rsidRPr="00DE7F56" w:rsidRDefault="00DE7F56" w:rsidP="00DE7F56">
      <w:r w:rsidRPr="00DE7F56">
        <w:t xml:space="preserve">Пластины могут иметь различную форму: круглые, овальные, квадратные, </w:t>
      </w:r>
      <w:proofErr w:type="spellStart"/>
      <w:r w:rsidRPr="00DE7F56">
        <w:t>конвексные</w:t>
      </w:r>
      <w:proofErr w:type="spellEnd"/>
      <w:r w:rsidRPr="00DE7F56">
        <w:t xml:space="preserve"> (для втянутых </w:t>
      </w:r>
      <w:proofErr w:type="spellStart"/>
      <w:r w:rsidRPr="00DE7F56">
        <w:t>стом</w:t>
      </w:r>
      <w:proofErr w:type="spellEnd"/>
      <w:r w:rsidRPr="00DE7F56">
        <w:t xml:space="preserve">) и т.д. клеевой слой из полимерных материалов: </w:t>
      </w:r>
      <w:proofErr w:type="spellStart"/>
      <w:r w:rsidRPr="00DE7F56">
        <w:t>гидроколлоидов</w:t>
      </w:r>
      <w:proofErr w:type="spellEnd"/>
      <w:r w:rsidRPr="00DE7F56">
        <w:t xml:space="preserve">, которые предохраняют кожу, обладают противовоспалительными и </w:t>
      </w:r>
      <w:proofErr w:type="spellStart"/>
      <w:r w:rsidRPr="00DE7F56">
        <w:t>эпителизирующими</w:t>
      </w:r>
      <w:proofErr w:type="spellEnd"/>
      <w:r w:rsidRPr="00DE7F56">
        <w:t xml:space="preserve"> свойствами, при необходимости фланцевое соединение </w:t>
      </w:r>
      <w:proofErr w:type="spellStart"/>
      <w:r w:rsidRPr="00DE7F56">
        <w:t>комплиментарное</w:t>
      </w:r>
      <w:proofErr w:type="spellEnd"/>
      <w:r w:rsidRPr="00DE7F56">
        <w:t xml:space="preserve"> соответствующему фланцу мешка. Отверстие для </w:t>
      </w:r>
      <w:proofErr w:type="spellStart"/>
      <w:r w:rsidRPr="00DE7F56">
        <w:t>стомы</w:t>
      </w:r>
      <w:proofErr w:type="spellEnd"/>
      <w:r w:rsidRPr="00DE7F56">
        <w:t xml:space="preserve"> на пластине </w:t>
      </w:r>
      <w:proofErr w:type="gramStart"/>
      <w:r w:rsidRPr="00DE7F56">
        <w:t>может быть</w:t>
      </w:r>
      <w:proofErr w:type="gramEnd"/>
      <w:r w:rsidRPr="00DE7F56">
        <w:t xml:space="preserve"> как вырезаемое (в зависимости от размеров имеющейся </w:t>
      </w:r>
      <w:proofErr w:type="spellStart"/>
      <w:r w:rsidRPr="00DE7F56">
        <w:t>стомы</w:t>
      </w:r>
      <w:proofErr w:type="spellEnd"/>
      <w:r w:rsidRPr="00DE7F56">
        <w:t xml:space="preserve">),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Для предохранения от загрязнения клеевой слой пластины должен иметь защитное покрытие. </w:t>
      </w:r>
    </w:p>
    <w:p w:rsidR="00DE7F56" w:rsidRPr="00DE7F56" w:rsidRDefault="00DE7F56" w:rsidP="00DE7F56">
      <w:r w:rsidRPr="00DE7F56">
        <w:t xml:space="preserve">Мешки могут изготавливаться из </w:t>
      </w:r>
      <w:proofErr w:type="spellStart"/>
      <w:r w:rsidRPr="00DE7F56">
        <w:t>биостабильного</w:t>
      </w:r>
      <w:proofErr w:type="spellEnd"/>
      <w:r w:rsidRPr="00DE7F56">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DE7F56" w:rsidRPr="00DE7F56" w:rsidRDefault="00DE7F56" w:rsidP="00DE7F56">
      <w:pPr>
        <w:rPr>
          <w:b/>
        </w:rPr>
      </w:pPr>
    </w:p>
    <w:p w:rsidR="00DE7F56" w:rsidRPr="00DE7F56" w:rsidRDefault="00DE7F56" w:rsidP="00DE7F56">
      <w:pPr>
        <w:rPr>
          <w:b/>
        </w:rPr>
      </w:pPr>
      <w:r w:rsidRPr="00DE7F56">
        <w:rPr>
          <w:b/>
        </w:rPr>
        <w:t>Требования к безопасности товара</w:t>
      </w:r>
    </w:p>
    <w:p w:rsidR="00DE7F56" w:rsidRPr="00DE7F56" w:rsidRDefault="00DE7F56" w:rsidP="00DE7F56">
      <w:pPr>
        <w:rPr>
          <w:b/>
        </w:rPr>
      </w:pPr>
      <w:r w:rsidRPr="00DE7F56">
        <w:t>Специальные средства при нарушениях функций выделения должны соответствовать требованиям стандартов ГОСТ Р 51632-2014 п.4 Технические средства реабилитации людей с ограничениями жизнедеятельности «Общие технические требования и методы испытаний», ГОСТ Р 52770-2007 п.3.3 Изделия медицинские. Требования безопасности. «Методы санитарно-химических токсикологических испытаний».</w:t>
      </w:r>
      <w:r w:rsidRPr="00DE7F56">
        <w:rPr>
          <w:b/>
        </w:rPr>
        <w:t xml:space="preserve"> </w:t>
      </w:r>
    </w:p>
    <w:p w:rsidR="00DE7F56" w:rsidRPr="00DE7F56" w:rsidRDefault="00DE7F56" w:rsidP="00DE7F56">
      <w:pPr>
        <w:rPr>
          <w:b/>
        </w:rPr>
      </w:pPr>
      <w:r w:rsidRPr="00DE7F56">
        <w:t>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 в соответствии с ГОСТ ИСО 10993 п.4.2.2 «Оценка биологического действия медицинских изделий».</w:t>
      </w:r>
    </w:p>
    <w:p w:rsidR="00DE7F56" w:rsidRPr="00DE7F56" w:rsidRDefault="00DE7F56" w:rsidP="00DE7F56">
      <w:pPr>
        <w:rPr>
          <w:b/>
        </w:rPr>
      </w:pPr>
      <w:r w:rsidRPr="00DE7F56">
        <w:rPr>
          <w:b/>
        </w:rPr>
        <w:t>Требования к функциональным характеристикам товара</w:t>
      </w:r>
    </w:p>
    <w:p w:rsidR="00DE7F56" w:rsidRPr="00DE7F56" w:rsidRDefault="00DE7F56" w:rsidP="00DE7F56">
      <w:pPr>
        <w:rPr>
          <w:b/>
        </w:rPr>
      </w:pPr>
      <w:r w:rsidRPr="00DE7F56">
        <w:lastRenderedPageBreak/>
        <w:t>Специальные средства при нарушениях функций выделения (калоприемники) - это устройства, носимые на себе, предназначенные для сбора кишечного содержимого и устранения их агрессивного воздействия на кожу.</w:t>
      </w:r>
    </w:p>
    <w:p w:rsidR="00DE7F56" w:rsidRPr="00DE7F56" w:rsidRDefault="00DE7F56" w:rsidP="00DE7F56">
      <w:r w:rsidRPr="00DE7F56">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DE7F56" w:rsidRPr="00DE7F56" w:rsidRDefault="00DE7F56" w:rsidP="00DE7F56">
      <w:pPr>
        <w:rPr>
          <w:b/>
        </w:rPr>
      </w:pPr>
    </w:p>
    <w:p w:rsidR="00DE7F56" w:rsidRPr="00DE7F56" w:rsidRDefault="00DE7F56" w:rsidP="00DE7F56">
      <w:pPr>
        <w:rPr>
          <w:b/>
        </w:rPr>
      </w:pPr>
      <w:r w:rsidRPr="00DE7F56">
        <w:rPr>
          <w:b/>
        </w:rPr>
        <w:t>Требования к размерам, упаковке и отгрузке товара</w:t>
      </w:r>
    </w:p>
    <w:p w:rsidR="00DE7F56" w:rsidRPr="00DE7F56" w:rsidRDefault="00DE7F56" w:rsidP="00DE7F56">
      <w:r w:rsidRPr="00DE7F56">
        <w:t>Хранение должно осуществляться в соответствии с требованиями, предъявляемыми к данной категории товара. Транспортировка в соответствии с ГОСТ Р 50444 п.8.3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w:t>
      </w:r>
    </w:p>
    <w:p w:rsidR="00DE7F56" w:rsidRPr="00DE7F56" w:rsidRDefault="00DE7F56" w:rsidP="00DE7F56">
      <w:r w:rsidRPr="00DE7F56">
        <w:t>Требования к маркировке, упаковке, транспортирования и хранению ТСР являющихся одновременно медицинскими изделиями, в соответствии с ГОСТ Р 50444, хранение и транспортирования изделий в части воздействия климатических факторов в соответствии с ГОСТ 15150.</w:t>
      </w:r>
    </w:p>
    <w:p w:rsidR="00DE7F56" w:rsidRPr="00DE7F56" w:rsidRDefault="00DE7F56" w:rsidP="00DE7F56">
      <w:r w:rsidRPr="00DE7F56">
        <w:t>Упаковка специальных средств при нарушениях функций выделения в соответствии с ГОСТ Р 50444 п.8.2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DE7F56" w:rsidRPr="00DE7F56" w:rsidRDefault="00DE7F56" w:rsidP="00DE7F56">
      <w:r w:rsidRPr="00DE7F56">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DE7F56" w:rsidRPr="00DE7F56" w:rsidRDefault="00DE7F56" w:rsidP="00DE7F56">
      <w:r w:rsidRPr="00DE7F56">
        <w:t>Маркировка упаковки специальных средств при нарушениях функций выделения в соответствии с ГОСТ Р 50444-92 п.8.1 должна включать *:</w:t>
      </w:r>
    </w:p>
    <w:p w:rsidR="00DE7F56" w:rsidRPr="00DE7F56" w:rsidRDefault="00DE7F56" w:rsidP="00DE7F56">
      <w:r w:rsidRPr="00DE7F56">
        <w:t>- условное обозначение группы изделий на русском языке, товарную марку (при наличии), обозначение номера изделия (при наличии);</w:t>
      </w:r>
    </w:p>
    <w:p w:rsidR="00DE7F56" w:rsidRPr="00DE7F56" w:rsidRDefault="00DE7F56" w:rsidP="00DE7F56">
      <w:r w:rsidRPr="00DE7F56">
        <w:t>- страну-изготовителя;</w:t>
      </w:r>
    </w:p>
    <w:p w:rsidR="00DE7F56" w:rsidRPr="00DE7F56" w:rsidRDefault="00DE7F56" w:rsidP="00DE7F56">
      <w:r w:rsidRPr="00DE7F56">
        <w:t>- наименование предприятия-изготовителя, юридический адрес, товарный знак (при наличии);</w:t>
      </w:r>
    </w:p>
    <w:p w:rsidR="00DE7F56" w:rsidRPr="00DE7F56" w:rsidRDefault="00DE7F56" w:rsidP="00DE7F56">
      <w:r w:rsidRPr="00DE7F56">
        <w:t>- отличительные характеристики изделий в соответствии с их техническим исполнением (при наличии);</w:t>
      </w:r>
    </w:p>
    <w:p w:rsidR="00DE7F56" w:rsidRPr="00DE7F56" w:rsidRDefault="00DE7F56" w:rsidP="00DE7F56">
      <w:r w:rsidRPr="00DE7F56">
        <w:t>- номер артикула (при наличии);</w:t>
      </w:r>
    </w:p>
    <w:p w:rsidR="00DE7F56" w:rsidRPr="00DE7F56" w:rsidRDefault="00DE7F56" w:rsidP="00DE7F56">
      <w:r w:rsidRPr="00DE7F56">
        <w:t>- количество изделий в упаковке;</w:t>
      </w:r>
    </w:p>
    <w:p w:rsidR="00DE7F56" w:rsidRPr="00DE7F56" w:rsidRDefault="00DE7F56" w:rsidP="00DE7F56">
      <w:r w:rsidRPr="00DE7F56">
        <w:t>- дату (месяц, год) изготовления или гарантийный срок годности (при наличии);</w:t>
      </w:r>
    </w:p>
    <w:p w:rsidR="00DE7F56" w:rsidRPr="00DE7F56" w:rsidRDefault="00DE7F56" w:rsidP="00DE7F56">
      <w:r w:rsidRPr="00DE7F56">
        <w:lastRenderedPageBreak/>
        <w:t>- правила использования (при необходимости);</w:t>
      </w:r>
    </w:p>
    <w:p w:rsidR="00DE7F56" w:rsidRPr="00DE7F56" w:rsidRDefault="00DE7F56" w:rsidP="00DE7F56">
      <w:r w:rsidRPr="00DE7F56">
        <w:t>- штриховой код изделия (при наличии);</w:t>
      </w:r>
    </w:p>
    <w:p w:rsidR="00DE7F56" w:rsidRPr="00DE7F56" w:rsidRDefault="00DE7F56" w:rsidP="00DE7F56">
      <w:r w:rsidRPr="00DE7F56">
        <w:t>Маркировка изделий должна соответствовать требованиям ГОСТ Р 50444-92 п.8.1.1 и должна содержать:</w:t>
      </w:r>
    </w:p>
    <w:p w:rsidR="00DE7F56" w:rsidRPr="00DE7F56" w:rsidRDefault="00DE7F56" w:rsidP="00DE7F56">
      <w:r w:rsidRPr="00DE7F56">
        <w:t>- товарный знак предприятия-изготовителя;</w:t>
      </w:r>
    </w:p>
    <w:p w:rsidR="00DE7F56" w:rsidRPr="00DE7F56" w:rsidRDefault="00DE7F56" w:rsidP="00DE7F56">
      <w:r w:rsidRPr="00DE7F56">
        <w:t>- наименование или обозначение типа (вида) изделия;</w:t>
      </w:r>
    </w:p>
    <w:p w:rsidR="00DE7F56" w:rsidRPr="00DE7F56" w:rsidRDefault="00DE7F56" w:rsidP="00DE7F56">
      <w:r w:rsidRPr="00DE7F56">
        <w:t>- номер изделия по системе нумерации предприятия-изготовителя (при необходимости);</w:t>
      </w:r>
    </w:p>
    <w:p w:rsidR="00DE7F56" w:rsidRPr="00DE7F56" w:rsidRDefault="00DE7F56" w:rsidP="00DE7F56">
      <w:r w:rsidRPr="00DE7F56">
        <w:t>- год изготовления изделия (или две последние цифры);</w:t>
      </w:r>
    </w:p>
    <w:p w:rsidR="00DE7F56" w:rsidRPr="00DE7F56" w:rsidRDefault="00DE7F56" w:rsidP="00DE7F56">
      <w:r w:rsidRPr="00DE7F56">
        <w:t>- обозначение стандартов или технических условий на изделие.</w:t>
      </w:r>
    </w:p>
    <w:p w:rsidR="00DE7F56" w:rsidRPr="00DE7F56" w:rsidRDefault="00DE7F56" w:rsidP="00DE7F56">
      <w:r w:rsidRPr="00DE7F56">
        <w:t xml:space="preserve">Место нанесения маркировки на изделии или </w:t>
      </w:r>
      <w:proofErr w:type="gramStart"/>
      <w:r w:rsidRPr="00DE7F56">
        <w:t>табличке</w:t>
      </w:r>
      <w:proofErr w:type="gramEnd"/>
      <w:r w:rsidRPr="00DE7F56">
        <w:t xml:space="preserve"> прикрепленной к нему, - в соответствии с конструкторской документацией на изделие ГОСТ Р 50444-92 п.8.1.3.</w:t>
      </w:r>
    </w:p>
    <w:p w:rsidR="00DE7F56" w:rsidRPr="00DE7F56" w:rsidRDefault="00DE7F56" w:rsidP="00DE7F56">
      <w:pPr>
        <w:rPr>
          <w:i/>
        </w:rPr>
      </w:pPr>
      <w:r w:rsidRPr="00DE7F56">
        <w:rPr>
          <w:i/>
        </w:rPr>
        <w:t>* Участник закупки обязан указать данные маркировки упаковки товара, содержащие конкретные характеристики товара, предлагаемого к поставке (наименование производителя, наименование торговой марки, артикул изделия), в целях определения его соответствия требованиям Заказчика.</w:t>
      </w:r>
    </w:p>
    <w:p w:rsidR="00DE7F56" w:rsidRPr="00DE7F56" w:rsidRDefault="00DE7F56" w:rsidP="00DE7F56">
      <w:pPr>
        <w:rPr>
          <w:b/>
          <w:i/>
        </w:rPr>
      </w:pPr>
    </w:p>
    <w:p w:rsidR="00DE7F56" w:rsidRPr="00DE7F56" w:rsidRDefault="00DE7F56" w:rsidP="00DE7F56">
      <w:pPr>
        <w:rPr>
          <w:b/>
        </w:rPr>
      </w:pPr>
      <w:r w:rsidRPr="00DE7F56">
        <w:rPr>
          <w:b/>
        </w:rPr>
        <w:t>Требования к сроку и (или) объему предоставленных гарантий качества товара</w:t>
      </w:r>
    </w:p>
    <w:p w:rsidR="00DE7F56" w:rsidRPr="00DE7F56" w:rsidRDefault="00DE7F56" w:rsidP="00DE7F56">
      <w:r w:rsidRPr="00DE7F56">
        <w:t xml:space="preserve">Срок годности специальных средств при нарушениях функций выделения </w:t>
      </w:r>
      <w:r w:rsidRPr="00DE7F56">
        <w:rPr>
          <w:u w:val="single"/>
        </w:rPr>
        <w:t>на момент выдачи изделий должен быть не менее 1 года</w:t>
      </w:r>
      <w:r w:rsidRPr="00DE7F56">
        <w:t xml:space="preserve">. </w:t>
      </w:r>
    </w:p>
    <w:p w:rsidR="00EF25E0" w:rsidRDefault="00EF25E0">
      <w:bookmarkStart w:id="0" w:name="_GoBack"/>
      <w:bookmarkEnd w:id="0"/>
    </w:p>
    <w:sectPr w:rsidR="00EF25E0" w:rsidSect="0037687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7D"/>
    <w:rsid w:val="0037687D"/>
    <w:rsid w:val="00DE7F56"/>
    <w:rsid w:val="00EF2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6286C-69E6-453E-9962-9618D282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3004</Words>
  <Characters>17127</Characters>
  <Application>Microsoft Office Word</Application>
  <DocSecurity>0</DocSecurity>
  <Lines>142</Lines>
  <Paragraphs>40</Paragraphs>
  <ScaleCrop>false</ScaleCrop>
  <Company/>
  <LinksUpToDate>false</LinksUpToDate>
  <CharactersWithSpaces>20091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2</cp:revision>
  <dcterms:created xsi:type="dcterms:W3CDTF">2018-08-15T12:47:00Z</dcterms:created>
  <dcterms:modified xsi:type="dcterms:W3CDTF">2018-08-15T12:47:00Z</dcterms:modified>
</cp:coreProperties>
</file>