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A1" w:rsidRPr="004314A1" w:rsidRDefault="004314A1" w:rsidP="004314A1">
      <w:pPr>
        <w:rPr>
          <w:b/>
        </w:rPr>
      </w:pPr>
      <w:r w:rsidRPr="004314A1">
        <w:rPr>
          <w:b/>
        </w:rPr>
        <w:t>ТЕХНИЧЕСКОЕ ЗАДАНИЕ</w:t>
      </w:r>
    </w:p>
    <w:p w:rsidR="004314A1" w:rsidRPr="004314A1" w:rsidRDefault="004314A1" w:rsidP="004314A1">
      <w:r w:rsidRPr="004314A1">
        <w:t>на поставку шкафов металлических в 2018 году для нужд аппарата и филиалов Государственного учреждения – Ставропольского регионального отделения Фонда социального страхования Российской Федерации</w:t>
      </w:r>
    </w:p>
    <w:p w:rsidR="004314A1" w:rsidRPr="004314A1" w:rsidRDefault="004314A1" w:rsidP="004314A1"/>
    <w:p w:rsidR="004314A1" w:rsidRPr="004314A1" w:rsidRDefault="004314A1" w:rsidP="004314A1">
      <w:pPr>
        <w:rPr>
          <w:b/>
          <w:bCs/>
        </w:rPr>
      </w:pPr>
      <w:r w:rsidRPr="004314A1">
        <w:rPr>
          <w:b/>
          <w:bCs/>
        </w:rPr>
        <w:t>Описание объекта закупки</w:t>
      </w:r>
    </w:p>
    <w:tbl>
      <w:tblPr>
        <w:tblW w:w="15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074"/>
        <w:gridCol w:w="942"/>
        <w:gridCol w:w="942"/>
        <w:gridCol w:w="942"/>
        <w:gridCol w:w="942"/>
        <w:gridCol w:w="942"/>
        <w:gridCol w:w="1054"/>
        <w:gridCol w:w="942"/>
        <w:gridCol w:w="1054"/>
        <w:gridCol w:w="1054"/>
        <w:gridCol w:w="942"/>
        <w:gridCol w:w="831"/>
        <w:gridCol w:w="666"/>
        <w:gridCol w:w="940"/>
        <w:gridCol w:w="1163"/>
      </w:tblGrid>
      <w:tr w:rsidR="004314A1" w:rsidRPr="004314A1" w:rsidTr="00A9401F">
        <w:trPr>
          <w:trHeight w:val="255"/>
          <w:jc w:val="center"/>
        </w:trPr>
        <w:tc>
          <w:tcPr>
            <w:tcW w:w="474" w:type="dxa"/>
            <w:vMerge w:val="restart"/>
            <w:shd w:val="clear" w:color="auto" w:fill="auto"/>
            <w:vAlign w:val="center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  <w:r w:rsidRPr="004314A1">
              <w:rPr>
                <w:b/>
                <w:bCs/>
              </w:rPr>
              <w:t>№ п/п</w:t>
            </w:r>
          </w:p>
        </w:tc>
        <w:tc>
          <w:tcPr>
            <w:tcW w:w="3888" w:type="dxa"/>
            <w:vMerge w:val="restart"/>
            <w:shd w:val="clear" w:color="auto" w:fill="auto"/>
            <w:vAlign w:val="center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  <w:r w:rsidRPr="004314A1">
              <w:rPr>
                <w:b/>
                <w:bCs/>
              </w:rPr>
              <w:t>Наименование товара</w:t>
            </w:r>
          </w:p>
        </w:tc>
        <w:tc>
          <w:tcPr>
            <w:tcW w:w="7600" w:type="dxa"/>
            <w:gridSpan w:val="10"/>
            <w:shd w:val="clear" w:color="auto" w:fill="auto"/>
            <w:vAlign w:val="bottom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  <w:r w:rsidRPr="004314A1">
              <w:rPr>
                <w:b/>
                <w:bCs/>
              </w:rPr>
              <w:t>Количество товара, (шт.)</w:t>
            </w: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  <w:r w:rsidRPr="004314A1">
              <w:rPr>
                <w:b/>
                <w:bCs/>
              </w:rPr>
              <w:t> 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  <w:r w:rsidRPr="004314A1">
              <w:rPr>
                <w:b/>
                <w:bCs/>
              </w:rPr>
              <w:t>Кол-во</w:t>
            </w:r>
          </w:p>
          <w:p w:rsidR="004314A1" w:rsidRPr="004314A1" w:rsidRDefault="004314A1" w:rsidP="004314A1">
            <w:pPr>
              <w:rPr>
                <w:b/>
                <w:bCs/>
              </w:rPr>
            </w:pPr>
            <w:r w:rsidRPr="004314A1">
              <w:rPr>
                <w:b/>
                <w:bCs/>
              </w:rPr>
              <w:t>(шт.)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  <w:r w:rsidRPr="004314A1">
              <w:rPr>
                <w:b/>
                <w:bCs/>
              </w:rPr>
              <w:t>Цена</w:t>
            </w:r>
          </w:p>
          <w:p w:rsidR="004314A1" w:rsidRPr="004314A1" w:rsidRDefault="004314A1" w:rsidP="004314A1">
            <w:pPr>
              <w:rPr>
                <w:b/>
                <w:bCs/>
              </w:rPr>
            </w:pPr>
            <w:r w:rsidRPr="004314A1">
              <w:rPr>
                <w:b/>
                <w:bCs/>
              </w:rPr>
              <w:t>(руб.)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4314A1" w:rsidRPr="004314A1" w:rsidRDefault="004314A1" w:rsidP="004314A1">
            <w:r w:rsidRPr="004314A1">
              <w:t>Сумма</w:t>
            </w:r>
          </w:p>
          <w:p w:rsidR="004314A1" w:rsidRPr="004314A1" w:rsidRDefault="004314A1" w:rsidP="004314A1">
            <w:r w:rsidRPr="004314A1">
              <w:t>9руб.)</w:t>
            </w:r>
          </w:p>
        </w:tc>
      </w:tr>
      <w:tr w:rsidR="004314A1" w:rsidRPr="004314A1" w:rsidTr="00A9401F">
        <w:trPr>
          <w:trHeight w:val="255"/>
          <w:jc w:val="center"/>
        </w:trPr>
        <w:tc>
          <w:tcPr>
            <w:tcW w:w="474" w:type="dxa"/>
            <w:vMerge/>
            <w:vAlign w:val="center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</w:p>
        </w:tc>
        <w:tc>
          <w:tcPr>
            <w:tcW w:w="3888" w:type="dxa"/>
            <w:vMerge/>
            <w:vAlign w:val="center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</w:p>
        </w:tc>
        <w:tc>
          <w:tcPr>
            <w:tcW w:w="7600" w:type="dxa"/>
            <w:gridSpan w:val="10"/>
            <w:shd w:val="clear" w:color="auto" w:fill="auto"/>
            <w:vAlign w:val="center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  <w:r w:rsidRPr="004314A1">
              <w:rPr>
                <w:b/>
                <w:bCs/>
              </w:rPr>
              <w:t>Филиал №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  <w:r w:rsidRPr="004314A1">
              <w:rPr>
                <w:b/>
                <w:bCs/>
              </w:rPr>
              <w:t>РО</w:t>
            </w:r>
          </w:p>
        </w:tc>
        <w:tc>
          <w:tcPr>
            <w:tcW w:w="622" w:type="dxa"/>
            <w:vMerge/>
            <w:vAlign w:val="center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4314A1" w:rsidRPr="004314A1" w:rsidRDefault="004314A1" w:rsidP="004314A1"/>
        </w:tc>
      </w:tr>
      <w:tr w:rsidR="004314A1" w:rsidRPr="004314A1" w:rsidTr="00A9401F">
        <w:trPr>
          <w:trHeight w:val="1080"/>
          <w:jc w:val="center"/>
        </w:trPr>
        <w:tc>
          <w:tcPr>
            <w:tcW w:w="474" w:type="dxa"/>
            <w:vMerge/>
            <w:vAlign w:val="center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</w:p>
        </w:tc>
        <w:tc>
          <w:tcPr>
            <w:tcW w:w="3888" w:type="dxa"/>
            <w:vMerge/>
            <w:vAlign w:val="center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  <w:r w:rsidRPr="004314A1">
              <w:rPr>
                <w:b/>
                <w:bCs/>
              </w:rPr>
              <w:t>1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  <w:r w:rsidRPr="004314A1">
              <w:rPr>
                <w:b/>
                <w:bCs/>
              </w:rPr>
              <w:t>2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  <w:r w:rsidRPr="004314A1">
              <w:rPr>
                <w:b/>
                <w:bCs/>
              </w:rPr>
              <w:t>3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  <w:r w:rsidRPr="004314A1">
              <w:rPr>
                <w:b/>
                <w:bCs/>
              </w:rPr>
              <w:t>4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  <w:r w:rsidRPr="004314A1">
              <w:rPr>
                <w:b/>
                <w:bCs/>
              </w:rPr>
              <w:t>5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  <w:r w:rsidRPr="004314A1">
              <w:rPr>
                <w:b/>
                <w:bCs/>
              </w:rPr>
              <w:t>6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  <w:r w:rsidRPr="004314A1">
              <w:rPr>
                <w:b/>
                <w:bCs/>
              </w:rPr>
              <w:t>7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  <w:r w:rsidRPr="004314A1">
              <w:rPr>
                <w:b/>
                <w:bCs/>
              </w:rPr>
              <w:t>8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  <w:r w:rsidRPr="004314A1">
              <w:rPr>
                <w:b/>
                <w:bCs/>
              </w:rPr>
              <w:t>9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  <w:r w:rsidRPr="004314A1">
              <w:rPr>
                <w:b/>
                <w:bCs/>
              </w:rPr>
              <w:t>11</w:t>
            </w:r>
          </w:p>
        </w:tc>
        <w:tc>
          <w:tcPr>
            <w:tcW w:w="656" w:type="dxa"/>
            <w:vMerge/>
            <w:vAlign w:val="center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</w:p>
        </w:tc>
        <w:tc>
          <w:tcPr>
            <w:tcW w:w="622" w:type="dxa"/>
            <w:vMerge/>
            <w:vAlign w:val="center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4314A1" w:rsidRPr="004314A1" w:rsidRDefault="004314A1" w:rsidP="004314A1">
            <w:pPr>
              <w:rPr>
                <w:b/>
                <w:bCs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4314A1" w:rsidRPr="004314A1" w:rsidRDefault="004314A1" w:rsidP="004314A1"/>
        </w:tc>
      </w:tr>
      <w:tr w:rsidR="004314A1" w:rsidRPr="004314A1" w:rsidTr="00A9401F">
        <w:trPr>
          <w:trHeight w:val="272"/>
          <w:jc w:val="center"/>
        </w:trPr>
        <w:tc>
          <w:tcPr>
            <w:tcW w:w="474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A1" w:rsidRPr="004314A1" w:rsidRDefault="004314A1" w:rsidP="004314A1">
            <w:r w:rsidRPr="004314A1">
              <w:t>Шкаф металлический  сварная конструкция из стали, толщина лицевой панели не менее-0,6 мм., толщина боковых стенок не менее-0,6 мм., внешние размеры (</w:t>
            </w:r>
            <w:proofErr w:type="spellStart"/>
            <w:r w:rsidRPr="004314A1">
              <w:t>ВхШхГ</w:t>
            </w:r>
            <w:proofErr w:type="spellEnd"/>
            <w:r w:rsidRPr="004314A1">
              <w:t xml:space="preserve">) не менее -1830х915х458 мм., вес шкафа не более 44 кг., </w:t>
            </w:r>
            <w:r w:rsidRPr="004314A1">
              <w:rPr>
                <w:bCs/>
              </w:rPr>
              <w:t xml:space="preserve">количество дверей-2 шт., количество полок </w:t>
            </w:r>
            <w:r w:rsidRPr="004314A1">
              <w:rPr>
                <w:bCs/>
              </w:rPr>
              <w:lastRenderedPageBreak/>
              <w:t>не менее- 4 шт.</w:t>
            </w:r>
            <w:r w:rsidRPr="004314A1">
              <w:t xml:space="preserve">, тип покрытия-порошковое, цвет изделия светло-серый полуматовый, структурированный шкаф комплектуется ключевым замком с двумя ключами, </w:t>
            </w:r>
            <w:r w:rsidRPr="004314A1">
              <w:rPr>
                <w:bCs/>
              </w:rPr>
              <w:t>наличие механизма позволяющего  фиксировать дверь в закрытом состоянии при открытом замке</w:t>
            </w:r>
            <w:r w:rsidRPr="004314A1">
              <w:t xml:space="preserve">, конструкция ригелей из нержавеющей стали и пластиковые втулки обеспечивающие бесшумный ход дверей и надежное запирание шкафа. Устойчивость и </w:t>
            </w:r>
            <w:proofErr w:type="gramStart"/>
            <w:r w:rsidRPr="004314A1">
              <w:t>прочность  шкафа</w:t>
            </w:r>
            <w:proofErr w:type="gramEnd"/>
            <w:r w:rsidRPr="004314A1">
              <w:t xml:space="preserve"> должна соответствовать </w:t>
            </w:r>
            <w:r w:rsidRPr="004314A1">
              <w:lastRenderedPageBreak/>
              <w:t>требованиям указанным в ГОСТе Р 56513-2015</w:t>
            </w:r>
          </w:p>
        </w:tc>
        <w:tc>
          <w:tcPr>
            <w:tcW w:w="73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lastRenderedPageBreak/>
              <w:t>6</w:t>
            </w:r>
          </w:p>
        </w:tc>
        <w:tc>
          <w:tcPr>
            <w:tcW w:w="73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7</w:t>
            </w:r>
          </w:p>
        </w:tc>
        <w:tc>
          <w:tcPr>
            <w:tcW w:w="73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10</w:t>
            </w:r>
          </w:p>
        </w:tc>
        <w:tc>
          <w:tcPr>
            <w:tcW w:w="73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5</w:t>
            </w:r>
          </w:p>
        </w:tc>
        <w:tc>
          <w:tcPr>
            <w:tcW w:w="73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5</w:t>
            </w:r>
          </w:p>
        </w:tc>
        <w:tc>
          <w:tcPr>
            <w:tcW w:w="81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10</w:t>
            </w:r>
          </w:p>
        </w:tc>
        <w:tc>
          <w:tcPr>
            <w:tcW w:w="73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5</w:t>
            </w:r>
          </w:p>
        </w:tc>
        <w:tc>
          <w:tcPr>
            <w:tcW w:w="81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28</w:t>
            </w:r>
          </w:p>
        </w:tc>
        <w:tc>
          <w:tcPr>
            <w:tcW w:w="81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10</w:t>
            </w:r>
          </w:p>
        </w:tc>
        <w:tc>
          <w:tcPr>
            <w:tcW w:w="73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10</w:t>
            </w:r>
          </w:p>
        </w:tc>
        <w:tc>
          <w:tcPr>
            <w:tcW w:w="65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1</w:t>
            </w:r>
          </w:p>
        </w:tc>
        <w:tc>
          <w:tcPr>
            <w:tcW w:w="622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97</w:t>
            </w:r>
          </w:p>
        </w:tc>
        <w:tc>
          <w:tcPr>
            <w:tcW w:w="86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9810,66</w:t>
            </w:r>
          </w:p>
        </w:tc>
        <w:tc>
          <w:tcPr>
            <w:tcW w:w="106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951634,02</w:t>
            </w:r>
          </w:p>
        </w:tc>
      </w:tr>
      <w:tr w:rsidR="004314A1" w:rsidRPr="004314A1" w:rsidTr="00A9401F">
        <w:trPr>
          <w:trHeight w:val="1680"/>
          <w:jc w:val="center"/>
        </w:trPr>
        <w:tc>
          <w:tcPr>
            <w:tcW w:w="474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lastRenderedPageBreak/>
              <w:t>2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A1" w:rsidRPr="004314A1" w:rsidRDefault="004314A1" w:rsidP="004314A1">
            <w:r w:rsidRPr="004314A1">
              <w:t>Шкаф металлический сварная конструкция из стали, толщина лицевой панели не менее-0,6 мм., толщина боковых стенок не менее-0,6 мм., внешние размеры (</w:t>
            </w:r>
            <w:proofErr w:type="spellStart"/>
            <w:r w:rsidRPr="004314A1">
              <w:t>ВхШхГ</w:t>
            </w:r>
            <w:proofErr w:type="spellEnd"/>
            <w:r w:rsidRPr="004314A1">
              <w:t xml:space="preserve">) не менее -1830х472х458 мм., вес шкафа не более 30 кг., </w:t>
            </w:r>
            <w:r w:rsidRPr="004314A1">
              <w:rPr>
                <w:bCs/>
              </w:rPr>
              <w:t>количество дверей-1 шт., количество полок не менее- 4 шт.</w:t>
            </w:r>
            <w:r w:rsidRPr="004314A1">
              <w:t xml:space="preserve">, тип покрытия-порошковое, цвет изделия светло-серый полуматовый, структурированный шкаф комплектуется ключевым замком </w:t>
            </w:r>
            <w:r w:rsidRPr="004314A1">
              <w:lastRenderedPageBreak/>
              <w:t xml:space="preserve">с двумя ключами, </w:t>
            </w:r>
            <w:r w:rsidRPr="004314A1">
              <w:rPr>
                <w:bCs/>
              </w:rPr>
              <w:t>наличие механизма позволяющего  фиксировать дверь в закрытом состоянии при открытом замке</w:t>
            </w:r>
            <w:r w:rsidRPr="004314A1">
              <w:t xml:space="preserve">, конструкция ригелей из нержавеющей стали и пластиковые втулки обеспечивающие бесшумный ход дверей и надежное запирание шкафа. Устойчивость и </w:t>
            </w:r>
            <w:proofErr w:type="gramStart"/>
            <w:r w:rsidRPr="004314A1">
              <w:t>прочность  шкафа</w:t>
            </w:r>
            <w:proofErr w:type="gramEnd"/>
            <w:r w:rsidRPr="004314A1">
              <w:t xml:space="preserve"> должна соответствовать требованиям указанным в ГОСТе Р 56513-2015</w:t>
            </w:r>
          </w:p>
        </w:tc>
        <w:tc>
          <w:tcPr>
            <w:tcW w:w="73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lastRenderedPageBreak/>
              <w:t>1</w:t>
            </w:r>
          </w:p>
        </w:tc>
        <w:tc>
          <w:tcPr>
            <w:tcW w:w="73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- </w:t>
            </w:r>
          </w:p>
        </w:tc>
        <w:tc>
          <w:tcPr>
            <w:tcW w:w="73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- </w:t>
            </w:r>
          </w:p>
        </w:tc>
        <w:tc>
          <w:tcPr>
            <w:tcW w:w="73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3</w:t>
            </w:r>
          </w:p>
        </w:tc>
        <w:tc>
          <w:tcPr>
            <w:tcW w:w="73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 -</w:t>
            </w:r>
          </w:p>
        </w:tc>
        <w:tc>
          <w:tcPr>
            <w:tcW w:w="81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4</w:t>
            </w:r>
          </w:p>
        </w:tc>
        <w:tc>
          <w:tcPr>
            <w:tcW w:w="73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 -</w:t>
            </w:r>
          </w:p>
        </w:tc>
        <w:tc>
          <w:tcPr>
            <w:tcW w:w="81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5</w:t>
            </w:r>
          </w:p>
        </w:tc>
        <w:tc>
          <w:tcPr>
            <w:tcW w:w="81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4</w:t>
            </w:r>
          </w:p>
        </w:tc>
        <w:tc>
          <w:tcPr>
            <w:tcW w:w="73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 -</w:t>
            </w:r>
          </w:p>
        </w:tc>
        <w:tc>
          <w:tcPr>
            <w:tcW w:w="65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 -</w:t>
            </w:r>
          </w:p>
        </w:tc>
        <w:tc>
          <w:tcPr>
            <w:tcW w:w="622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17</w:t>
            </w:r>
          </w:p>
        </w:tc>
        <w:tc>
          <w:tcPr>
            <w:tcW w:w="86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7023,00</w:t>
            </w:r>
          </w:p>
        </w:tc>
        <w:tc>
          <w:tcPr>
            <w:tcW w:w="1066" w:type="dxa"/>
            <w:shd w:val="clear" w:color="auto" w:fill="auto"/>
            <w:hideMark/>
          </w:tcPr>
          <w:p w:rsidR="004314A1" w:rsidRPr="004314A1" w:rsidRDefault="004314A1" w:rsidP="004314A1">
            <w:r w:rsidRPr="004314A1">
              <w:t>119391,00</w:t>
            </w:r>
          </w:p>
        </w:tc>
      </w:tr>
      <w:tr w:rsidR="004314A1" w:rsidRPr="004314A1" w:rsidTr="00A9401F">
        <w:trPr>
          <w:trHeight w:val="465"/>
          <w:jc w:val="center"/>
        </w:trPr>
        <w:tc>
          <w:tcPr>
            <w:tcW w:w="4362" w:type="dxa"/>
            <w:gridSpan w:val="2"/>
            <w:shd w:val="clear" w:color="auto" w:fill="auto"/>
            <w:vAlign w:val="center"/>
            <w:hideMark/>
          </w:tcPr>
          <w:p w:rsidR="004314A1" w:rsidRPr="004314A1" w:rsidRDefault="004314A1" w:rsidP="004314A1">
            <w:pPr>
              <w:rPr>
                <w:b/>
              </w:rPr>
            </w:pPr>
            <w:r w:rsidRPr="004314A1">
              <w:rPr>
                <w:b/>
              </w:rPr>
              <w:lastRenderedPageBreak/>
              <w:t>ИТОГО (руб.)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4314A1" w:rsidRPr="004314A1" w:rsidRDefault="004314A1" w:rsidP="004314A1">
            <w:pPr>
              <w:rPr>
                <w:b/>
              </w:rPr>
            </w:pPr>
            <w:r w:rsidRPr="004314A1">
              <w:rPr>
                <w:b/>
              </w:rPr>
              <w:t>65887,0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4314A1" w:rsidRPr="004314A1" w:rsidRDefault="004314A1" w:rsidP="004314A1">
            <w:pPr>
              <w:rPr>
                <w:b/>
              </w:rPr>
            </w:pPr>
            <w:r w:rsidRPr="004314A1">
              <w:rPr>
                <w:b/>
              </w:rPr>
              <w:t>68674,6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4314A1" w:rsidRPr="004314A1" w:rsidRDefault="004314A1" w:rsidP="004314A1">
            <w:pPr>
              <w:rPr>
                <w:b/>
              </w:rPr>
            </w:pPr>
            <w:r w:rsidRPr="004314A1">
              <w:rPr>
                <w:b/>
              </w:rPr>
              <w:t>98106,6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4314A1" w:rsidRPr="004314A1" w:rsidRDefault="004314A1" w:rsidP="004314A1">
            <w:pPr>
              <w:rPr>
                <w:b/>
              </w:rPr>
            </w:pPr>
            <w:r w:rsidRPr="004314A1">
              <w:rPr>
                <w:b/>
              </w:rPr>
              <w:t>70122,3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4314A1" w:rsidRPr="004314A1" w:rsidRDefault="004314A1" w:rsidP="004314A1">
            <w:pPr>
              <w:rPr>
                <w:b/>
              </w:rPr>
            </w:pPr>
            <w:r w:rsidRPr="004314A1">
              <w:rPr>
                <w:b/>
              </w:rPr>
              <w:t>49053,3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314A1" w:rsidRPr="004314A1" w:rsidRDefault="004314A1" w:rsidP="004314A1">
            <w:pPr>
              <w:rPr>
                <w:b/>
              </w:rPr>
            </w:pPr>
            <w:r w:rsidRPr="004314A1">
              <w:rPr>
                <w:b/>
              </w:rPr>
              <w:t>126198,6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4314A1" w:rsidRPr="004314A1" w:rsidRDefault="004314A1" w:rsidP="004314A1">
            <w:pPr>
              <w:rPr>
                <w:b/>
              </w:rPr>
            </w:pPr>
            <w:r w:rsidRPr="004314A1">
              <w:rPr>
                <w:b/>
              </w:rPr>
              <w:t>49053,3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314A1" w:rsidRPr="004314A1" w:rsidRDefault="004314A1" w:rsidP="004314A1">
            <w:pPr>
              <w:rPr>
                <w:b/>
              </w:rPr>
            </w:pPr>
            <w:r w:rsidRPr="004314A1">
              <w:rPr>
                <w:b/>
              </w:rPr>
              <w:t>309813,5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314A1" w:rsidRPr="004314A1" w:rsidRDefault="004314A1" w:rsidP="004314A1">
            <w:pPr>
              <w:rPr>
                <w:b/>
              </w:rPr>
            </w:pPr>
            <w:r w:rsidRPr="004314A1">
              <w:rPr>
                <w:b/>
              </w:rPr>
              <w:t>126198,6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4314A1" w:rsidRPr="004314A1" w:rsidRDefault="004314A1" w:rsidP="004314A1">
            <w:pPr>
              <w:rPr>
                <w:b/>
              </w:rPr>
            </w:pPr>
            <w:r w:rsidRPr="004314A1">
              <w:rPr>
                <w:b/>
              </w:rPr>
              <w:t>98106,6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4314A1" w:rsidRPr="004314A1" w:rsidRDefault="004314A1" w:rsidP="004314A1">
            <w:pPr>
              <w:rPr>
                <w:b/>
              </w:rPr>
            </w:pPr>
            <w:r w:rsidRPr="004314A1">
              <w:rPr>
                <w:b/>
              </w:rPr>
              <w:t>9810,7</w:t>
            </w:r>
          </w:p>
        </w:tc>
        <w:tc>
          <w:tcPr>
            <w:tcW w:w="2554" w:type="dxa"/>
            <w:gridSpan w:val="3"/>
            <w:shd w:val="clear" w:color="auto" w:fill="auto"/>
            <w:noWrap/>
            <w:vAlign w:val="center"/>
            <w:hideMark/>
          </w:tcPr>
          <w:p w:rsidR="004314A1" w:rsidRPr="004314A1" w:rsidRDefault="004314A1" w:rsidP="004314A1">
            <w:pPr>
              <w:rPr>
                <w:b/>
              </w:rPr>
            </w:pPr>
            <w:r w:rsidRPr="004314A1">
              <w:rPr>
                <w:b/>
              </w:rPr>
              <w:t>1 071 025,02</w:t>
            </w:r>
          </w:p>
        </w:tc>
      </w:tr>
    </w:tbl>
    <w:p w:rsidR="004314A1" w:rsidRPr="004314A1" w:rsidRDefault="004314A1" w:rsidP="004314A1"/>
    <w:p w:rsidR="004314A1" w:rsidRPr="004314A1" w:rsidRDefault="004314A1" w:rsidP="004314A1">
      <w:r w:rsidRPr="004314A1">
        <w:t>На каждое изделие Поставщиком предоставляется гарантия – не менее 12 месяцев с даты подписания Сторонами Акта приема-передачи Товара.</w:t>
      </w:r>
    </w:p>
    <w:p w:rsidR="004314A1" w:rsidRPr="004314A1" w:rsidRDefault="004314A1" w:rsidP="004314A1">
      <w:pPr>
        <w:rPr>
          <w:b/>
          <w:bCs/>
        </w:rPr>
      </w:pPr>
      <w:r w:rsidRPr="004314A1">
        <w:rPr>
          <w:b/>
          <w:bCs/>
        </w:rPr>
        <w:t>Место поставки Товара</w:t>
      </w:r>
    </w:p>
    <w:p w:rsidR="004314A1" w:rsidRPr="004314A1" w:rsidRDefault="004314A1" w:rsidP="004314A1">
      <w:r w:rsidRPr="004314A1">
        <w:lastRenderedPageBreak/>
        <w:t>Поставка Товара и его разгрузка, сборка и установка осуществляются Поставщиком по предварительному согласованию с представителями Заказчика и только в рабочее время Заказчика, по месту нахождения аппарата отделения Фонда и его филиалов, а именно:</w:t>
      </w:r>
    </w:p>
    <w:p w:rsidR="004314A1" w:rsidRPr="004314A1" w:rsidRDefault="004314A1" w:rsidP="004314A1">
      <w:pPr>
        <w:rPr>
          <w:b/>
        </w:rPr>
      </w:pPr>
    </w:p>
    <w:tbl>
      <w:tblPr>
        <w:tblW w:w="126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6"/>
        <w:gridCol w:w="3648"/>
        <w:gridCol w:w="8259"/>
      </w:tblGrid>
      <w:tr w:rsidR="004314A1" w:rsidRPr="004314A1" w:rsidTr="00A9401F">
        <w:trPr>
          <w:jc w:val="center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4A1" w:rsidRPr="004314A1" w:rsidRDefault="004314A1" w:rsidP="004314A1">
            <w:r w:rsidRPr="004314A1">
              <w:t>№ п/п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4A1" w:rsidRPr="004314A1" w:rsidRDefault="004314A1" w:rsidP="004314A1">
            <w:r w:rsidRPr="004314A1">
              <w:t>Подразделение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4A1" w:rsidRPr="004314A1" w:rsidRDefault="004314A1" w:rsidP="004314A1">
            <w:r w:rsidRPr="004314A1">
              <w:t>Почтовый адрес</w:t>
            </w:r>
          </w:p>
        </w:tc>
      </w:tr>
      <w:tr w:rsidR="004314A1" w:rsidRPr="004314A1" w:rsidTr="00A9401F">
        <w:trPr>
          <w:trHeight w:val="105"/>
          <w:jc w:val="center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1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Аппарат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355002, г. Ставрополь, ул. 8 Марта, д. 3/1</w:t>
            </w:r>
          </w:p>
        </w:tc>
      </w:tr>
      <w:tr w:rsidR="004314A1" w:rsidRPr="004314A1" w:rsidTr="00A9401F">
        <w:trPr>
          <w:trHeight w:val="165"/>
          <w:jc w:val="center"/>
        </w:trPr>
        <w:tc>
          <w:tcPr>
            <w:tcW w:w="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Филиал 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356100, Ставропольский край, г. Изобильный, ул. Садовая, д. 60</w:t>
            </w:r>
          </w:p>
        </w:tc>
      </w:tr>
      <w:tr w:rsidR="004314A1" w:rsidRPr="004314A1" w:rsidTr="00A9401F">
        <w:trPr>
          <w:jc w:val="center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3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Филиал 2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356600, Ставропольский край, г. Ипатово, ул. Гагарина, д. 67а</w:t>
            </w:r>
          </w:p>
        </w:tc>
      </w:tr>
      <w:tr w:rsidR="004314A1" w:rsidRPr="004314A1" w:rsidTr="00A9401F">
        <w:trPr>
          <w:jc w:val="center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4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Филиал 3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 xml:space="preserve">356530, Ставропольский край, г. Светлоград, ул. Ленина, д. 32 </w:t>
            </w:r>
          </w:p>
        </w:tc>
      </w:tr>
      <w:tr w:rsidR="004314A1" w:rsidRPr="004314A1" w:rsidTr="00A9401F">
        <w:trPr>
          <w:jc w:val="center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5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Филиал 4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 xml:space="preserve">357300, Ставропольский край, г. </w:t>
            </w:r>
            <w:proofErr w:type="spellStart"/>
            <w:r w:rsidRPr="004314A1">
              <w:t>Новопавловск</w:t>
            </w:r>
            <w:proofErr w:type="spellEnd"/>
            <w:r w:rsidRPr="004314A1">
              <w:t xml:space="preserve">, ул. </w:t>
            </w:r>
            <w:proofErr w:type="spellStart"/>
            <w:r w:rsidRPr="004314A1">
              <w:t>Журавко</w:t>
            </w:r>
            <w:proofErr w:type="spellEnd"/>
            <w:r w:rsidRPr="004314A1">
              <w:t>, д. 12</w:t>
            </w:r>
          </w:p>
        </w:tc>
      </w:tr>
      <w:tr w:rsidR="004314A1" w:rsidRPr="004314A1" w:rsidTr="00A9401F">
        <w:trPr>
          <w:jc w:val="center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6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Филиал 5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356805, Ставропольский край, г. Буденновск, Микрорайон 1, общежитие д. 36</w:t>
            </w:r>
          </w:p>
        </w:tc>
      </w:tr>
      <w:tr w:rsidR="004314A1" w:rsidRPr="004314A1" w:rsidTr="00A9401F">
        <w:trPr>
          <w:jc w:val="center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7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Филиал 6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357100, Ставропольский край, г. Невинномысск, ул. Степная, д. 4</w:t>
            </w:r>
          </w:p>
        </w:tc>
      </w:tr>
      <w:tr w:rsidR="004314A1" w:rsidRPr="004314A1" w:rsidTr="00A9401F">
        <w:trPr>
          <w:jc w:val="center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8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Филиал 7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357207, Ставропольский край, г. Минеральные Воды, ул. Пятигорская, д. 18</w:t>
            </w:r>
          </w:p>
        </w:tc>
      </w:tr>
      <w:tr w:rsidR="004314A1" w:rsidRPr="004314A1" w:rsidTr="00A9401F">
        <w:trPr>
          <w:jc w:val="center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9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Филиал 8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 xml:space="preserve">357700, Ставропольский край, г. Кисловодск, ул. </w:t>
            </w:r>
            <w:proofErr w:type="spellStart"/>
            <w:r w:rsidRPr="004314A1">
              <w:t>Боргустанская</w:t>
            </w:r>
            <w:proofErr w:type="spellEnd"/>
            <w:r w:rsidRPr="004314A1">
              <w:t>, д. 47А</w:t>
            </w:r>
          </w:p>
        </w:tc>
      </w:tr>
      <w:tr w:rsidR="004314A1" w:rsidRPr="004314A1" w:rsidTr="00A9401F">
        <w:trPr>
          <w:jc w:val="center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10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Филиал 9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357500, Ставропольский край, г. Пятигорск, ул. Крайнего, д. 49</w:t>
            </w:r>
          </w:p>
        </w:tc>
      </w:tr>
      <w:tr w:rsidR="004314A1" w:rsidRPr="004314A1" w:rsidTr="00A9401F">
        <w:trPr>
          <w:jc w:val="center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11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r w:rsidRPr="004314A1">
              <w:t>Филиал 11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4A1" w:rsidRPr="004314A1" w:rsidRDefault="004314A1" w:rsidP="004314A1">
            <w:pPr>
              <w:rPr>
                <w:bCs/>
              </w:rPr>
            </w:pPr>
            <w:r w:rsidRPr="004314A1">
              <w:rPr>
                <w:bCs/>
              </w:rPr>
              <w:t>357820, Ставропольский край, г. Георгиевск, ул. Октябрьская, д. 53</w:t>
            </w:r>
          </w:p>
        </w:tc>
      </w:tr>
    </w:tbl>
    <w:p w:rsidR="004314A1" w:rsidRPr="004314A1" w:rsidRDefault="004314A1" w:rsidP="004314A1">
      <w:pPr>
        <w:rPr>
          <w:b/>
        </w:rPr>
      </w:pPr>
    </w:p>
    <w:p w:rsidR="004314A1" w:rsidRPr="004314A1" w:rsidRDefault="004314A1" w:rsidP="004314A1">
      <w:pPr>
        <w:rPr>
          <w:b/>
        </w:rPr>
      </w:pPr>
    </w:p>
    <w:p w:rsidR="00344DAF" w:rsidRDefault="00344DAF">
      <w:bookmarkStart w:id="0" w:name="_GoBack"/>
      <w:bookmarkEnd w:id="0"/>
    </w:p>
    <w:sectPr w:rsidR="00344DAF" w:rsidSect="00F76A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E7"/>
    <w:rsid w:val="000F6FE7"/>
    <w:rsid w:val="00344DAF"/>
    <w:rsid w:val="004314A1"/>
    <w:rsid w:val="00F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987E3-C8DB-4CFF-9B5E-A61691EA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А.Н.</dc:creator>
  <cp:keywords/>
  <dc:description/>
  <cp:lastModifiedBy>Головко А.Н.</cp:lastModifiedBy>
  <cp:revision>3</cp:revision>
  <dcterms:created xsi:type="dcterms:W3CDTF">2018-08-20T10:01:00Z</dcterms:created>
  <dcterms:modified xsi:type="dcterms:W3CDTF">2018-08-20T10:01:00Z</dcterms:modified>
</cp:coreProperties>
</file>