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18" w:rsidRPr="00DE40E1" w:rsidRDefault="00D47142" w:rsidP="00D47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E1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DE40E1" w:rsidRPr="00DE40E1" w:rsidRDefault="00DE40E1" w:rsidP="00D47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E1">
        <w:rPr>
          <w:rFonts w:ascii="Times New Roman" w:hAnsi="Times New Roman" w:cs="Times New Roman"/>
          <w:b/>
          <w:sz w:val="28"/>
          <w:szCs w:val="28"/>
        </w:rPr>
        <w:t xml:space="preserve">На поставку инвалидам специальные средства при нарушениях функций </w:t>
      </w:r>
      <w:bookmarkStart w:id="0" w:name="_GoBack"/>
      <w:bookmarkEnd w:id="0"/>
      <w:r w:rsidRPr="00DE40E1">
        <w:rPr>
          <w:rFonts w:ascii="Times New Roman" w:hAnsi="Times New Roman" w:cs="Times New Roman"/>
          <w:b/>
          <w:sz w:val="28"/>
          <w:szCs w:val="28"/>
        </w:rPr>
        <w:t>выделения</w:t>
      </w:r>
    </w:p>
    <w:p w:rsidR="00D47142" w:rsidRPr="00DE40E1" w:rsidRDefault="00D47142" w:rsidP="00784E58">
      <w:pPr>
        <w:ind w:firstLine="708"/>
        <w:jc w:val="both"/>
        <w:rPr>
          <w:rFonts w:ascii="Times New Roman" w:hAnsi="Times New Roman" w:cs="Times New Roman"/>
        </w:rPr>
      </w:pPr>
      <w:r w:rsidRPr="00DE40E1">
        <w:rPr>
          <w:rFonts w:ascii="Times New Roman" w:hAnsi="Times New Roman" w:cs="Times New Roman"/>
        </w:rPr>
        <w:t>Специальные средства при нарушениях функций выделени</w:t>
      </w:r>
      <w:proofErr w:type="gramStart"/>
      <w:r w:rsidRPr="00DE40E1">
        <w:rPr>
          <w:rFonts w:ascii="Times New Roman" w:hAnsi="Times New Roman" w:cs="Times New Roman"/>
        </w:rPr>
        <w:t>я-</w:t>
      </w:r>
      <w:proofErr w:type="gramEnd"/>
      <w:r w:rsidRPr="00DE40E1">
        <w:rPr>
          <w:rFonts w:ascii="Times New Roman" w:hAnsi="Times New Roman" w:cs="Times New Roman"/>
        </w:rPr>
        <w:t xml:space="preserve"> (далее - товар) должны соответствовать требованиям государственных стандартов: - ГОСТ ISO 10993-1-2011 «Изделия медицинские. Оценка биологического действия медицинских изделий», - ГОСТ ISO 10993-5-2011 «Изделия медицинские. Оценка биологического действия медицинских изделий», - ГОСТ ISO 10993-10-2011 «Изделия медицинские. Оценка биологического действия медицинских изделий», - ГОСТ </w:t>
      </w:r>
      <w:proofErr w:type="gramStart"/>
      <w:r w:rsidRPr="00DE40E1">
        <w:rPr>
          <w:rFonts w:ascii="Times New Roman" w:hAnsi="Times New Roman" w:cs="Times New Roman"/>
        </w:rPr>
        <w:t>Р</w:t>
      </w:r>
      <w:proofErr w:type="gramEnd"/>
      <w:r w:rsidRPr="00DE40E1">
        <w:rPr>
          <w:rFonts w:ascii="Times New Roman" w:hAnsi="Times New Roman" w:cs="Times New Roman"/>
        </w:rPr>
        <w:t xml:space="preserve"> 52770-2016 «Изделия медицинские. Требования безопасности. Методы санитарно-химических и токсикологических испытаний». Поставщик гарантирует, что Товар, поставляемый в рамках настоящего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 Сырье и материалы для изготовления Товар должны быть разрешены к применению Министерством здравоохранения и социального развития Российской Федерации. Хранение должно осуществляться в соответствии с требованиями, предъявляемыми к данной категории товара.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Упаковка должна обеспечивать защиту от воздействия механических и климатических факторов во время транспортирования и хранения.</w:t>
      </w:r>
    </w:p>
    <w:sectPr w:rsidR="00D47142" w:rsidRPr="00DE40E1" w:rsidSect="00D4714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5E"/>
    <w:rsid w:val="00030CB9"/>
    <w:rsid w:val="00092867"/>
    <w:rsid w:val="000C488B"/>
    <w:rsid w:val="000D23EC"/>
    <w:rsid w:val="000D5012"/>
    <w:rsid w:val="00112B6F"/>
    <w:rsid w:val="00161B33"/>
    <w:rsid w:val="001A4286"/>
    <w:rsid w:val="001B191D"/>
    <w:rsid w:val="001D3DD8"/>
    <w:rsid w:val="00224518"/>
    <w:rsid w:val="002C2FA8"/>
    <w:rsid w:val="002F31CF"/>
    <w:rsid w:val="0036351B"/>
    <w:rsid w:val="00393E3A"/>
    <w:rsid w:val="00394174"/>
    <w:rsid w:val="00420DFF"/>
    <w:rsid w:val="004422DC"/>
    <w:rsid w:val="00463733"/>
    <w:rsid w:val="00492861"/>
    <w:rsid w:val="005A563E"/>
    <w:rsid w:val="005C7400"/>
    <w:rsid w:val="00680E6F"/>
    <w:rsid w:val="00684795"/>
    <w:rsid w:val="006C3ACD"/>
    <w:rsid w:val="007272CC"/>
    <w:rsid w:val="007816A3"/>
    <w:rsid w:val="00782D31"/>
    <w:rsid w:val="00784E58"/>
    <w:rsid w:val="007958E5"/>
    <w:rsid w:val="007B7CC1"/>
    <w:rsid w:val="007C09B3"/>
    <w:rsid w:val="00835508"/>
    <w:rsid w:val="00866C1B"/>
    <w:rsid w:val="00872B42"/>
    <w:rsid w:val="009047E3"/>
    <w:rsid w:val="009471B4"/>
    <w:rsid w:val="009705DC"/>
    <w:rsid w:val="00972134"/>
    <w:rsid w:val="009D5971"/>
    <w:rsid w:val="009E3C1F"/>
    <w:rsid w:val="00A03F4E"/>
    <w:rsid w:val="00A81541"/>
    <w:rsid w:val="00A93925"/>
    <w:rsid w:val="00B82D93"/>
    <w:rsid w:val="00BD115E"/>
    <w:rsid w:val="00C0489F"/>
    <w:rsid w:val="00C05892"/>
    <w:rsid w:val="00C30EA0"/>
    <w:rsid w:val="00C53057"/>
    <w:rsid w:val="00C5759D"/>
    <w:rsid w:val="00C604BE"/>
    <w:rsid w:val="00D33E18"/>
    <w:rsid w:val="00D37FC2"/>
    <w:rsid w:val="00D47142"/>
    <w:rsid w:val="00D57E96"/>
    <w:rsid w:val="00DA3862"/>
    <w:rsid w:val="00DE0D08"/>
    <w:rsid w:val="00DE40E1"/>
    <w:rsid w:val="00DE5B7C"/>
    <w:rsid w:val="00F22581"/>
    <w:rsid w:val="00F30725"/>
    <w:rsid w:val="00F44B42"/>
    <w:rsid w:val="00F6535D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2018-08-27T12:35:00Z</dcterms:created>
  <dcterms:modified xsi:type="dcterms:W3CDTF">2018-08-27T13:05:00Z</dcterms:modified>
</cp:coreProperties>
</file>