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1" w:rsidRPr="009774AE" w:rsidRDefault="00F473E1" w:rsidP="00F47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78236B">
        <w:rPr>
          <w:rFonts w:ascii="Times New Roman" w:hAnsi="Times New Roman" w:cs="Times New Roman"/>
          <w:sz w:val="28"/>
          <w:szCs w:val="28"/>
        </w:rPr>
        <w:t xml:space="preserve"> – </w:t>
      </w:r>
      <w:r w:rsidRPr="0078236B">
        <w:rPr>
          <w:rFonts w:ascii="Times New Roman" w:hAnsi="Times New Roman" w:cs="Times New Roman"/>
          <w:bCs/>
          <w:sz w:val="28"/>
          <w:szCs w:val="28"/>
        </w:rPr>
        <w:t>поставка в 2018 году специальных средств при нарушении функции выделения – однокомпонентных калоприемников для обеспечения инвалидов.</w:t>
      </w: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9774AE">
        <w:rPr>
          <w:rFonts w:ascii="Times New Roman" w:hAnsi="Times New Roman" w:cs="Times New Roman"/>
          <w:sz w:val="28"/>
          <w:szCs w:val="28"/>
          <w:lang w:val="en-US"/>
        </w:rPr>
        <w:t>103 340</w:t>
      </w:r>
      <w:r w:rsidRPr="0078236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473E1" w:rsidRPr="0078236B" w:rsidRDefault="00F473E1" w:rsidP="00F473E1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ИСО </w:t>
      </w:r>
      <w:r>
        <w:rPr>
          <w:rFonts w:ascii="Times New Roman" w:hAnsi="Times New Roman" w:cs="Times New Roman"/>
          <w:sz w:val="28"/>
          <w:szCs w:val="28"/>
        </w:rPr>
        <w:t>10993-10-2011, ГОСТ Р 52770-20</w:t>
      </w:r>
      <w:r w:rsidRPr="00E40C9B">
        <w:rPr>
          <w:rFonts w:ascii="Times New Roman" w:hAnsi="Times New Roman" w:cs="Times New Roman"/>
          <w:sz w:val="28"/>
          <w:szCs w:val="28"/>
        </w:rPr>
        <w:t>16</w:t>
      </w:r>
      <w:r w:rsidRPr="0078236B">
        <w:rPr>
          <w:rFonts w:ascii="Times New Roman" w:hAnsi="Times New Roman" w:cs="Times New Roman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165"/>
        <w:gridCol w:w="1305"/>
      </w:tblGrid>
      <w:tr w:rsidR="00F473E1" w:rsidRPr="0078236B" w:rsidTr="009774A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1" w:rsidRPr="0078236B" w:rsidRDefault="00F473E1" w:rsidP="00ED4E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473E1" w:rsidRPr="0078236B" w:rsidRDefault="00F473E1" w:rsidP="00ED4E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E1" w:rsidRPr="0078236B" w:rsidRDefault="00F473E1" w:rsidP="00ED4E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Количество, в шт.</w:t>
            </w:r>
          </w:p>
        </w:tc>
      </w:tr>
      <w:tr w:rsidR="00F473E1" w:rsidRPr="0078236B" w:rsidTr="009774AE">
        <w:trPr>
          <w:trHeight w:val="130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3E1" w:rsidRPr="0078236B" w:rsidRDefault="00F473E1" w:rsidP="00ED4EB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должно соответствовать Приказу Минтруда России </w:t>
            </w:r>
            <w:r w:rsidR="009774AE">
              <w:rPr>
                <w:rFonts w:ascii="Times New Roman" w:hAnsi="Times New Roman" w:cs="Times New Roman"/>
                <w:sz w:val="24"/>
                <w:szCs w:val="24"/>
              </w:rPr>
              <w:t>от 13.02.2018 № 86</w:t>
            </w:r>
            <w:r w:rsidRPr="0078236B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F473E1" w:rsidRPr="0078236B" w:rsidTr="009774AE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1" w:rsidRPr="0078236B" w:rsidRDefault="00F473E1" w:rsidP="00ED4EBD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73E1" w:rsidRPr="0078236B" w:rsidRDefault="00F473E1" w:rsidP="00ED4EB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Дренируемый (открытого типа)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стомный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мешок со встроенной адгезивной пластиной на натуральной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гипоаллергенной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гидроколлоидной основе, с клеевым слоем. В состав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адгезива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должны входить компоненты для обеспечения абсорбции и приклеивания.</w:t>
            </w:r>
          </w:p>
          <w:p w:rsidR="00F473E1" w:rsidRPr="0078236B" w:rsidRDefault="00F473E1" w:rsidP="00ED4EB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Мешок из непрозрачного/прозрачного многослойного, не пропускающего запах </w:t>
            </w:r>
            <w:r w:rsidRPr="007823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материала, с мягким нетканым покрытием, бесшумный, с зажимом. На пластине должна быть разметка для вырезания отверстия под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стому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: минимальный диаметр разметки должен быть не менее 10 мм, максимальный диаметр разметки - не менее 64 мм и не более 76 мм.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1" w:rsidRPr="009774AE" w:rsidRDefault="009774AE" w:rsidP="00ED4E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85 550</w:t>
            </w:r>
          </w:p>
        </w:tc>
      </w:tr>
      <w:tr w:rsidR="00F473E1" w:rsidRPr="0078236B" w:rsidTr="009774AE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1" w:rsidRPr="0078236B" w:rsidRDefault="00F473E1" w:rsidP="00ED4EBD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Однокомпонентный калоприемник (педиатрический)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473E1" w:rsidRPr="0078236B" w:rsidRDefault="00F473E1" w:rsidP="00ED4EB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Дренируемый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илеостомный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стомный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мешок неразъемный со встроенной адгезивной пластиной с адгезивным слоем на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гипоаллергенной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гидроколлоидной основе с защитным покрытием адгезивного слоя. Максимальное вырезаемое отверстие не более 40 мм. Должно быть наличие разметки для облегчения вырезания индивидуального отверстия под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стому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. Мешок должен быть неразъемным из непрозрачного/прозрачного многослойного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биостабильного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не пропускающего запах материала, с мягкой подложкой из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флизелина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или другого мягкого нетканого гидрофобного материала. Край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стомного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мешка должен иметь бесшовную/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бесклеевую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пропайку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, предотвращающую расслоение. Обязательное наличие мягкого зажима мешка.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1" w:rsidRPr="009774AE" w:rsidRDefault="009774AE" w:rsidP="00ED4EBD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1 500</w:t>
            </w:r>
          </w:p>
        </w:tc>
      </w:tr>
      <w:tr w:rsidR="009774AE" w:rsidRPr="0078236B" w:rsidTr="009774AE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AE" w:rsidRPr="00241440" w:rsidRDefault="009774AE" w:rsidP="009774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дренируемый калоприемник со встроенной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пластиной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4AE" w:rsidRPr="00241440" w:rsidRDefault="009774AE" w:rsidP="00977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Дренируемый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неразъемный, из многослойного, не пропускающего запах полиэтилена, с мягкой нетканой подложкой, с зажимом, со встроенной овальной легко наклеивающейся и отклеивающейся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конвексной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адгезивной пластиной на натуральной,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15-64 мм (включительно)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E" w:rsidRPr="00241440" w:rsidRDefault="009774AE" w:rsidP="0097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9774AE" w:rsidRPr="0078236B" w:rsidTr="009774AE">
        <w:trPr>
          <w:trHeight w:val="2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AE" w:rsidRPr="00241440" w:rsidRDefault="009774AE" w:rsidP="00977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со встроенной плоской пластиной</w:t>
            </w:r>
          </w:p>
          <w:p w:rsidR="009774AE" w:rsidRPr="00241440" w:rsidRDefault="009774AE" w:rsidP="009774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4AE" w:rsidRPr="00241440" w:rsidRDefault="009774AE" w:rsidP="00977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многослойного, не пропускающего запах полиэтилена, с мягкой нетканой подложкой; со встроенной адгезивной пластиной на натуральной </w:t>
            </w:r>
            <w:proofErr w:type="spellStart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24144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покрытием. Вырезаемое отверстие адгезивной пластины в диапазоне 10-70 мм (включительно)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AE" w:rsidRPr="009774AE" w:rsidRDefault="009774AE" w:rsidP="00977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15 480</w:t>
            </w:r>
            <w:bookmarkStart w:id="0" w:name="_GoBack"/>
            <w:bookmarkEnd w:id="0"/>
          </w:p>
        </w:tc>
      </w:tr>
    </w:tbl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lastRenderedPageBreak/>
        <w:t>В оборудовании не допускаются механические повреждения (разрыв края, разрезы и т.п.).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не должно выделять при эксплуатации токсичных и агрессивных веществ. 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комфортность;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Маркировка упаковки оборудования должна включать: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страну-изготовителя;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номер артикула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количество изделий в упаковке;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дату (месяц, год) изготовления или гарантийный срок годности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lastRenderedPageBreak/>
        <w:t>- правила использования (при необходимости);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штриховой код изделия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информацию о сертификации (при наличии).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36B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7823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3E1" w:rsidRPr="0078236B" w:rsidRDefault="00F473E1" w:rsidP="00F473E1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7F7A8E" w:rsidRDefault="007F7A8E"/>
    <w:sectPr w:rsidR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3"/>
    <w:rsid w:val="000C57F3"/>
    <w:rsid w:val="007F7A8E"/>
    <w:rsid w:val="009774AE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18D5-BB19-41AE-99F5-47F34C4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3</cp:revision>
  <dcterms:created xsi:type="dcterms:W3CDTF">2018-07-24T10:53:00Z</dcterms:created>
  <dcterms:modified xsi:type="dcterms:W3CDTF">2018-07-24T12:42:00Z</dcterms:modified>
</cp:coreProperties>
</file>