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47" w:rsidRDefault="00774B47" w:rsidP="00774B47">
      <w:pPr>
        <w:widowControl w:val="0"/>
        <w:suppressAutoHyphens w:val="0"/>
        <w:ind w:firstLine="578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Требования к качеству, техническим и функциональным характеристикам (потребительским свойствам) товара</w:t>
      </w:r>
    </w:p>
    <w:p w:rsidR="00774B47" w:rsidRDefault="00774B47" w:rsidP="00774B47">
      <w:pPr>
        <w:suppressAutoHyphens w:val="0"/>
        <w:jc w:val="both"/>
        <w:rPr>
          <w:sz w:val="1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2127"/>
        <w:gridCol w:w="6242"/>
        <w:gridCol w:w="140"/>
        <w:gridCol w:w="852"/>
      </w:tblGrid>
      <w:tr w:rsidR="00774B47" w:rsidTr="00774B47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функциональных и технических характеристик (потребительских свойств) товара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Кол-во,</w:t>
            </w:r>
          </w:p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</w:tr>
      <w:tr w:rsidR="00774B47" w:rsidTr="00774B47">
        <w:trPr>
          <w:trHeight w:val="68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Требования к качеству, техническим, функциональным характеристикам специальных средств при нарушениях функций выделения (кало-мочеприемникам, катетерам для самокатетеризации), их размерам:</w:t>
            </w:r>
          </w:p>
          <w:p w:rsidR="00774B47" w:rsidRDefault="00774B4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специальные средства при  нарушениях функций выделения (кало – мочеприемники, катетеры для самокатетеризации) - это устройства, носимые на себе, предназначенные для сбора кишечного, мочевого содержимого  и устранения его агрессивного воздействия на кожу;</w:t>
            </w:r>
          </w:p>
          <w:p w:rsidR="00774B47" w:rsidRDefault="00774B4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конструкция специальных средств при нарушениях функций выделения (кало – мочеприемников, катетеров для самокатетеризации) должна обеспечивать пользователю удобство и простоту обращения с ними.</w:t>
            </w:r>
          </w:p>
          <w:p w:rsidR="00774B47" w:rsidRDefault="00774B4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Требования к размерам, упаковке, отгрузке специальных средств при нарушениях  функций выделения (кало – мочеприемников, катетеров для самокатетеризации):</w:t>
            </w:r>
          </w:p>
          <w:p w:rsidR="00774B47" w:rsidRDefault="00774B4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в специальных средствах при нарушениях функций выделения (кало-мочеприемниках, катетерах для самокатетеризации) не допускаются механические повреждения (разрыв края, разрезы и т.п.), видимые невооруженным глазом;</w:t>
            </w:r>
          </w:p>
          <w:p w:rsidR="00774B47" w:rsidRDefault="00774B4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сырье и материалы для изготовления специальных средств при нарушениях функций выделения (кало-мочеприемников, катетеров для самокатетеризации) должны быть разрешены к применению Федеральной службой по надзору в сфере защиты прав потребителей и благополучия человека;</w:t>
            </w:r>
          </w:p>
          <w:p w:rsidR="00774B47" w:rsidRDefault="00774B4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маркировка и упаковка должны осуществляться в соответствии с ГОСТ Р 50460-92 «Знаки соответствия при обязательной сертификации. Форма, размеры и технические требования»;</w:t>
            </w:r>
          </w:p>
          <w:p w:rsidR="00774B47" w:rsidRDefault="00774B4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транспортирование должно осуществляться любым видом крытого транспорта в соответствии с ГОСТ 6658-75 «Изделия из бумаги и картона. Упаковка, маркировка, транспортирование и хранение» в соответствии с правилами перевозки грузов, действующими на данном виде транспорта;</w:t>
            </w:r>
          </w:p>
          <w:p w:rsidR="00774B47" w:rsidRDefault="00774B4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специальные средства при нарушениях функций выделения (кало-мочеприемники, катетеры для самокатетеризации) должны соответствовать требованиям стандартов серии ГОСТ ISO 10933 «Изделия медицинские. Оценка биологического действия медицинских изделий»,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испытания», ГОСТ Р ИСО 9999-2014 «Вспомогательные средства для людей с ограничениями жизнедеятельности. Классификация и терминология».</w:t>
            </w:r>
          </w:p>
          <w:p w:rsidR="00774B47" w:rsidRDefault="00774B47">
            <w:pPr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Данные средства являются продукцией одноразовой, в связи с чем должен быть указан срок годности продукции и условия хранения.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Калоприемник однокомпонентный дренируемый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Дренируемый стомный мешок должен быть неразъемный из непрозрачного или прозрачного многослойного, не пропускающего запах полиэтилена, с мягкой нетканой подложкой, с зажимом.</w:t>
            </w:r>
          </w:p>
          <w:p w:rsidR="00774B47" w:rsidRDefault="00774B47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Встроенная адгезивная пластина должна быть на натуральной, гипоаллергенной гидроколлоидной основе с защитным покрытием, с вырезаемым отверстием под стому не менее 60 мм.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Калоприемник  однокомпонентный дренируемый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Дренируемый стомный мешок должен быть неразъемный из непрозрачного или прозрачного многослойного, не пропускающего запах полиэтилена, с мягкой нетканой подложкой, без фильтра, с зажимом.</w:t>
            </w:r>
          </w:p>
          <w:p w:rsidR="00774B47" w:rsidRDefault="00774B47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Встроенная адгезивная пластина должна быть на натуральной, гипоаллергенной гидроколлоидной основе с защитным покрытием, с вырезаемым отверстием под стому не менее 80 мм.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Калоприемник  однокомпонентный дренируемый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Дренируемый стомный мешок должен быть неразъемный из непрозрачного или прозрачного многослойного, не пропускающего запах полиэтилена, с мягкой нетканой подложкой, без фильтра, с  зажимом.</w:t>
            </w:r>
          </w:p>
          <w:p w:rsidR="00774B47" w:rsidRDefault="00774B47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Встроенная адгезивная пластина должна быть на натуральной, </w:t>
            </w:r>
            <w:r>
              <w:rPr>
                <w:sz w:val="22"/>
                <w:szCs w:val="22"/>
              </w:rPr>
              <w:lastRenderedPageBreak/>
              <w:t>гипоаллергенной гидроколлоидной основе с защитным покрытием, с вырезаемым отверстием под стому не более 35 мм.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Калоприемник  однокомпонентный недренируемый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Недренируемый стомный мешок должен быть неразъемный из непрозрачного или прозрачного многослойного, не пропускающего запах полиэтилена, с мягкой нетканой подложкой, с фильтром.</w:t>
            </w:r>
          </w:p>
          <w:p w:rsidR="00774B47" w:rsidRDefault="00774B47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Встроенная адгезивная пластина должна быть на натуральной, гипоаллергенной гидроколлоидной основе с защитным покрытием, с вырезаемым отверстием под стому не менее 60 мм.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Мочеприемник однокомпонентный дренируемый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Дренируемый уростомный мешок должен быть неразъемный из непрозрачного или прозрачного многослойного, не пропускающего запах полиэтилена, с антирефлюксным и сливным клапанами, со встроенной адгезивной гипоаллергенной гидроколлоидной пластиной  с защитным покрытием, с вырезаемым отверстием под стому не более 60 мм.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Мешок дренируемый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Мешок стомный, дренируемый должен быть из непрозрачного или прозрачного многослойного, не пропускающего запах полиэтилена, с мягкой нетканой подложкой, с фильтром, с зажимом, фланцем для крепления мешка к пластине - не менее 50 мм, соответствующим фланцу пластины.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Пластина к 2-х компонентному калоприемнику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18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Адгезивная пластина должна быть конвексная с клеевым слоем на натуральной, гипоаллергенной гидроколлоидной основе с защитным покрытием,  с вырезаемым отверстием под стому, с фланцем для крепления мешка,  соответствующим фланцу мешка.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Пластина к 2-х компонентному калоприемнику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18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Адгезивная пластина должна быть плоская с клеевым слоем на натуральной, гипоаллергенной гидроколлоидной основе с защитным покрытием, с вырезаемым отверстием под стому, с фланцем для крепления мешка - не менее 50 мм,  соответствующим фланцу мешка.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18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Мешок недренируемый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18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Мешок стомный, недренируемый должен быть из непрозрачного или прозрачного многослойного, не пропускающего запах полиэтилена, с мягкой нетканой подложкой, с фильтром, фланцем для крепления мешка к пластине  - не менее 50 мм, соответствующим фланцу пластины.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Пластины для двухкомпонентного мочеприемника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Гипоаллергенная гидроколлоидная адгезивная пластина должна быть с креплениями для пояса на фланце пластины, с защитным покрытием, с вырезаемым отверстием под стому, с фланцем для крепления мешка (диаметром не менее 50 мм), соответствующим фланцу мешка.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Мешки для двухкомпонентного мочеприемника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Мешок уростомный дренируемый должен быть из прозрачного многослойного не пропускающего запах полиэтилена, с мягкой нетканой подложкой, антирефлюксным и сливными клапанами, с фланцем кольцом-защелкой для крепления мешка к пластине (диаметром не менее 50 мм), соответствующим фланцу пластины.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 для кало/уроприемников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pStyle w:val="a3"/>
              <w:suppressAutoHyphens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 для калоприемников и уроприемников, применяемый для дополнительной фиксации двухкомпонентных калоприемников и уроприемников, должен изготавливаться из натуральных гипоаллергенных материалов, должен иметь возможность регулировки длины.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Мешки для сбора мочи дневные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Мешки для сбора мочи должны быть из прозрачного многослойного, не пропускающего запах полиэтилена, с мягкой нетканой подложкой, антирефлюксным клапаном, сливным клапаном, переходником для соединения с уропрезервативом не менее 750 мл.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Мешки для сбора мочи ночные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Мешки для сбора мочи должны быть из прозрачного многослойного, не пропускающего запах полиэтилена, с мягкой нетканой подложкой, антирефлюксным клапаном, сливным клапаном, переходником для соединения с уропрезервативом.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774B47" w:rsidTr="00774B47">
        <w:trPr>
          <w:trHeight w:val="274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 мл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Ремешки для крепления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Ремешки для крепления уроприемного устройства на ноге должны быть регулируемой длины (по 2 шт. в упаковке).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Уропрезервативы с пластырем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Уропрезервативы должны быть различных размеров из высококачественных материалов, не вызывающих раздражение кожи, с гидроколлоидным пластырем для фиксации на коже.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774B47" w:rsidTr="00774B47">
        <w:trPr>
          <w:trHeight w:val="274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774B47" w:rsidTr="00774B47">
        <w:trPr>
          <w:trHeight w:val="274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Уропрезервативы самоклеящиеся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Уропрезервативы должны быть различных размеров из высококачественных материалов, не вызывающих раздражение кожи, самоклеящиеся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774B47" w:rsidTr="00774B47">
        <w:trPr>
          <w:trHeight w:val="274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74B47" w:rsidTr="00774B47">
        <w:trPr>
          <w:trHeight w:val="274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Катетер  для самокатетеризации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Катетеры для самокатетеризации должны быть различных размеров для интермиттирующей самокатетеризации из ПВХ, покрытые лубрикантом, стерильные, одноразовые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774B47" w:rsidTr="00774B47">
        <w:trPr>
          <w:trHeight w:val="274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</w:t>
            </w:r>
          </w:p>
        </w:tc>
      </w:tr>
      <w:tr w:rsidR="00774B47" w:rsidTr="00774B47">
        <w:trPr>
          <w:trHeight w:val="274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2 200</w:t>
            </w:r>
          </w:p>
        </w:tc>
      </w:tr>
      <w:tr w:rsidR="00774B47" w:rsidTr="00774B47">
        <w:trPr>
          <w:trHeight w:val="274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2 400</w:t>
            </w:r>
          </w:p>
        </w:tc>
      </w:tr>
      <w:tr w:rsidR="00774B47" w:rsidTr="00774B47">
        <w:trPr>
          <w:trHeight w:val="274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</w:t>
            </w:r>
          </w:p>
        </w:tc>
      </w:tr>
      <w:tr w:rsidR="00774B47" w:rsidTr="00774B47">
        <w:trPr>
          <w:trHeight w:val="274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Наборы-мочеприемники для самокатетеризации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Набор-мочеприемник для самокатетеризации должен быть укомплектован одноразовым лубрицированным катетером для самокатетеризации, мешком для сбора мочи.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Катетер для самокатетеризации</w:t>
            </w:r>
          </w:p>
          <w:p w:rsidR="00774B47" w:rsidRDefault="00774B47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(Фоллея)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Катетеры для самокатетеризации должны быть различных размеров, стерильные, изготовленные из латекса, покрытого силиконом, должен быть закрытый конец, должно быть 2 боковых отверстия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774B47" w:rsidTr="00774B47">
        <w:trPr>
          <w:trHeight w:val="274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4B47" w:rsidTr="00774B47">
        <w:trPr>
          <w:trHeight w:val="274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74B47" w:rsidTr="00774B47">
        <w:trPr>
          <w:trHeight w:val="274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74B47" w:rsidTr="00774B47">
        <w:trPr>
          <w:trHeight w:val="274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74B47" w:rsidTr="00774B47">
        <w:trPr>
          <w:trHeight w:val="274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774B47" w:rsidTr="00774B47">
        <w:trPr>
          <w:trHeight w:val="274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774B47" w:rsidTr="00774B47">
        <w:trPr>
          <w:trHeight w:val="274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774B47" w:rsidTr="00774B47">
        <w:trPr>
          <w:trHeight w:val="274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74B47" w:rsidTr="00774B47">
        <w:trPr>
          <w:trHeight w:val="274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774B47" w:rsidTr="00774B47">
        <w:trPr>
          <w:trHeight w:val="274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774B47" w:rsidTr="00774B47">
        <w:trPr>
          <w:trHeight w:val="274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74B47" w:rsidTr="00774B47">
        <w:trPr>
          <w:trHeight w:val="274"/>
        </w:trPr>
        <w:tc>
          <w:tcPr>
            <w:tcW w:w="9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Анальный тампон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Анальный тампон должен быть изготовлен из полиуретана, покрыт биодеградирующей пленкой, должен иметь форму и размер анальной свечи.</w:t>
            </w:r>
          </w:p>
          <w:p w:rsidR="00774B47" w:rsidRDefault="00774B4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Шнур для извлечения анального тампона должен быть изготовлен из нейлона.</w:t>
            </w:r>
          </w:p>
          <w:p w:rsidR="00774B47" w:rsidRDefault="00774B47">
            <w:pPr>
              <w:pStyle w:val="a3"/>
              <w:tabs>
                <w:tab w:val="right" w:pos="6377"/>
              </w:tabs>
              <w:suppressAutoHyphens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в раскрытом состоянии должен быть не менее 37 мм - малый.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Паста-герметик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Гипоаллергенная паста-герметик должны быть предназначена для защиты кожи, герметизации калоприемника, выравнивания шрамов и складок на коже вокруг стомы, в тубе.</w:t>
            </w:r>
          </w:p>
          <w:p w:rsidR="00774B47" w:rsidRDefault="00774B47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Объем пасты-герметика в тубе должен составлять не менее 60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 защитный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 защитный должен быть предназначен для защиты сухой кожи, профилактики и заживления раздражений, вызванных воздействием кишечного отделяемого или мочи.</w:t>
            </w:r>
          </w:p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 должен быть водоотталкивающим, увлажнять и смягчать кожу, предохранять ее от повреждений.</w:t>
            </w:r>
          </w:p>
          <w:p w:rsidR="00774B47" w:rsidRDefault="00774B47">
            <w:pPr>
              <w:keepNext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крема защитного в тубе должен составлять не менее 60 мл.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Пудра (порошок) абсорбирующий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Пудра (порошок) абсорбирующая должен быть предназначен для лечения раздражения в перистомальной области, в тубе.</w:t>
            </w:r>
          </w:p>
          <w:p w:rsidR="00774B47" w:rsidRDefault="00774B4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пудры (порошка) абсорбирующей в тубе должен составлять не менее 25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Пленка защитная во флаконе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Пленка защитная во флаконе должна быть предназначена для защиты кожи от механических повреждений и агрессивного действия мочи.</w:t>
            </w:r>
          </w:p>
          <w:p w:rsidR="00774B47" w:rsidRDefault="00774B47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очищающего средства во флаконе должен составлять не менее 50 мл.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Пленка защитная в виде салфеток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Защитная пленка в форме салфеток должна быть в индивидуальной упаковке.</w:t>
            </w:r>
          </w:p>
          <w:p w:rsidR="00774B47" w:rsidRDefault="00774B4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Пленка должна защищать кожу от механических повреждений и агрессивного действия мочи.</w:t>
            </w:r>
          </w:p>
          <w:p w:rsidR="00774B47" w:rsidRDefault="00774B4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салфеток в индивидуальной упаковке должно составлять - 1 штука.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Очиститель для кожи во флаконе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Очиститель для кожи должен быть во флаконе.</w:t>
            </w:r>
          </w:p>
          <w:p w:rsidR="00774B47" w:rsidRDefault="00774B4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Очищающее средство должно быть предназначено для кожи вокруг стомы, замещающее мыло и воду, растворители и другие агрессивные или высушивающие кожу вещества, удаляющее остатки пасты, адгезивов и других средств ухода за кожей.</w:t>
            </w:r>
          </w:p>
          <w:p w:rsidR="00774B47" w:rsidRDefault="00774B47">
            <w:pPr>
              <w:pStyle w:val="a3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очищающего средства во флаконе должен составлять не менее 180 мл.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Очиститель для кожи в виде салфеток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Очиститель для кожи в форме салфеток должен быть в индивидуальной упаковке.</w:t>
            </w:r>
          </w:p>
          <w:p w:rsidR="00774B47" w:rsidRDefault="00774B4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Очиститель для кожи - очищающее средство для кожи вокруг стомы, замещающее мыло и воду, растворители и другие агрессивные или высушивающие кожу вещества, удаляющее остатки пасты, адгезивов и других средств ухода за кожей.</w:t>
            </w:r>
          </w:p>
          <w:p w:rsidR="00774B47" w:rsidRDefault="00774B47">
            <w:pPr>
              <w:pStyle w:val="a3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салфеток в индивидуальной упаковке должно составлять - 1 штука.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</w:t>
            </w:r>
          </w:p>
        </w:tc>
      </w:tr>
      <w:tr w:rsidR="00774B47" w:rsidTr="00774B47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Нейтрализатор запаха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4B47" w:rsidRDefault="00774B4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Нейтрализатор запаха - концентрированная жидкость, эффективно устраняющая любые запахи.</w:t>
            </w:r>
          </w:p>
          <w:p w:rsidR="00774B47" w:rsidRDefault="00774B4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Нейтрализатор запаха должен быть во флаконе.</w:t>
            </w:r>
          </w:p>
          <w:p w:rsidR="00774B47" w:rsidRDefault="00774B47">
            <w:pPr>
              <w:pStyle w:val="a3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нейтрализатора запаха во флаконе должен составлять не менее 50 мл.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B47" w:rsidRDefault="00774B47">
            <w:pPr>
              <w:keepNext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</w:tbl>
    <w:p w:rsidR="00774B47" w:rsidRDefault="00774B47" w:rsidP="00774B47">
      <w:pPr>
        <w:suppressAutoHyphens w:val="0"/>
        <w:ind w:firstLine="709"/>
        <w:jc w:val="both"/>
        <w:rPr>
          <w:sz w:val="20"/>
        </w:rPr>
      </w:pPr>
    </w:p>
    <w:p w:rsidR="00774B47" w:rsidRDefault="00774B47" w:rsidP="00774B47">
      <w:pPr>
        <w:suppressAutoHyphens w:val="0"/>
        <w:ind w:firstLine="709"/>
        <w:jc w:val="both"/>
        <w:rPr>
          <w:sz w:val="20"/>
        </w:rPr>
      </w:pPr>
      <w:r>
        <w:rPr>
          <w:sz w:val="20"/>
        </w:rPr>
        <w:t>_______________________</w:t>
      </w:r>
    </w:p>
    <w:p w:rsidR="00774B47" w:rsidRDefault="00774B47" w:rsidP="00774B47">
      <w:pPr>
        <w:suppressAutoHyphens w:val="0"/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*Примечание:</w:t>
      </w:r>
      <w:r>
        <w:rPr>
          <w:sz w:val="18"/>
          <w:szCs w:val="18"/>
        </w:rPr>
        <w:t xml:space="preserve"> Потребность Заказчика указана в соответствии с нормами, установленными приказом Министерства труда и социальной защиты населения Российской Федерации от 24.05.2013г. №214н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№2347-р». </w:t>
      </w:r>
    </w:p>
    <w:p w:rsidR="00774B47" w:rsidRDefault="00774B47" w:rsidP="00774B47">
      <w:pPr>
        <w:suppressAutoHyphens w:val="0"/>
        <w:ind w:firstLine="709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Участник закупки вправе предложить иную фасовку предлагаемого к поставке товара, при этом общее количество товара (количество упаковок, флаконов, туб) должно быть не менее заявленного Заказчиком. В этом случае участником закупки самостоятельно производится перерасчет количества товара который должен быть не менее заявленного Заказчиком. </w:t>
      </w:r>
    </w:p>
    <w:p w:rsidR="00774B47" w:rsidRDefault="00774B47" w:rsidP="00774B47">
      <w:pPr>
        <w:suppressAutoHyphens w:val="0"/>
        <w:ind w:firstLine="686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В случае если участник закупки предлагает иную фасовку товара, то он </w:t>
      </w:r>
      <w:r>
        <w:rPr>
          <w:bCs/>
          <w:color w:val="000000"/>
          <w:sz w:val="18"/>
          <w:szCs w:val="18"/>
          <w:u w:val="single"/>
          <w:lang w:eastAsia="ru-RU"/>
        </w:rPr>
        <w:t>обязан в первой части заявки</w:t>
      </w:r>
      <w:r>
        <w:rPr>
          <w:color w:val="000000"/>
          <w:sz w:val="18"/>
          <w:szCs w:val="18"/>
          <w:lang w:eastAsia="ru-RU"/>
        </w:rPr>
        <w:t xml:space="preserve"> на участие в аукционе указать количество упаковок, флаконов, туб предлагаемого к поставке товара. </w:t>
      </w:r>
    </w:p>
    <w:p w:rsidR="007C05F3" w:rsidRDefault="007C05F3">
      <w:bookmarkStart w:id="0" w:name="_GoBack"/>
      <w:bookmarkEnd w:id="0"/>
    </w:p>
    <w:sectPr w:rsidR="007C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90"/>
    <w:rsid w:val="00106AA1"/>
    <w:rsid w:val="00774B47"/>
    <w:rsid w:val="007C05F3"/>
    <w:rsid w:val="008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74B4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74B4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74B4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74B4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1846</Words>
  <Characters>10525</Characters>
  <Application>Microsoft Office Word</Application>
  <DocSecurity>0</DocSecurity>
  <Lines>87</Lines>
  <Paragraphs>24</Paragraphs>
  <ScaleCrop>false</ScaleCrop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3</cp:revision>
  <dcterms:created xsi:type="dcterms:W3CDTF">2018-07-17T12:06:00Z</dcterms:created>
  <dcterms:modified xsi:type="dcterms:W3CDTF">2018-07-17T12:06:00Z</dcterms:modified>
</cp:coreProperties>
</file>