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0" w:rsidRDefault="002A3270" w:rsidP="002A3270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2A3270" w:rsidRDefault="002A3270" w:rsidP="002A327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2A3270" w:rsidRDefault="002A3270" w:rsidP="002A327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2A3270" w:rsidRDefault="002A3270" w:rsidP="002A3270">
      <w:pPr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2A3270" w:rsidRPr="00D74286" w:rsidRDefault="002A3270" w:rsidP="002A3270">
      <w:pPr>
        <w:shd w:val="clear" w:color="auto" w:fill="FFFFFF"/>
        <w:tabs>
          <w:tab w:val="left" w:pos="-14583"/>
          <w:tab w:val="left" w:pos="567"/>
        </w:tabs>
        <w:autoSpaceDE w:val="0"/>
        <w:snapToGrid w:val="0"/>
        <w:spacing w:line="200" w:lineRule="atLeast"/>
        <w:ind w:right="43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1.Срок оказания услуг: </w:t>
      </w:r>
      <w:r w:rsidRPr="000142F9">
        <w:rPr>
          <w:bCs/>
          <w:color w:val="FF0000"/>
          <w:sz w:val="26"/>
          <w:szCs w:val="26"/>
        </w:rPr>
        <w:t xml:space="preserve">в </w:t>
      </w:r>
      <w:r w:rsidRPr="00DE1440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8</w:t>
      </w:r>
      <w:r w:rsidRPr="003C6127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даты заездов не ранее 30 апреля 2018 г. и не позднее 05 июля 2018 г.</w:t>
      </w:r>
    </w:p>
    <w:p w:rsidR="002A3270" w:rsidRDefault="002A3270" w:rsidP="002A3270">
      <w:pPr>
        <w:tabs>
          <w:tab w:val="left" w:pos="360"/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2A3270" w:rsidRDefault="002A3270" w:rsidP="002A3270">
      <w:pPr>
        <w:pStyle w:val="a4"/>
        <w:tabs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дней.</w:t>
      </w:r>
    </w:p>
    <w:p w:rsidR="002A3270" w:rsidRPr="009A720E" w:rsidRDefault="002A3270" w:rsidP="002A3270">
      <w:pPr>
        <w:ind w:firstLine="567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закупаемых путевок: </w:t>
      </w:r>
      <w:r w:rsidRPr="004C758D">
        <w:rPr>
          <w:color w:val="FF0000"/>
          <w:sz w:val="26"/>
          <w:szCs w:val="26"/>
        </w:rPr>
        <w:t>8</w:t>
      </w:r>
      <w:r>
        <w:rPr>
          <w:color w:val="FF0000"/>
          <w:sz w:val="26"/>
          <w:szCs w:val="26"/>
        </w:rPr>
        <w:t>0</w:t>
      </w:r>
      <w:r w:rsidRPr="003F37A8">
        <w:rPr>
          <w:b/>
          <w:bCs/>
          <w:color w:val="FF0000"/>
          <w:sz w:val="26"/>
          <w:szCs w:val="26"/>
        </w:rPr>
        <w:t xml:space="preserve"> </w:t>
      </w:r>
      <w:r w:rsidRPr="003F37A8"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 w:rsidRPr="003F37A8">
        <w:rPr>
          <w:rFonts w:eastAsia="Times New Roman CYR"/>
          <w:iCs/>
          <w:color w:val="000000"/>
          <w:spacing w:val="-6"/>
          <w:sz w:val="26"/>
          <w:szCs w:val="26"/>
        </w:rPr>
        <w:t>.</w:t>
      </w:r>
    </w:p>
    <w:p w:rsidR="002A3270" w:rsidRDefault="002A3270" w:rsidP="002A3270">
      <w:pPr>
        <w:snapToGrid w:val="0"/>
        <w:ind w:left="600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 Начальная (максимальная) цена контракта</w:t>
      </w:r>
      <w:r w:rsidRPr="006365F9">
        <w:rPr>
          <w:color w:val="800000"/>
          <w:sz w:val="26"/>
          <w:szCs w:val="26"/>
        </w:rPr>
        <w:t xml:space="preserve">: </w:t>
      </w:r>
      <w:r w:rsidRPr="00B0574D">
        <w:rPr>
          <w:color w:val="FF0000"/>
          <w:sz w:val="26"/>
          <w:szCs w:val="26"/>
        </w:rPr>
        <w:t>1 991 505</w:t>
      </w:r>
      <w:r w:rsidRPr="001F72D9">
        <w:rPr>
          <w:rFonts w:eastAsia="Times New Roman CYR"/>
          <w:iCs/>
          <w:color w:val="FF0000"/>
          <w:spacing w:val="-4"/>
          <w:sz w:val="26"/>
          <w:szCs w:val="26"/>
        </w:rPr>
        <w:t xml:space="preserve"> 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 xml:space="preserve">Один миллион девятьсот девяносто одна тысяча пятьсот пять) </w:t>
      </w:r>
      <w:r w:rsidRPr="005B7836">
        <w:rPr>
          <w:rFonts w:eastAsia="Times New Roman CYR"/>
          <w:iCs/>
          <w:color w:val="FF0000"/>
          <w:spacing w:val="-4"/>
          <w:sz w:val="26"/>
          <w:szCs w:val="26"/>
        </w:rPr>
        <w:t>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ь</w:t>
      </w:r>
      <w:r w:rsidRPr="005B7836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60</w:t>
      </w:r>
      <w:r w:rsidRPr="005B7836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</w:t>
      </w:r>
      <w:r w:rsidRPr="005B7836">
        <w:rPr>
          <w:rFonts w:eastAsia="Times New Roman CYR"/>
          <w:iCs/>
          <w:color w:val="FF0000"/>
          <w:spacing w:val="-4"/>
          <w:sz w:val="26"/>
          <w:szCs w:val="26"/>
        </w:rPr>
        <w:t>к.</w:t>
      </w:r>
    </w:p>
    <w:p w:rsidR="002A3270" w:rsidRPr="00B8554A" w:rsidRDefault="002A3270" w:rsidP="002A3270">
      <w:pPr>
        <w:snapToGrid w:val="0"/>
        <w:ind w:firstLine="600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A13009">
        <w:rPr>
          <w:rFonts w:eastAsia="Times New Roman CYR"/>
          <w:iCs/>
          <w:color w:val="000000"/>
          <w:spacing w:val="-4"/>
          <w:sz w:val="26"/>
          <w:szCs w:val="26"/>
        </w:rPr>
        <w:t xml:space="preserve">3. </w:t>
      </w:r>
      <w:r w:rsidRPr="00477802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77802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 xml:space="preserve"> учреждения Вологодской области.</w:t>
      </w:r>
    </w:p>
    <w:p w:rsidR="002A3270" w:rsidRPr="00EB200B" w:rsidRDefault="002A3270" w:rsidP="002A3270">
      <w:pPr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2A3270" w:rsidRDefault="002A3270" w:rsidP="002A3270">
      <w:pPr>
        <w:keepNext/>
        <w:keepLines/>
        <w:snapToGrid w:val="0"/>
        <w:spacing w:line="200" w:lineRule="atLeast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2A3270" w:rsidRDefault="002A3270" w:rsidP="002A3270">
      <w:pPr>
        <w:pStyle w:val="a5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2A3270" w:rsidRDefault="002A3270" w:rsidP="002A3270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2A3270" w:rsidRDefault="002A3270" w:rsidP="002A3270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2A3270" w:rsidRDefault="002A3270" w:rsidP="002A3270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2A3270" w:rsidRDefault="002A3270" w:rsidP="002A3270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2A3270" w:rsidRDefault="002A3270" w:rsidP="002A3270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2A3270" w:rsidRDefault="002A3270" w:rsidP="002A3270">
      <w:pPr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2A3270" w:rsidRPr="002D4E7F" w:rsidRDefault="002A3270" w:rsidP="002A327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2A3270" w:rsidRDefault="002A3270" w:rsidP="002A3270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2A3270" w:rsidRDefault="002A3270" w:rsidP="002A3270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2A3270" w:rsidRDefault="002A3270" w:rsidP="002A327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A3270" w:rsidRDefault="002A3270" w:rsidP="002A3270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2A3270" w:rsidRDefault="002A3270" w:rsidP="002A327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2A3270" w:rsidRDefault="002A3270" w:rsidP="002A327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2A3270" w:rsidRDefault="002A3270" w:rsidP="002A327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2A3270" w:rsidRDefault="002A3270" w:rsidP="002A3270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2A3270" w:rsidRDefault="002A3270" w:rsidP="002A327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2A3270" w:rsidRDefault="002A3270" w:rsidP="002A327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2A3270" w:rsidRDefault="002A3270" w:rsidP="002A327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2A3270" w:rsidRDefault="002A3270" w:rsidP="002A327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2A3270" w:rsidRDefault="002A3270" w:rsidP="002A327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2A3270" w:rsidRDefault="002A3270" w:rsidP="002A327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3270" w:rsidRDefault="002A3270" w:rsidP="002A3270">
      <w:pPr>
        <w:pStyle w:val="a5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2A3270" w:rsidRDefault="002A3270" w:rsidP="002A327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2A3270" w:rsidRDefault="002A3270" w:rsidP="002A3270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1F"/>
    <w:rsid w:val="002A3270"/>
    <w:rsid w:val="005D351F"/>
    <w:rsid w:val="0073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270"/>
    <w:rPr>
      <w:color w:val="0000FF"/>
      <w:u w:val="single"/>
    </w:rPr>
  </w:style>
  <w:style w:type="paragraph" w:customStyle="1" w:styleId="a4">
    <w:name w:val="Содержимое таблицы"/>
    <w:basedOn w:val="a"/>
    <w:rsid w:val="002A3270"/>
    <w:pPr>
      <w:suppressLineNumbers/>
    </w:pPr>
  </w:style>
  <w:style w:type="paragraph" w:styleId="a5">
    <w:name w:val="Normal (Web)"/>
    <w:rsid w:val="002A327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2A327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270"/>
    <w:rPr>
      <w:color w:val="0000FF"/>
      <w:u w:val="single"/>
    </w:rPr>
  </w:style>
  <w:style w:type="paragraph" w:customStyle="1" w:styleId="a4">
    <w:name w:val="Содержимое таблицы"/>
    <w:basedOn w:val="a"/>
    <w:rsid w:val="002A3270"/>
    <w:pPr>
      <w:suppressLineNumbers/>
    </w:pPr>
  </w:style>
  <w:style w:type="paragraph" w:styleId="a5">
    <w:name w:val="Normal (Web)"/>
    <w:rsid w:val="002A327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2A327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Company>FSS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2018-06-14T09:16:00Z</dcterms:created>
  <dcterms:modified xsi:type="dcterms:W3CDTF">2018-06-14T09:16:00Z</dcterms:modified>
</cp:coreProperties>
</file>