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55" w:rsidRDefault="006A7F55" w:rsidP="006A7F55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6A7F55" w:rsidRDefault="006A7F55" w:rsidP="006A7F55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6A7F55" w:rsidRDefault="006A7F55" w:rsidP="006A7F55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 w:rsidRPr="003426E5"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>социальных услуг</w:t>
      </w:r>
    </w:p>
    <w:p w:rsidR="006A7F55" w:rsidRDefault="006A7F55" w:rsidP="006A7F55">
      <w:pPr>
        <w:spacing w:line="200" w:lineRule="atLeast"/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 w:rsidRPr="003426E5"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</w:t>
      </w:r>
      <w:r>
        <w:rPr>
          <w:bCs/>
          <w:color w:val="000000"/>
          <w:sz w:val="26"/>
        </w:rPr>
        <w:t>.</w:t>
      </w:r>
    </w:p>
    <w:p w:rsidR="006A7F55" w:rsidRPr="009A720E" w:rsidRDefault="006A7F55" w:rsidP="006A7F55">
      <w:pPr>
        <w:shd w:val="clear" w:color="auto" w:fill="FFFFFF"/>
        <w:tabs>
          <w:tab w:val="left" w:pos="-14583"/>
          <w:tab w:val="left" w:pos="709"/>
        </w:tabs>
        <w:autoSpaceDE w:val="0"/>
        <w:snapToGrid w:val="0"/>
        <w:spacing w:line="200" w:lineRule="atLeast"/>
        <w:ind w:right="43"/>
        <w:jc w:val="both"/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>1.</w:t>
      </w:r>
      <w:r w:rsidRPr="00C958E0">
        <w:rPr>
          <w:color w:val="000000"/>
          <w:sz w:val="26"/>
        </w:rPr>
        <w:t xml:space="preserve">Срок оказания услуг: </w:t>
      </w:r>
      <w:r w:rsidRPr="00296E8C">
        <w:rPr>
          <w:bCs/>
          <w:color w:val="FF0000"/>
          <w:sz w:val="26"/>
          <w:szCs w:val="26"/>
        </w:rPr>
        <w:t>в</w:t>
      </w:r>
      <w:r w:rsidRPr="00DF4F9C">
        <w:rPr>
          <w:b/>
          <w:bCs/>
          <w:color w:val="FF0000"/>
          <w:sz w:val="26"/>
          <w:szCs w:val="26"/>
        </w:rPr>
        <w:t xml:space="preserve"> </w:t>
      </w:r>
      <w:r w:rsidRPr="00DF4F9C"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, даты заездов не ранее 01 августа 2018 и не позднее 17 сентября 2018 г.</w:t>
      </w:r>
      <w:r w:rsidRPr="009A720E">
        <w:rPr>
          <w:rFonts w:eastAsia="Times New Roman CYR" w:cs="Times New Roman CYR"/>
          <w:iCs/>
          <w:color w:val="000000"/>
          <w:spacing w:val="-4"/>
          <w:sz w:val="26"/>
          <w:szCs w:val="26"/>
          <w:shd w:val="clear" w:color="auto" w:fill="FFFFFF"/>
        </w:rPr>
        <w:t xml:space="preserve"> </w:t>
      </w:r>
    </w:p>
    <w:p w:rsidR="006A7F55" w:rsidRPr="00C958E0" w:rsidRDefault="006A7F55" w:rsidP="006A7F55">
      <w:pPr>
        <w:ind w:firstLine="600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 w:rsidRPr="00C958E0"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 w:rsidRPr="00C958E0"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6A7F55" w:rsidRPr="00C958E0" w:rsidRDefault="006A7F55" w:rsidP="006A7F55">
      <w:pPr>
        <w:pStyle w:val="a4"/>
        <w:tabs>
          <w:tab w:val="left" w:pos="709"/>
        </w:tabs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дней,</w:t>
      </w:r>
      <w:r w:rsidRPr="00C958E0">
        <w:rPr>
          <w:color w:val="000000"/>
        </w:rPr>
        <w:t xml:space="preserve"> </w:t>
      </w:r>
      <w:r w:rsidRPr="00C958E0">
        <w:rPr>
          <w:color w:val="000000"/>
          <w:sz w:val="26"/>
          <w:szCs w:val="26"/>
        </w:rPr>
        <w:t>для детей-инвалидов и сопровождающих их взрослых с продолжительностью заезда 21 день</w:t>
      </w:r>
      <w:r w:rsidRPr="00C958E0"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.</w:t>
      </w:r>
    </w:p>
    <w:p w:rsidR="006A7F55" w:rsidRPr="009A720E" w:rsidRDefault="006A7F55" w:rsidP="006A7F55">
      <w:pPr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Количество закупаемых путевок: </w:t>
      </w:r>
      <w:r w:rsidRPr="00C958E0">
        <w:rPr>
          <w:rFonts w:eastAsia="Times New Roman CYR"/>
          <w:iCs/>
          <w:color w:val="FF0000"/>
          <w:spacing w:val="-6"/>
          <w:sz w:val="26"/>
          <w:szCs w:val="26"/>
        </w:rPr>
        <w:t>5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8</w:t>
      </w:r>
      <w:r w:rsidRPr="00C958E0">
        <w:rPr>
          <w:rFonts w:eastAsia="Times New Roman CYR"/>
          <w:iCs/>
          <w:color w:val="FF0000"/>
          <w:spacing w:val="-6"/>
          <w:sz w:val="26"/>
          <w:szCs w:val="26"/>
        </w:rPr>
        <w:t xml:space="preserve"> шт.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,</w:t>
      </w:r>
      <w:r w:rsidRPr="006F4199">
        <w:rPr>
          <w:rFonts w:eastAsia="Arial"/>
          <w:iCs/>
          <w:color w:val="FF0000"/>
          <w:spacing w:val="-6"/>
          <w:sz w:val="26"/>
          <w:szCs w:val="26"/>
        </w:rPr>
        <w:t xml:space="preserve"> </w:t>
      </w:r>
      <w:r w:rsidRPr="00D855B4">
        <w:rPr>
          <w:rFonts w:eastAsia="Arial"/>
          <w:iCs/>
          <w:color w:val="FF0000"/>
          <w:spacing w:val="-6"/>
          <w:sz w:val="26"/>
          <w:szCs w:val="26"/>
        </w:rPr>
        <w:t xml:space="preserve">в том числе </w:t>
      </w:r>
      <w:r>
        <w:rPr>
          <w:rFonts w:eastAsia="Arial"/>
          <w:iCs/>
          <w:color w:val="FF0000"/>
          <w:spacing w:val="-6"/>
          <w:sz w:val="26"/>
          <w:szCs w:val="26"/>
        </w:rPr>
        <w:t>4</w:t>
      </w:r>
      <w:r w:rsidRPr="00D855B4">
        <w:rPr>
          <w:rFonts w:eastAsia="Arial"/>
          <w:iCs/>
          <w:color w:val="FF0000"/>
          <w:spacing w:val="-6"/>
          <w:sz w:val="26"/>
          <w:szCs w:val="26"/>
        </w:rPr>
        <w:t xml:space="preserve"> шт. для детей-инвалидов, </w:t>
      </w:r>
      <w:r>
        <w:rPr>
          <w:rFonts w:eastAsia="Arial"/>
          <w:iCs/>
          <w:color w:val="FF0000"/>
          <w:spacing w:val="-6"/>
          <w:sz w:val="26"/>
          <w:szCs w:val="26"/>
        </w:rPr>
        <w:t>4</w:t>
      </w:r>
      <w:r w:rsidRPr="00D855B4">
        <w:rPr>
          <w:rFonts w:eastAsia="Arial"/>
          <w:iCs/>
          <w:color w:val="FF0000"/>
          <w:spacing w:val="-6"/>
          <w:sz w:val="26"/>
          <w:szCs w:val="26"/>
        </w:rPr>
        <w:t xml:space="preserve"> шт. для сопровождающих.</w:t>
      </w:r>
    </w:p>
    <w:p w:rsidR="006A7F55" w:rsidRPr="00596CAE" w:rsidRDefault="006A7F55" w:rsidP="006A7F55">
      <w:pPr>
        <w:snapToGrid w:val="0"/>
        <w:ind w:firstLine="720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C958E0">
        <w:rPr>
          <w:color w:val="000000"/>
          <w:sz w:val="26"/>
          <w:szCs w:val="26"/>
        </w:rPr>
        <w:t>Начальная (максимальная) цена контракта</w:t>
      </w:r>
      <w:r w:rsidRPr="00C958E0">
        <w:rPr>
          <w:color w:val="800000"/>
          <w:sz w:val="26"/>
          <w:szCs w:val="26"/>
        </w:rPr>
        <w:t xml:space="preserve">: </w:t>
      </w:r>
      <w:r w:rsidRPr="00596CAE">
        <w:rPr>
          <w:color w:val="FF0000"/>
          <w:sz w:val="26"/>
          <w:szCs w:val="26"/>
        </w:rPr>
        <w:t>1 477 033 (Один миллион четыреста семьдесят семь тысяч тридцать три) рубля 32 копейки.</w:t>
      </w:r>
    </w:p>
    <w:p w:rsidR="006A7F55" w:rsidRPr="00C958E0" w:rsidRDefault="006A7F55" w:rsidP="006A7F55">
      <w:pPr>
        <w:snapToGrid w:val="0"/>
        <w:ind w:firstLine="709"/>
        <w:jc w:val="both"/>
        <w:rPr>
          <w:rStyle w:val="a3"/>
          <w:rFonts w:eastAsia="Times New Roman CYR"/>
          <w:iCs/>
          <w:color w:val="FF0000"/>
          <w:spacing w:val="-4"/>
          <w:sz w:val="26"/>
          <w:szCs w:val="26"/>
        </w:rPr>
      </w:pPr>
      <w:r w:rsidRPr="00E50FF9">
        <w:rPr>
          <w:color w:val="000000"/>
          <w:sz w:val="26"/>
          <w:szCs w:val="26"/>
        </w:rPr>
        <w:t>3</w:t>
      </w:r>
      <w:r>
        <w:rPr>
          <w:color w:val="800000"/>
          <w:sz w:val="26"/>
          <w:szCs w:val="26"/>
        </w:rPr>
        <w:t>.</w:t>
      </w:r>
      <w:r w:rsidRPr="00C958E0">
        <w:rPr>
          <w:iCs/>
          <w:color w:val="000000"/>
          <w:spacing w:val="-4"/>
          <w:sz w:val="26"/>
          <w:szCs w:val="26"/>
        </w:rPr>
        <w:t xml:space="preserve"> Место оказания услуг: </w:t>
      </w:r>
      <w:r w:rsidRPr="00C958E0"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6A7F55" w:rsidRPr="00EB200B" w:rsidRDefault="006A7F55" w:rsidP="006A7F55">
      <w:pPr>
        <w:ind w:firstLine="709"/>
        <w:jc w:val="both"/>
        <w:rPr>
          <w:color w:val="FF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 w:rsidRPr="00C17679"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 w:rsidRPr="00B7236E">
        <w:rPr>
          <w:bCs/>
          <w:color w:val="FF0000"/>
          <w:sz w:val="26"/>
        </w:rPr>
        <w:t xml:space="preserve"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</w:t>
      </w:r>
      <w:r>
        <w:rPr>
          <w:bCs/>
          <w:color w:val="FF0000"/>
          <w:sz w:val="26"/>
        </w:rPr>
        <w:t>должны включать</w:t>
      </w:r>
      <w:r w:rsidRPr="00EB200B"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6A7F55" w:rsidRDefault="006A7F55" w:rsidP="006A7F55">
      <w:pPr>
        <w:keepNext/>
        <w:keepLines/>
        <w:snapToGrid w:val="0"/>
        <w:spacing w:line="200" w:lineRule="atLeast"/>
        <w:jc w:val="both"/>
        <w:rPr>
          <w:color w:val="000000"/>
          <w:sz w:val="26"/>
          <w:szCs w:val="26"/>
        </w:rPr>
      </w:pPr>
      <w:r>
        <w:rPr>
          <w:iCs/>
          <w:color w:val="000000"/>
          <w:spacing w:val="-4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6A7F55" w:rsidRDefault="006A7F55" w:rsidP="006A7F5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6A7F55" w:rsidRDefault="006A7F55" w:rsidP="006A7F5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6A7F55" w:rsidRDefault="006A7F55" w:rsidP="006A7F55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6A7F55" w:rsidRDefault="006A7F55" w:rsidP="006A7F55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6A7F55" w:rsidRDefault="006A7F55" w:rsidP="006A7F55">
      <w:pPr>
        <w:pStyle w:val="a5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6A7F55" w:rsidRDefault="006A7F55" w:rsidP="006A7F55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6A7F55" w:rsidRDefault="006A7F55" w:rsidP="006A7F55">
      <w:pPr>
        <w:ind w:firstLine="709"/>
        <w:jc w:val="both"/>
        <w:rPr>
          <w:sz w:val="26"/>
          <w:szCs w:val="26"/>
        </w:rPr>
      </w:pPr>
      <w:r w:rsidRPr="002D4E7F">
        <w:rPr>
          <w:sz w:val="26"/>
          <w:szCs w:val="26"/>
        </w:rPr>
        <w:t xml:space="preserve">- </w:t>
      </w:r>
      <w:r>
        <w:rPr>
          <w:sz w:val="26"/>
          <w:szCs w:val="26"/>
        </w:rPr>
        <w:t>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6A7F55" w:rsidRPr="002D4E7F" w:rsidRDefault="006A7F55" w:rsidP="006A7F55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6A7F55" w:rsidRDefault="006A7F55" w:rsidP="006A7F55">
      <w:pPr>
        <w:pStyle w:val="a5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6A7F55" w:rsidRDefault="006A7F55" w:rsidP="006A7F55">
      <w:pPr>
        <w:keepNext/>
        <w:keepLines/>
        <w:widowControl/>
        <w:suppressAutoHyphens w:val="0"/>
        <w:ind w:firstLine="709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6A7F55" w:rsidRDefault="006A7F55" w:rsidP="006A7F5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6A7F55" w:rsidRDefault="006A7F55" w:rsidP="006A7F55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6A7F55" w:rsidRDefault="006A7F55" w:rsidP="006A7F5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6A7F55" w:rsidRDefault="006A7F55" w:rsidP="006A7F5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6A7F55" w:rsidRDefault="006A7F55" w:rsidP="006A7F5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6A7F55" w:rsidRDefault="006A7F55" w:rsidP="006A7F55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6A7F55" w:rsidRDefault="006A7F55" w:rsidP="006A7F5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6A7F55" w:rsidRDefault="006A7F55" w:rsidP="006A7F55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6A7F55" w:rsidRDefault="006A7F55" w:rsidP="006A7F5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6A7F55" w:rsidRDefault="006A7F55" w:rsidP="006A7F5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-обеспечение возможности пользоваться минеральной водой на территории здравницы;</w:t>
      </w:r>
    </w:p>
    <w:p w:rsidR="006A7F55" w:rsidRDefault="006A7F55" w:rsidP="006A7F5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6A7F55" w:rsidRDefault="006A7F55" w:rsidP="006A7F55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124E60">
        <w:rPr>
          <w:rFonts w:ascii="Times New Roman" w:hAnsi="Times New Roman" w:cs="Times New Roman"/>
          <w:sz w:val="26"/>
          <w:szCs w:val="26"/>
        </w:rPr>
        <w:t xml:space="preserve"> </w:t>
      </w:r>
      <w:r w:rsidRPr="00975F89">
        <w:rPr>
          <w:rFonts w:ascii="Times New Roman" w:hAnsi="Times New Roman" w:cs="Times New Roman"/>
          <w:sz w:val="26"/>
          <w:szCs w:val="26"/>
        </w:rPr>
        <w:t xml:space="preserve">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75F89"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 w:rsidRPr="00975F89"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A7F55" w:rsidRDefault="006A7F55" w:rsidP="006A7F5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</w:p>
    <w:p w:rsidR="006A7F55" w:rsidRDefault="006A7F55" w:rsidP="006A7F5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6A7F55" w:rsidRDefault="006A7F55" w:rsidP="006A7F55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6A7F55" w:rsidRDefault="006A7F55" w:rsidP="006A7F55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11FB" w:rsidRDefault="007011FB">
      <w:bookmarkStart w:id="0" w:name="_GoBack"/>
      <w:bookmarkEnd w:id="0"/>
    </w:p>
    <w:sectPr w:rsidR="0070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24"/>
    <w:rsid w:val="00647424"/>
    <w:rsid w:val="006A7F55"/>
    <w:rsid w:val="0070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F55"/>
    <w:rPr>
      <w:color w:val="0000FF"/>
      <w:u w:val="single"/>
    </w:rPr>
  </w:style>
  <w:style w:type="paragraph" w:customStyle="1" w:styleId="a4">
    <w:name w:val="Содержимое таблицы"/>
    <w:basedOn w:val="a"/>
    <w:rsid w:val="006A7F55"/>
    <w:pPr>
      <w:suppressLineNumbers/>
    </w:pPr>
  </w:style>
  <w:style w:type="paragraph" w:styleId="a5">
    <w:name w:val="Normal (Web)"/>
    <w:rsid w:val="006A7F55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6A7F55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7F55"/>
    <w:rPr>
      <w:color w:val="0000FF"/>
      <w:u w:val="single"/>
    </w:rPr>
  </w:style>
  <w:style w:type="paragraph" w:customStyle="1" w:styleId="a4">
    <w:name w:val="Содержимое таблицы"/>
    <w:basedOn w:val="a"/>
    <w:rsid w:val="006A7F55"/>
    <w:pPr>
      <w:suppressLineNumbers/>
    </w:pPr>
  </w:style>
  <w:style w:type="paragraph" w:styleId="a5">
    <w:name w:val="Normal (Web)"/>
    <w:rsid w:val="006A7F55"/>
    <w:pPr>
      <w:widowControl w:val="0"/>
      <w:suppressAutoHyphens/>
    </w:pPr>
    <w:rPr>
      <w:rFonts w:ascii="Calibri" w:eastAsia="DejaVu Sans" w:hAnsi="Calibri" w:cs="Times New Roman"/>
      <w:kern w:val="1"/>
      <w:lang w:eastAsia="ar-SA"/>
    </w:rPr>
  </w:style>
  <w:style w:type="paragraph" w:customStyle="1" w:styleId="Web">
    <w:name w:val="Обычный (Web)"/>
    <w:basedOn w:val="a"/>
    <w:rsid w:val="006A7F55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5279</Characters>
  <Application>Microsoft Office Word</Application>
  <DocSecurity>0</DocSecurity>
  <Lines>43</Lines>
  <Paragraphs>12</Paragraphs>
  <ScaleCrop>false</ScaleCrop>
  <Company>FSS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2018-06-15T14:41:00Z</dcterms:created>
  <dcterms:modified xsi:type="dcterms:W3CDTF">2018-06-15T14:42:00Z</dcterms:modified>
</cp:coreProperties>
</file>