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E" w:rsidRPr="00F2436B" w:rsidRDefault="00B5530E" w:rsidP="00E61C62">
      <w:pPr>
        <w:rPr>
          <w:rFonts w:eastAsia="Calibri"/>
          <w:b/>
          <w:iCs/>
          <w:sz w:val="22"/>
          <w:szCs w:val="22"/>
          <w:lang w:val="en-US"/>
        </w:rPr>
      </w:pPr>
      <w:bookmarkStart w:id="0" w:name="Par4"/>
    </w:p>
    <w:p w:rsidR="001D005C" w:rsidRPr="00F2436B" w:rsidRDefault="001D005C" w:rsidP="009D4D8D">
      <w:pPr>
        <w:jc w:val="center"/>
        <w:rPr>
          <w:rFonts w:eastAsia="Calibri"/>
          <w:b/>
          <w:iCs/>
          <w:sz w:val="22"/>
          <w:szCs w:val="22"/>
        </w:rPr>
      </w:pPr>
    </w:p>
    <w:p w:rsidR="00F60FAE" w:rsidRPr="00F2436B" w:rsidRDefault="00EA0715" w:rsidP="009D4D8D">
      <w:pPr>
        <w:jc w:val="center"/>
        <w:rPr>
          <w:rFonts w:eastAsia="Calibri"/>
          <w:b/>
          <w:iCs/>
          <w:sz w:val="22"/>
          <w:szCs w:val="22"/>
        </w:rPr>
      </w:pPr>
      <w:r w:rsidRPr="00F2436B">
        <w:rPr>
          <w:rFonts w:eastAsia="Calibri"/>
          <w:b/>
          <w:iCs/>
          <w:sz w:val="22"/>
          <w:szCs w:val="22"/>
        </w:rPr>
        <w:t>ТЕХНИЧЕСКОЕ ЗАДАНИЕ</w:t>
      </w:r>
    </w:p>
    <w:p w:rsidR="00E61C62" w:rsidRPr="00F2436B" w:rsidRDefault="00E61C62" w:rsidP="009D4D8D">
      <w:pPr>
        <w:jc w:val="center"/>
        <w:rPr>
          <w:b/>
          <w:bCs/>
          <w:sz w:val="22"/>
          <w:szCs w:val="22"/>
        </w:rPr>
      </w:pPr>
    </w:p>
    <w:p w:rsidR="00750E05" w:rsidRPr="00F2436B" w:rsidRDefault="00B5530E" w:rsidP="009D4D8D">
      <w:pPr>
        <w:keepLines/>
        <w:widowControl w:val="0"/>
        <w:suppressLineNumbers/>
        <w:autoSpaceDE w:val="0"/>
        <w:jc w:val="center"/>
        <w:rPr>
          <w:sz w:val="22"/>
          <w:szCs w:val="22"/>
        </w:rPr>
      </w:pPr>
      <w:r w:rsidRPr="00F2436B">
        <w:rPr>
          <w:sz w:val="22"/>
          <w:szCs w:val="22"/>
        </w:rPr>
        <w:t>на выполнение работ</w:t>
      </w:r>
      <w:r w:rsidR="00750E05" w:rsidRPr="00F2436B">
        <w:rPr>
          <w:sz w:val="22"/>
          <w:szCs w:val="22"/>
        </w:rPr>
        <w:t xml:space="preserve"> по </w:t>
      </w:r>
      <w:r w:rsidR="001F7474" w:rsidRPr="00F2436B">
        <w:rPr>
          <w:sz w:val="22"/>
          <w:szCs w:val="22"/>
        </w:rPr>
        <w:t>изготовлению</w:t>
      </w:r>
      <w:r w:rsidR="00750E05" w:rsidRPr="00F2436B">
        <w:rPr>
          <w:sz w:val="22"/>
          <w:szCs w:val="22"/>
        </w:rPr>
        <w:t xml:space="preserve"> протез</w:t>
      </w:r>
      <w:r w:rsidR="001F7474" w:rsidRPr="00F2436B">
        <w:rPr>
          <w:sz w:val="22"/>
          <w:szCs w:val="22"/>
        </w:rPr>
        <w:t>ов</w:t>
      </w:r>
      <w:r w:rsidR="00750E05" w:rsidRPr="00F2436B">
        <w:rPr>
          <w:sz w:val="22"/>
          <w:szCs w:val="22"/>
        </w:rPr>
        <w:t xml:space="preserve"> нижних конечностей в 201</w:t>
      </w:r>
      <w:r w:rsidR="00503284" w:rsidRPr="00F2436B">
        <w:rPr>
          <w:sz w:val="22"/>
          <w:szCs w:val="22"/>
        </w:rPr>
        <w:t>8</w:t>
      </w:r>
      <w:r w:rsidR="00750E05" w:rsidRPr="00F2436B">
        <w:rPr>
          <w:sz w:val="22"/>
          <w:szCs w:val="22"/>
        </w:rPr>
        <w:t xml:space="preserve"> году </w:t>
      </w:r>
      <w:r w:rsidR="002C64EF" w:rsidRPr="00F2436B">
        <w:rPr>
          <w:sz w:val="22"/>
          <w:szCs w:val="22"/>
        </w:rPr>
        <w:t xml:space="preserve">для </w:t>
      </w:r>
      <w:r w:rsidR="00750E05" w:rsidRPr="00F2436B">
        <w:rPr>
          <w:sz w:val="22"/>
          <w:szCs w:val="22"/>
        </w:rPr>
        <w:t>застрахованных лиц, получивших повреждение здоровья вследствие нес</w:t>
      </w:r>
      <w:r w:rsidR="002C64EF" w:rsidRPr="00F2436B">
        <w:rPr>
          <w:sz w:val="22"/>
          <w:szCs w:val="22"/>
        </w:rPr>
        <w:t>частных случаев на производстве</w:t>
      </w:r>
    </w:p>
    <w:p w:rsidR="00B5530E" w:rsidRPr="00F2436B" w:rsidRDefault="00B5530E" w:rsidP="009D4D8D">
      <w:pPr>
        <w:keepLines/>
        <w:widowControl w:val="0"/>
        <w:suppressLineNumbers/>
        <w:autoSpaceDE w:val="0"/>
        <w:rPr>
          <w:b/>
          <w:sz w:val="22"/>
          <w:szCs w:val="22"/>
        </w:rPr>
      </w:pPr>
    </w:p>
    <w:p w:rsidR="00BC4B1D" w:rsidRPr="00F2436B" w:rsidRDefault="00750E05" w:rsidP="00503284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>Предмет к</w:t>
      </w:r>
      <w:r w:rsidR="00F60FAE" w:rsidRPr="00F2436B">
        <w:rPr>
          <w:b/>
          <w:sz w:val="22"/>
          <w:szCs w:val="22"/>
        </w:rPr>
        <w:t>онтракта</w:t>
      </w:r>
      <w:r w:rsidR="009017B6" w:rsidRPr="00F2436B">
        <w:rPr>
          <w:b/>
          <w:sz w:val="22"/>
          <w:szCs w:val="22"/>
        </w:rPr>
        <w:t>.</w:t>
      </w:r>
    </w:p>
    <w:p w:rsidR="009017B6" w:rsidRPr="00F2436B" w:rsidRDefault="009017B6" w:rsidP="00503284">
      <w:pPr>
        <w:pStyle w:val="aff2"/>
        <w:suppressAutoHyphens w:val="0"/>
        <w:ind w:left="0" w:firstLine="284"/>
        <w:contextualSpacing/>
        <w:jc w:val="both"/>
        <w:rPr>
          <w:sz w:val="22"/>
          <w:szCs w:val="22"/>
        </w:rPr>
      </w:pPr>
      <w:r w:rsidRPr="00F2436B">
        <w:rPr>
          <w:sz w:val="22"/>
          <w:szCs w:val="22"/>
        </w:rPr>
        <w:t xml:space="preserve">     </w:t>
      </w:r>
      <w:r w:rsidR="00750E05" w:rsidRPr="00F2436B">
        <w:rPr>
          <w:sz w:val="22"/>
          <w:szCs w:val="22"/>
        </w:rPr>
        <w:t xml:space="preserve">Выполнение работ по </w:t>
      </w:r>
      <w:r w:rsidR="001F7474" w:rsidRPr="00F2436B">
        <w:rPr>
          <w:sz w:val="22"/>
          <w:szCs w:val="22"/>
        </w:rPr>
        <w:t>изготовлению</w:t>
      </w:r>
      <w:r w:rsidR="00750E05" w:rsidRPr="00F2436B">
        <w:rPr>
          <w:sz w:val="22"/>
          <w:szCs w:val="22"/>
        </w:rPr>
        <w:t xml:space="preserve"> протез</w:t>
      </w:r>
      <w:r w:rsidR="001F7474" w:rsidRPr="00F2436B">
        <w:rPr>
          <w:sz w:val="22"/>
          <w:szCs w:val="22"/>
        </w:rPr>
        <w:t>ов</w:t>
      </w:r>
      <w:r w:rsidR="00750E05" w:rsidRPr="00F2436B">
        <w:rPr>
          <w:sz w:val="22"/>
          <w:szCs w:val="22"/>
        </w:rPr>
        <w:t xml:space="preserve"> нижних конечностей в 201</w:t>
      </w:r>
      <w:r w:rsidR="00503284" w:rsidRPr="00F2436B">
        <w:rPr>
          <w:sz w:val="22"/>
          <w:szCs w:val="22"/>
        </w:rPr>
        <w:t>8</w:t>
      </w:r>
      <w:r w:rsidR="00750E05" w:rsidRPr="00F2436B">
        <w:rPr>
          <w:sz w:val="22"/>
          <w:szCs w:val="22"/>
        </w:rPr>
        <w:t xml:space="preserve"> году </w:t>
      </w:r>
      <w:r w:rsidR="002C64EF" w:rsidRPr="00F2436B">
        <w:rPr>
          <w:sz w:val="22"/>
          <w:szCs w:val="22"/>
        </w:rPr>
        <w:t xml:space="preserve">для </w:t>
      </w:r>
      <w:r w:rsidR="00750E05" w:rsidRPr="00F2436B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</w:t>
      </w:r>
      <w:r w:rsidR="002C64EF" w:rsidRPr="00F2436B">
        <w:rPr>
          <w:sz w:val="22"/>
          <w:szCs w:val="22"/>
        </w:rPr>
        <w:t>е</w:t>
      </w:r>
      <w:r w:rsidR="00750E05" w:rsidRPr="00F2436B">
        <w:rPr>
          <w:sz w:val="22"/>
          <w:szCs w:val="22"/>
        </w:rPr>
        <w:t>.</w:t>
      </w:r>
    </w:p>
    <w:p w:rsidR="00F60FAE" w:rsidRPr="00F2436B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2"/>
          <w:szCs w:val="22"/>
        </w:rPr>
      </w:pPr>
      <w:r w:rsidRPr="00F2436B">
        <w:rPr>
          <w:sz w:val="22"/>
          <w:szCs w:val="22"/>
        </w:rPr>
        <w:t xml:space="preserve">Объем выполняемых работ – </w:t>
      </w:r>
      <w:r w:rsidR="002C64EF" w:rsidRPr="00F2436B">
        <w:rPr>
          <w:b/>
          <w:sz w:val="22"/>
          <w:szCs w:val="22"/>
        </w:rPr>
        <w:t>4</w:t>
      </w:r>
      <w:r w:rsidRPr="00F2436B">
        <w:rPr>
          <w:b/>
          <w:sz w:val="22"/>
          <w:szCs w:val="22"/>
        </w:rPr>
        <w:t xml:space="preserve"> шт.</w:t>
      </w:r>
    </w:p>
    <w:p w:rsidR="001D005C" w:rsidRPr="00F2436B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</w:p>
    <w:p w:rsidR="00F60FAE" w:rsidRPr="00F2436B" w:rsidRDefault="00F60FAE" w:rsidP="00503284">
      <w:pPr>
        <w:pStyle w:val="aff2"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 xml:space="preserve">Требования к качеству </w:t>
      </w:r>
      <w:r w:rsidR="00CC5483" w:rsidRPr="00F2436B">
        <w:rPr>
          <w:b/>
          <w:sz w:val="22"/>
          <w:szCs w:val="22"/>
        </w:rPr>
        <w:t>выполняемых работ</w:t>
      </w:r>
      <w:r w:rsidR="002E7930" w:rsidRPr="00F2436B">
        <w:rPr>
          <w:b/>
          <w:sz w:val="22"/>
          <w:szCs w:val="22"/>
        </w:rPr>
        <w:t>.</w:t>
      </w:r>
    </w:p>
    <w:p w:rsidR="00FD5C8D" w:rsidRPr="00F2436B" w:rsidRDefault="00882EDC" w:rsidP="00503284">
      <w:pPr>
        <w:ind w:firstLine="426"/>
        <w:jc w:val="both"/>
        <w:rPr>
          <w:sz w:val="22"/>
          <w:szCs w:val="22"/>
        </w:rPr>
      </w:pPr>
      <w:r w:rsidRPr="00F2436B">
        <w:rPr>
          <w:sz w:val="22"/>
          <w:szCs w:val="22"/>
        </w:rPr>
        <w:t xml:space="preserve">   </w:t>
      </w:r>
      <w:r w:rsidR="00FD5C8D" w:rsidRPr="00F2436B">
        <w:rPr>
          <w:sz w:val="22"/>
          <w:szCs w:val="22"/>
        </w:rPr>
        <w:t xml:space="preserve">Протезы </w:t>
      </w:r>
      <w:r w:rsidR="009017B6" w:rsidRPr="00F2436B">
        <w:rPr>
          <w:sz w:val="22"/>
          <w:szCs w:val="22"/>
        </w:rPr>
        <w:t xml:space="preserve">нижних </w:t>
      </w:r>
      <w:r w:rsidR="00FD5C8D" w:rsidRPr="00F2436B">
        <w:rPr>
          <w:rFonts w:eastAsia="Times New Roman CYR"/>
          <w:spacing w:val="-4"/>
          <w:kern w:val="1"/>
          <w:sz w:val="22"/>
          <w:szCs w:val="22"/>
        </w:rPr>
        <w:t>конечностей</w:t>
      </w:r>
      <w:r w:rsidR="002E5D3B" w:rsidRPr="00F2436B">
        <w:rPr>
          <w:sz w:val="22"/>
          <w:szCs w:val="22"/>
        </w:rPr>
        <w:t xml:space="preserve"> (</w:t>
      </w:r>
      <w:r w:rsidR="002C64EF" w:rsidRPr="00F2436B">
        <w:rPr>
          <w:sz w:val="22"/>
          <w:szCs w:val="22"/>
        </w:rPr>
        <w:t xml:space="preserve">протезы голени </w:t>
      </w:r>
      <w:r w:rsidR="00EF0DAB" w:rsidRPr="00F2436B">
        <w:rPr>
          <w:sz w:val="22"/>
          <w:szCs w:val="22"/>
        </w:rPr>
        <w:t>модульны</w:t>
      </w:r>
      <w:r w:rsidR="002C64EF" w:rsidRPr="00F2436B">
        <w:rPr>
          <w:sz w:val="22"/>
          <w:szCs w:val="22"/>
        </w:rPr>
        <w:t>е</w:t>
      </w:r>
      <w:r w:rsidR="00EF0DAB" w:rsidRPr="00F2436B">
        <w:rPr>
          <w:sz w:val="22"/>
          <w:szCs w:val="22"/>
        </w:rPr>
        <w:t>, протез голени</w:t>
      </w:r>
      <w:r w:rsidR="002C64EF" w:rsidRPr="00F2436B">
        <w:rPr>
          <w:sz w:val="22"/>
          <w:szCs w:val="22"/>
        </w:rPr>
        <w:t xml:space="preserve"> модульный</w:t>
      </w:r>
      <w:r w:rsidR="00EF0DAB" w:rsidRPr="00F2436B">
        <w:rPr>
          <w:sz w:val="22"/>
          <w:szCs w:val="22"/>
        </w:rPr>
        <w:t xml:space="preserve"> </w:t>
      </w:r>
      <w:r w:rsidR="002C64EF" w:rsidRPr="00F2436B">
        <w:rPr>
          <w:sz w:val="22"/>
          <w:szCs w:val="22"/>
        </w:rPr>
        <w:t>для купания</w:t>
      </w:r>
      <w:r w:rsidR="002E7930" w:rsidRPr="00F2436B">
        <w:rPr>
          <w:sz w:val="22"/>
          <w:szCs w:val="22"/>
        </w:rPr>
        <w:t xml:space="preserve">) - </w:t>
      </w:r>
      <w:r w:rsidR="00FD5C8D" w:rsidRPr="00F2436B">
        <w:rPr>
          <w:sz w:val="22"/>
          <w:szCs w:val="22"/>
        </w:rPr>
        <w:t>изделия, заменяющие части</w:t>
      </w:r>
      <w:r w:rsidR="002E5D3B" w:rsidRPr="00F2436B">
        <w:rPr>
          <w:sz w:val="22"/>
          <w:szCs w:val="22"/>
        </w:rPr>
        <w:t>чно или полностью отсутствующие,</w:t>
      </w:r>
      <w:r w:rsidR="00FD5C8D" w:rsidRPr="00F2436B">
        <w:rPr>
          <w:sz w:val="22"/>
          <w:szCs w:val="22"/>
        </w:rPr>
        <w:t xml:space="preserve"> </w:t>
      </w:r>
      <w:r w:rsidR="001D005C" w:rsidRPr="00F2436B">
        <w:rPr>
          <w:sz w:val="22"/>
          <w:szCs w:val="22"/>
        </w:rPr>
        <w:t xml:space="preserve">или имеющие </w:t>
      </w:r>
      <w:r w:rsidR="002C64EF" w:rsidRPr="00F2436B">
        <w:rPr>
          <w:sz w:val="22"/>
          <w:szCs w:val="22"/>
        </w:rPr>
        <w:t>дефекты конечности</w:t>
      </w:r>
      <w:r w:rsidR="00FD5C8D" w:rsidRPr="00F2436B">
        <w:rPr>
          <w:sz w:val="22"/>
          <w:szCs w:val="22"/>
        </w:rPr>
        <w:t xml:space="preserve"> и служащие для восполнения косметического и (или) функционального дефекта.</w:t>
      </w:r>
    </w:p>
    <w:p w:rsidR="002E5D3B" w:rsidRPr="00F2436B" w:rsidRDefault="00FD5C8D" w:rsidP="009D4D8D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>Выполнение работ</w:t>
      </w:r>
      <w:r w:rsidR="002E5D3B" w:rsidRPr="00F2436B">
        <w:rPr>
          <w:sz w:val="22"/>
          <w:szCs w:val="22"/>
        </w:rPr>
        <w:t xml:space="preserve"> по </w:t>
      </w:r>
      <w:r w:rsidR="001F7474" w:rsidRPr="00F2436B">
        <w:rPr>
          <w:sz w:val="22"/>
          <w:szCs w:val="22"/>
        </w:rPr>
        <w:t>изготовлению</w:t>
      </w:r>
      <w:r w:rsidR="002E5D3B" w:rsidRPr="00F2436B">
        <w:rPr>
          <w:sz w:val="22"/>
          <w:szCs w:val="22"/>
        </w:rPr>
        <w:t xml:space="preserve"> протез</w:t>
      </w:r>
      <w:r w:rsidR="001F7474" w:rsidRPr="00F2436B">
        <w:rPr>
          <w:sz w:val="22"/>
          <w:szCs w:val="22"/>
        </w:rPr>
        <w:t>ов</w:t>
      </w:r>
      <w:r w:rsidR="002E5D3B" w:rsidRPr="00F2436B">
        <w:rPr>
          <w:sz w:val="22"/>
          <w:szCs w:val="22"/>
        </w:rPr>
        <w:t xml:space="preserve"> нижних конечностей в 201</w:t>
      </w:r>
      <w:r w:rsidR="002C64EF" w:rsidRPr="00F2436B">
        <w:rPr>
          <w:sz w:val="22"/>
          <w:szCs w:val="22"/>
        </w:rPr>
        <w:t>8</w:t>
      </w:r>
      <w:r w:rsidR="002E5D3B" w:rsidRPr="00F2436B">
        <w:rPr>
          <w:sz w:val="22"/>
          <w:szCs w:val="22"/>
        </w:rPr>
        <w:t xml:space="preserve"> году</w:t>
      </w:r>
      <w:r w:rsidR="002C64EF" w:rsidRPr="00F2436B">
        <w:rPr>
          <w:sz w:val="22"/>
          <w:szCs w:val="22"/>
        </w:rPr>
        <w:t xml:space="preserve"> для</w:t>
      </w:r>
      <w:r w:rsidR="002E5D3B" w:rsidRPr="00F2436B">
        <w:rPr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F2436B">
        <w:rPr>
          <w:sz w:val="22"/>
          <w:szCs w:val="22"/>
        </w:rPr>
        <w:t>е</w:t>
      </w:r>
      <w:r w:rsidR="002E5D3B" w:rsidRPr="00F2436B">
        <w:rPr>
          <w:sz w:val="22"/>
          <w:szCs w:val="22"/>
        </w:rPr>
        <w:t xml:space="preserve">, </w:t>
      </w:r>
      <w:r w:rsidR="002C64EF" w:rsidRPr="00F2436B">
        <w:rPr>
          <w:sz w:val="22"/>
          <w:szCs w:val="22"/>
        </w:rPr>
        <w:t>предусматривает изготовление</w:t>
      </w:r>
      <w:r w:rsidR="002E5D3B" w:rsidRPr="00F2436B">
        <w:rPr>
          <w:sz w:val="22"/>
          <w:szCs w:val="22"/>
        </w:rPr>
        <w:t xml:space="preserve"> протезов нижних конечностей по индивидуальным обмерам, их примерка и передача.</w:t>
      </w:r>
    </w:p>
    <w:p w:rsidR="002E5D3B" w:rsidRPr="00F2436B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2"/>
          <w:szCs w:val="22"/>
        </w:rPr>
      </w:pPr>
      <w:r w:rsidRPr="00F2436B">
        <w:rPr>
          <w:iCs/>
          <w:spacing w:val="-4"/>
          <w:kern w:val="1"/>
          <w:sz w:val="22"/>
          <w:szCs w:val="22"/>
        </w:rPr>
        <w:t xml:space="preserve">Выполнение работ должно </w:t>
      </w:r>
      <w:r w:rsidR="002C64EF" w:rsidRPr="00F2436B">
        <w:rPr>
          <w:iCs/>
          <w:spacing w:val="-4"/>
          <w:kern w:val="1"/>
          <w:sz w:val="22"/>
          <w:szCs w:val="22"/>
        </w:rPr>
        <w:t>осуществляться с учетом</w:t>
      </w:r>
      <w:r w:rsidRPr="00F2436B">
        <w:rPr>
          <w:iCs/>
          <w:spacing w:val="-4"/>
          <w:kern w:val="1"/>
          <w:sz w:val="22"/>
          <w:szCs w:val="22"/>
        </w:rPr>
        <w:t xml:space="preserve"> анатомических дефектов конечностей каждого застрахованного лица, при этом в каждом конкретном случае необходимо максимально учитывать физическое состоя</w:t>
      </w:r>
      <w:r w:rsidR="00D90C0D" w:rsidRPr="00F2436B">
        <w:rPr>
          <w:iCs/>
          <w:spacing w:val="-4"/>
          <w:kern w:val="1"/>
          <w:sz w:val="22"/>
          <w:szCs w:val="22"/>
        </w:rPr>
        <w:t>ние, индивидуальные особенности застрахованного лица</w:t>
      </w:r>
      <w:r w:rsidRPr="00F2436B">
        <w:rPr>
          <w:iCs/>
          <w:spacing w:val="-4"/>
          <w:kern w:val="1"/>
          <w:sz w:val="22"/>
          <w:szCs w:val="22"/>
        </w:rPr>
        <w:t xml:space="preserve">, психологический статус, </w:t>
      </w:r>
      <w:r w:rsidR="00D90C0D" w:rsidRPr="00F2436B">
        <w:rPr>
          <w:iCs/>
          <w:spacing w:val="-4"/>
          <w:kern w:val="1"/>
          <w:sz w:val="22"/>
          <w:szCs w:val="22"/>
        </w:rPr>
        <w:t xml:space="preserve">его </w:t>
      </w:r>
      <w:r w:rsidRPr="00F2436B">
        <w:rPr>
          <w:iCs/>
          <w:spacing w:val="-4"/>
          <w:kern w:val="1"/>
          <w:sz w:val="22"/>
          <w:szCs w:val="22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F2436B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2"/>
          <w:szCs w:val="22"/>
        </w:rPr>
      </w:pPr>
      <w:r w:rsidRPr="00F2436B">
        <w:rPr>
          <w:iCs/>
          <w:spacing w:val="-4"/>
          <w:kern w:val="1"/>
          <w:sz w:val="22"/>
          <w:szCs w:val="22"/>
        </w:rPr>
        <w:t xml:space="preserve">Приемные гильзы и крепления протезов </w:t>
      </w:r>
      <w:r w:rsidR="002E7930" w:rsidRPr="00F2436B">
        <w:rPr>
          <w:iCs/>
          <w:spacing w:val="-4"/>
          <w:kern w:val="1"/>
          <w:sz w:val="22"/>
          <w:szCs w:val="22"/>
        </w:rPr>
        <w:t xml:space="preserve">нижних </w:t>
      </w:r>
      <w:r w:rsidRPr="00F2436B">
        <w:rPr>
          <w:rFonts w:eastAsia="Times New Roman CYR"/>
          <w:spacing w:val="-4"/>
          <w:kern w:val="1"/>
          <w:sz w:val="22"/>
          <w:szCs w:val="22"/>
        </w:rPr>
        <w:t xml:space="preserve">конечностей </w:t>
      </w:r>
      <w:r w:rsidRPr="00F2436B">
        <w:rPr>
          <w:iCs/>
          <w:spacing w:val="-4"/>
          <w:kern w:val="1"/>
          <w:sz w:val="22"/>
          <w:szCs w:val="22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D5C8D" w:rsidRPr="00F2436B" w:rsidRDefault="00FD5C8D" w:rsidP="009D4D8D">
      <w:pPr>
        <w:jc w:val="both"/>
        <w:rPr>
          <w:sz w:val="22"/>
          <w:szCs w:val="22"/>
        </w:rPr>
      </w:pPr>
      <w:r w:rsidRPr="00F2436B">
        <w:rPr>
          <w:sz w:val="22"/>
          <w:szCs w:val="22"/>
        </w:rPr>
        <w:tab/>
        <w:t>Материалы</w:t>
      </w:r>
      <w:r w:rsidR="001D005C" w:rsidRPr="00F2436B">
        <w:rPr>
          <w:sz w:val="22"/>
          <w:szCs w:val="22"/>
        </w:rPr>
        <w:t xml:space="preserve"> протезов</w:t>
      </w:r>
      <w:r w:rsidR="00D90C0D" w:rsidRPr="00F2436B">
        <w:rPr>
          <w:sz w:val="22"/>
          <w:szCs w:val="22"/>
        </w:rPr>
        <w:t>, контактирующие</w:t>
      </w:r>
      <w:r w:rsidRPr="00F2436B">
        <w:rPr>
          <w:sz w:val="22"/>
          <w:szCs w:val="22"/>
        </w:rPr>
        <w:t xml:space="preserve"> с телом человека, должны </w:t>
      </w:r>
      <w:r w:rsidR="00D90C0D" w:rsidRPr="00F2436B">
        <w:rPr>
          <w:sz w:val="22"/>
          <w:szCs w:val="22"/>
        </w:rPr>
        <w:t>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 w:rsidR="00894F8D" w:rsidRPr="00F2436B">
        <w:rPr>
          <w:sz w:val="22"/>
          <w:szCs w:val="22"/>
        </w:rPr>
        <w:t>е требования и методы испытаний</w:t>
      </w:r>
      <w:r w:rsidR="00D90C0D" w:rsidRPr="00F2436B">
        <w:rPr>
          <w:sz w:val="22"/>
          <w:szCs w:val="22"/>
        </w:rPr>
        <w:t>»</w:t>
      </w:r>
      <w:r w:rsidR="00894F8D" w:rsidRPr="00F2436B">
        <w:rPr>
          <w:sz w:val="22"/>
          <w:szCs w:val="22"/>
        </w:rPr>
        <w:t>.</w:t>
      </w:r>
    </w:p>
    <w:p w:rsidR="00FD5C8D" w:rsidRPr="00F2436B" w:rsidRDefault="00D90C0D" w:rsidP="009D4D8D">
      <w:pPr>
        <w:ind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>Для изготовления узлов должны быть использованы коррозионно-стойкие ма</w:t>
      </w:r>
      <w:r w:rsidR="001D005C" w:rsidRPr="00F2436B">
        <w:rPr>
          <w:sz w:val="22"/>
          <w:szCs w:val="22"/>
        </w:rPr>
        <w:t>териалы или сплавы. Узлы протезов</w:t>
      </w:r>
      <w:r w:rsidRPr="00F2436B">
        <w:rPr>
          <w:sz w:val="22"/>
          <w:szCs w:val="22"/>
        </w:rPr>
        <w:t xml:space="preserve"> должны быть стойкими к воздействию физиологических жидкостей (пота, мочи). </w:t>
      </w:r>
      <w:r w:rsidR="001D005C" w:rsidRPr="00F2436B">
        <w:rPr>
          <w:sz w:val="22"/>
          <w:szCs w:val="22"/>
        </w:rPr>
        <w:t>В узлах не допускается применение легковоспламеняющихся материалов</w:t>
      </w:r>
      <w:r w:rsidRPr="00F2436B">
        <w:rPr>
          <w:sz w:val="22"/>
          <w:szCs w:val="22"/>
        </w:rPr>
        <w:t xml:space="preserve">. Косметические элементы должны быть выполнены из пожаробезопасных </w:t>
      </w:r>
      <w:r w:rsidR="00BC7C7C" w:rsidRPr="00F2436B">
        <w:rPr>
          <w:sz w:val="22"/>
          <w:szCs w:val="22"/>
        </w:rPr>
        <w:t>материалов.</w:t>
      </w:r>
      <w:r w:rsidR="00A374DF" w:rsidRPr="00F2436B">
        <w:rPr>
          <w:sz w:val="22"/>
          <w:szCs w:val="22"/>
        </w:rPr>
        <w:t xml:space="preserve"> Если эти элементы не являются стойкими к возгоранию, то инструкция по применению протеза нижней конечности должна содержать информацию о мерах предосторожности.</w:t>
      </w:r>
    </w:p>
    <w:p w:rsidR="003331D0" w:rsidRPr="00F2436B" w:rsidRDefault="00FD5C8D" w:rsidP="009D4D8D">
      <w:pPr>
        <w:jc w:val="both"/>
        <w:rPr>
          <w:sz w:val="22"/>
          <w:szCs w:val="22"/>
        </w:rPr>
      </w:pPr>
      <w:r w:rsidRPr="00F2436B">
        <w:rPr>
          <w:sz w:val="22"/>
          <w:szCs w:val="22"/>
        </w:rPr>
        <w:tab/>
        <w:t xml:space="preserve">Протезы </w:t>
      </w:r>
      <w:r w:rsidR="002E7930" w:rsidRPr="00F2436B">
        <w:rPr>
          <w:sz w:val="22"/>
          <w:szCs w:val="22"/>
        </w:rPr>
        <w:t xml:space="preserve">нижних </w:t>
      </w:r>
      <w:r w:rsidRPr="00F2436B">
        <w:rPr>
          <w:sz w:val="22"/>
          <w:szCs w:val="22"/>
        </w:rPr>
        <w:t>конечностей дол</w:t>
      </w:r>
      <w:r w:rsidR="000E644F" w:rsidRPr="00F2436B">
        <w:rPr>
          <w:sz w:val="22"/>
          <w:szCs w:val="22"/>
        </w:rPr>
        <w:t>ж</w:t>
      </w:r>
      <w:r w:rsidR="005177E2" w:rsidRPr="00F2436B">
        <w:rPr>
          <w:sz w:val="22"/>
          <w:szCs w:val="22"/>
        </w:rPr>
        <w:t xml:space="preserve">ны соответствовать требованиям </w:t>
      </w:r>
      <w:r w:rsidR="001D005C" w:rsidRPr="00F2436B">
        <w:rPr>
          <w:sz w:val="22"/>
          <w:szCs w:val="22"/>
        </w:rPr>
        <w:t>«</w:t>
      </w:r>
      <w:r w:rsidR="000E644F" w:rsidRPr="00F2436B">
        <w:rPr>
          <w:sz w:val="22"/>
          <w:szCs w:val="22"/>
        </w:rPr>
        <w:t>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5177E2" w:rsidRPr="00F2436B">
        <w:rPr>
          <w:sz w:val="22"/>
          <w:szCs w:val="22"/>
        </w:rPr>
        <w:t xml:space="preserve">, </w:t>
      </w:r>
      <w:r w:rsidR="001D005C" w:rsidRPr="00F2436B">
        <w:rPr>
          <w:sz w:val="22"/>
          <w:szCs w:val="22"/>
        </w:rPr>
        <w:t>«</w:t>
      </w:r>
      <w:r w:rsidR="000E644F" w:rsidRPr="00F2436B">
        <w:rPr>
          <w:sz w:val="22"/>
          <w:szCs w:val="22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F26765" w:rsidRPr="00F2436B">
        <w:rPr>
          <w:sz w:val="22"/>
          <w:szCs w:val="22"/>
        </w:rPr>
        <w:t xml:space="preserve"> требования и методы испытаний»</w:t>
      </w:r>
      <w:r w:rsidR="005177E2" w:rsidRPr="00F2436B">
        <w:rPr>
          <w:sz w:val="22"/>
          <w:szCs w:val="22"/>
        </w:rPr>
        <w:t xml:space="preserve">, </w:t>
      </w:r>
      <w:r w:rsidR="001D005C" w:rsidRPr="00F2436B">
        <w:rPr>
          <w:sz w:val="22"/>
          <w:szCs w:val="22"/>
        </w:rPr>
        <w:t>«</w:t>
      </w:r>
      <w:r w:rsidR="00F26765" w:rsidRPr="00F2436B">
        <w:rPr>
          <w:sz w:val="22"/>
          <w:szCs w:val="22"/>
        </w:rPr>
        <w:t>ГОСТ Р 51191-2007. Национальный стандарт Российской Федерации. Узлы протезов нижних конечностей. Технические требования и методы испытаний»</w:t>
      </w:r>
      <w:r w:rsidR="005177E2" w:rsidRPr="00F2436B">
        <w:rPr>
          <w:sz w:val="22"/>
          <w:szCs w:val="22"/>
        </w:rPr>
        <w:t xml:space="preserve">, </w:t>
      </w:r>
      <w:r w:rsidRPr="00F2436B">
        <w:rPr>
          <w:sz w:val="22"/>
          <w:szCs w:val="22"/>
        </w:rPr>
        <w:t xml:space="preserve">а также </w:t>
      </w:r>
      <w:r w:rsidR="001D005C" w:rsidRPr="00F2436B">
        <w:rPr>
          <w:sz w:val="22"/>
          <w:szCs w:val="22"/>
        </w:rPr>
        <w:t>«</w:t>
      </w:r>
      <w:r w:rsidRPr="00F2436B">
        <w:rPr>
          <w:sz w:val="22"/>
          <w:szCs w:val="22"/>
        </w:rPr>
        <w:t>Республиканскому стандарту РСТ РСФСР 644-80 Изделия протезно-ортопедические</w:t>
      </w:r>
      <w:r w:rsidR="003331D0" w:rsidRPr="00F2436B">
        <w:rPr>
          <w:sz w:val="22"/>
          <w:szCs w:val="22"/>
        </w:rPr>
        <w:t>. Общие технические требования»</w:t>
      </w:r>
      <w:r w:rsidR="005177E2" w:rsidRPr="00F2436B">
        <w:rPr>
          <w:sz w:val="22"/>
          <w:szCs w:val="22"/>
        </w:rPr>
        <w:t>.</w:t>
      </w:r>
    </w:p>
    <w:p w:rsidR="001D005C" w:rsidRPr="00F2436B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2"/>
          <w:szCs w:val="22"/>
        </w:rPr>
      </w:pPr>
    </w:p>
    <w:p w:rsidR="00993147" w:rsidRPr="00F2436B" w:rsidRDefault="00F60FAE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 xml:space="preserve">Требования </w:t>
      </w:r>
      <w:r w:rsidR="00993147" w:rsidRPr="00F2436B">
        <w:rPr>
          <w:b/>
          <w:sz w:val="22"/>
          <w:szCs w:val="22"/>
        </w:rPr>
        <w:t>к упаковке, транспортированию и хранению.</w:t>
      </w:r>
    </w:p>
    <w:p w:rsidR="00993147" w:rsidRPr="00F2436B" w:rsidRDefault="00993147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993147" w:rsidRPr="00F2436B" w:rsidRDefault="00993147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Протезы должны быть защищены от ударов и попадания влаги.</w:t>
      </w:r>
    </w:p>
    <w:p w:rsidR="00993147" w:rsidRPr="00F2436B" w:rsidRDefault="00993147" w:rsidP="009D4D8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en-US" w:eastAsia="ru-RU"/>
        </w:rPr>
      </w:pPr>
      <w:r w:rsidRPr="00F2436B">
        <w:rPr>
          <w:sz w:val="22"/>
          <w:szCs w:val="22"/>
        </w:rPr>
        <w:t xml:space="preserve">Хранение протезов нижних конечностей проводить согласно </w:t>
      </w:r>
      <w:r w:rsidRPr="00F2436B">
        <w:rPr>
          <w:bCs/>
          <w:sz w:val="22"/>
          <w:szCs w:val="22"/>
          <w:lang w:eastAsia="ru-RU"/>
        </w:rPr>
        <w:t>«РСТ РСФСР 644-80. Республиканскому стандарту РСФСР. Изделия протезно-ортопедические. Общие технические требования».</w:t>
      </w:r>
    </w:p>
    <w:p w:rsidR="00882EDC" w:rsidRPr="00F2436B" w:rsidRDefault="00882EDC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</w:p>
    <w:p w:rsidR="00882EDC" w:rsidRPr="00F2436B" w:rsidRDefault="00882EDC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>Требования к безопасности работ.</w:t>
      </w:r>
    </w:p>
    <w:p w:rsidR="00882EDC" w:rsidRPr="00F2436B" w:rsidRDefault="00882EDC" w:rsidP="009D4D8D">
      <w:pPr>
        <w:jc w:val="both"/>
        <w:rPr>
          <w:sz w:val="22"/>
          <w:szCs w:val="22"/>
        </w:rPr>
      </w:pPr>
      <w:r w:rsidRPr="00F2436B">
        <w:rPr>
          <w:sz w:val="22"/>
          <w:szCs w:val="22"/>
        </w:rPr>
        <w:lastRenderedPageBreak/>
        <w:t xml:space="preserve">           Выполнение работ по</w:t>
      </w:r>
      <w:r w:rsidR="00953E4D" w:rsidRPr="00F2436B">
        <w:rPr>
          <w:sz w:val="22"/>
          <w:szCs w:val="22"/>
        </w:rPr>
        <w:t xml:space="preserve"> </w:t>
      </w:r>
      <w:r w:rsidR="001F7474" w:rsidRPr="00F2436B">
        <w:rPr>
          <w:sz w:val="22"/>
          <w:szCs w:val="22"/>
        </w:rPr>
        <w:t>изготовлению</w:t>
      </w:r>
      <w:r w:rsidR="00953E4D" w:rsidRPr="00F2436B">
        <w:rPr>
          <w:sz w:val="22"/>
          <w:szCs w:val="22"/>
        </w:rPr>
        <w:t xml:space="preserve"> протез</w:t>
      </w:r>
      <w:r w:rsidR="001F7474" w:rsidRPr="00F2436B">
        <w:rPr>
          <w:sz w:val="22"/>
          <w:szCs w:val="22"/>
        </w:rPr>
        <w:t>ов</w:t>
      </w:r>
      <w:r w:rsidR="00953E4D" w:rsidRPr="00F2436B">
        <w:rPr>
          <w:sz w:val="22"/>
          <w:szCs w:val="22"/>
        </w:rPr>
        <w:t xml:space="preserve"> нижних конечностей в 201</w:t>
      </w:r>
      <w:r w:rsidR="00944417" w:rsidRPr="00F2436B">
        <w:rPr>
          <w:sz w:val="22"/>
          <w:szCs w:val="22"/>
        </w:rPr>
        <w:t>8</w:t>
      </w:r>
      <w:r w:rsidR="00953E4D" w:rsidRPr="00F2436B">
        <w:rPr>
          <w:sz w:val="22"/>
          <w:szCs w:val="22"/>
        </w:rPr>
        <w:t xml:space="preserve"> году</w:t>
      </w:r>
      <w:r w:rsidR="00944417" w:rsidRPr="00F2436B">
        <w:rPr>
          <w:sz w:val="22"/>
          <w:szCs w:val="22"/>
        </w:rPr>
        <w:t xml:space="preserve"> для</w:t>
      </w:r>
      <w:r w:rsidR="00953E4D" w:rsidRPr="00F2436B">
        <w:rPr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F2436B">
        <w:rPr>
          <w:sz w:val="22"/>
          <w:szCs w:val="22"/>
        </w:rPr>
        <w:t>е</w:t>
      </w:r>
      <w:r w:rsidRPr="00F2436B">
        <w:rPr>
          <w:sz w:val="22"/>
          <w:szCs w:val="22"/>
        </w:rPr>
        <w:t>, должно осуществляться при наличии:</w:t>
      </w:r>
    </w:p>
    <w:p w:rsidR="00882EDC" w:rsidRPr="00F2436B" w:rsidRDefault="00882EDC" w:rsidP="009D4D8D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F2436B">
        <w:rPr>
          <w:sz w:val="22"/>
          <w:szCs w:val="22"/>
        </w:rPr>
        <w:t>- регистрационного удостоверения;</w:t>
      </w:r>
    </w:p>
    <w:p w:rsidR="00882EDC" w:rsidRPr="00F2436B" w:rsidRDefault="00882EDC" w:rsidP="009D4D8D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F2436B">
        <w:rPr>
          <w:sz w:val="22"/>
          <w:szCs w:val="22"/>
        </w:rPr>
        <w:t xml:space="preserve">- </w:t>
      </w:r>
      <w:r w:rsidR="001D005C" w:rsidRPr="00F2436B">
        <w:rPr>
          <w:sz w:val="22"/>
          <w:szCs w:val="22"/>
        </w:rPr>
        <w:t>сертификата (</w:t>
      </w:r>
      <w:r w:rsidRPr="00F2436B">
        <w:rPr>
          <w:sz w:val="22"/>
          <w:szCs w:val="22"/>
        </w:rPr>
        <w:t>декларации</w:t>
      </w:r>
      <w:r w:rsidR="001D005C" w:rsidRPr="00F2436B">
        <w:rPr>
          <w:sz w:val="22"/>
          <w:szCs w:val="22"/>
        </w:rPr>
        <w:t>)</w:t>
      </w:r>
      <w:r w:rsidR="00894F8D" w:rsidRPr="00F2436B">
        <w:rPr>
          <w:sz w:val="22"/>
          <w:szCs w:val="22"/>
        </w:rPr>
        <w:t xml:space="preserve"> соответствия.</w:t>
      </w:r>
    </w:p>
    <w:p w:rsidR="001D005C" w:rsidRPr="00F2436B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2"/>
          <w:szCs w:val="22"/>
        </w:rPr>
      </w:pPr>
    </w:p>
    <w:p w:rsidR="003A713A" w:rsidRPr="00F2436B" w:rsidRDefault="002E7930" w:rsidP="009D4D8D">
      <w:pPr>
        <w:pStyle w:val="aff2"/>
        <w:numPr>
          <w:ilvl w:val="0"/>
          <w:numId w:val="13"/>
        </w:numPr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 xml:space="preserve">Требования к техническим </w:t>
      </w:r>
      <w:r w:rsidR="003A713A" w:rsidRPr="00F2436B">
        <w:rPr>
          <w:b/>
          <w:sz w:val="22"/>
          <w:szCs w:val="22"/>
        </w:rPr>
        <w:t>характеристикам работ</w:t>
      </w:r>
      <w:r w:rsidRPr="00F2436B">
        <w:rPr>
          <w:b/>
          <w:sz w:val="22"/>
          <w:szCs w:val="22"/>
        </w:rPr>
        <w:t>.</w:t>
      </w:r>
    </w:p>
    <w:p w:rsidR="003A713A" w:rsidRPr="00F2436B" w:rsidRDefault="003A713A" w:rsidP="009D4D8D">
      <w:pPr>
        <w:ind w:firstLine="709"/>
        <w:jc w:val="both"/>
        <w:rPr>
          <w:kern w:val="1"/>
          <w:sz w:val="22"/>
          <w:szCs w:val="22"/>
        </w:rPr>
      </w:pPr>
      <w:r w:rsidRPr="00F2436B">
        <w:rPr>
          <w:kern w:val="1"/>
          <w:sz w:val="22"/>
          <w:szCs w:val="22"/>
        </w:rPr>
        <w:t xml:space="preserve">С учетом </w:t>
      </w:r>
      <w:r w:rsidR="00107457" w:rsidRPr="00F2436B">
        <w:rPr>
          <w:kern w:val="1"/>
          <w:sz w:val="22"/>
          <w:szCs w:val="22"/>
        </w:rPr>
        <w:t>уровня ампутации и модулирования,</w:t>
      </w:r>
      <w:r w:rsidRPr="00F2436B">
        <w:rPr>
          <w:kern w:val="1"/>
          <w:sz w:val="22"/>
          <w:szCs w:val="22"/>
        </w:rPr>
        <w:t xml:space="preserve"> применяемого </w:t>
      </w:r>
      <w:r w:rsidR="00107457" w:rsidRPr="00F2436B">
        <w:rPr>
          <w:kern w:val="1"/>
          <w:sz w:val="22"/>
          <w:szCs w:val="22"/>
        </w:rPr>
        <w:t>в протезировании</w:t>
      </w:r>
      <w:r w:rsidRPr="00F2436B">
        <w:rPr>
          <w:kern w:val="1"/>
          <w:sz w:val="22"/>
          <w:szCs w:val="22"/>
        </w:rPr>
        <w:t xml:space="preserve">:   </w:t>
      </w:r>
    </w:p>
    <w:p w:rsidR="003A713A" w:rsidRPr="00F2436B" w:rsidRDefault="003A713A" w:rsidP="009D4D8D">
      <w:pPr>
        <w:jc w:val="both"/>
        <w:rPr>
          <w:kern w:val="1"/>
          <w:sz w:val="22"/>
          <w:szCs w:val="22"/>
        </w:rPr>
      </w:pPr>
      <w:r w:rsidRPr="00F2436B">
        <w:rPr>
          <w:kern w:val="1"/>
          <w:sz w:val="22"/>
          <w:szCs w:val="22"/>
        </w:rPr>
        <w:t xml:space="preserve">- приемная гильза протеза </w:t>
      </w:r>
      <w:r w:rsidR="00882EDC" w:rsidRPr="00F2436B">
        <w:rPr>
          <w:kern w:val="1"/>
          <w:sz w:val="22"/>
          <w:szCs w:val="22"/>
        </w:rPr>
        <w:t xml:space="preserve">нижней </w:t>
      </w:r>
      <w:r w:rsidRPr="00F2436B">
        <w:rPr>
          <w:kern w:val="1"/>
          <w:sz w:val="22"/>
          <w:szCs w:val="22"/>
        </w:rPr>
        <w:t>конечности должна быть выполнена п</w:t>
      </w:r>
      <w:r w:rsidR="00953E4D" w:rsidRPr="00F2436B">
        <w:rPr>
          <w:kern w:val="1"/>
          <w:sz w:val="22"/>
          <w:szCs w:val="22"/>
        </w:rPr>
        <w:t xml:space="preserve">о индивидуальным параметрам застрахованного лица </w:t>
      </w:r>
      <w:r w:rsidRPr="00F2436B">
        <w:rPr>
          <w:kern w:val="1"/>
          <w:sz w:val="22"/>
          <w:szCs w:val="22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F2436B" w:rsidRDefault="003A713A" w:rsidP="009D4D8D">
      <w:pPr>
        <w:jc w:val="both"/>
        <w:rPr>
          <w:kern w:val="1"/>
          <w:sz w:val="22"/>
          <w:szCs w:val="22"/>
        </w:rPr>
      </w:pPr>
      <w:r w:rsidRPr="00F2436B">
        <w:rPr>
          <w:kern w:val="1"/>
          <w:sz w:val="22"/>
          <w:szCs w:val="22"/>
        </w:rPr>
        <w:t xml:space="preserve">- функциональный узел протеза </w:t>
      </w:r>
      <w:r w:rsidR="00882EDC" w:rsidRPr="00F2436B">
        <w:rPr>
          <w:kern w:val="1"/>
          <w:sz w:val="22"/>
          <w:szCs w:val="22"/>
        </w:rPr>
        <w:t xml:space="preserve">нижней </w:t>
      </w:r>
      <w:r w:rsidRPr="00F2436B">
        <w:rPr>
          <w:kern w:val="1"/>
          <w:sz w:val="22"/>
          <w:szCs w:val="22"/>
        </w:rPr>
        <w:t>конечности должен выполнять заданную функцию и иметь конструктивно</w:t>
      </w:r>
      <w:r w:rsidR="00BC4B1D" w:rsidRPr="00F2436B">
        <w:rPr>
          <w:kern w:val="1"/>
          <w:sz w:val="22"/>
          <w:szCs w:val="22"/>
        </w:rPr>
        <w:t>-технологическую завершенность;</w:t>
      </w:r>
    </w:p>
    <w:p w:rsidR="003A713A" w:rsidRPr="00F2436B" w:rsidRDefault="003A713A" w:rsidP="009D4D8D">
      <w:pPr>
        <w:jc w:val="both"/>
        <w:rPr>
          <w:kern w:val="1"/>
          <w:sz w:val="22"/>
          <w:szCs w:val="22"/>
        </w:rPr>
      </w:pPr>
      <w:r w:rsidRPr="00F2436B">
        <w:rPr>
          <w:kern w:val="1"/>
          <w:sz w:val="22"/>
          <w:szCs w:val="22"/>
        </w:rPr>
        <w:t xml:space="preserve">- протез </w:t>
      </w:r>
      <w:r w:rsidR="00BC4B1D" w:rsidRPr="00F2436B">
        <w:rPr>
          <w:kern w:val="1"/>
          <w:sz w:val="22"/>
          <w:szCs w:val="22"/>
        </w:rPr>
        <w:t xml:space="preserve">нижней </w:t>
      </w:r>
      <w:r w:rsidRPr="00F2436B">
        <w:rPr>
          <w:kern w:val="1"/>
          <w:sz w:val="22"/>
          <w:szCs w:val="22"/>
        </w:rPr>
        <w:t>конечности должен восполнять форму и вне</w:t>
      </w:r>
      <w:r w:rsidR="00E00CB3" w:rsidRPr="00F2436B">
        <w:rPr>
          <w:kern w:val="1"/>
          <w:sz w:val="22"/>
          <w:szCs w:val="22"/>
        </w:rPr>
        <w:t>шний вид отсутствующей ее части.</w:t>
      </w:r>
    </w:p>
    <w:p w:rsidR="003A713A" w:rsidRPr="00F2436B" w:rsidRDefault="00953E4D" w:rsidP="009D4D8D">
      <w:pPr>
        <w:jc w:val="both"/>
        <w:rPr>
          <w:sz w:val="22"/>
          <w:szCs w:val="22"/>
        </w:rPr>
      </w:pPr>
      <w:r w:rsidRPr="00F2436B">
        <w:rPr>
          <w:sz w:val="22"/>
          <w:szCs w:val="22"/>
        </w:rPr>
        <w:tab/>
        <w:t xml:space="preserve">Выполняемые работы по </w:t>
      </w:r>
      <w:r w:rsidR="001F7474" w:rsidRPr="00F2436B">
        <w:rPr>
          <w:sz w:val="22"/>
          <w:szCs w:val="22"/>
        </w:rPr>
        <w:t>изготовлению</w:t>
      </w:r>
      <w:r w:rsidRPr="00F2436B">
        <w:rPr>
          <w:sz w:val="22"/>
          <w:szCs w:val="22"/>
        </w:rPr>
        <w:t xml:space="preserve"> протез</w:t>
      </w:r>
      <w:r w:rsidR="001F7474" w:rsidRPr="00F2436B">
        <w:rPr>
          <w:sz w:val="22"/>
          <w:szCs w:val="22"/>
        </w:rPr>
        <w:t>ов</w:t>
      </w:r>
      <w:r w:rsidRPr="00F2436B">
        <w:rPr>
          <w:sz w:val="22"/>
          <w:szCs w:val="22"/>
        </w:rPr>
        <w:t xml:space="preserve"> нижних конечностей в 201</w:t>
      </w:r>
      <w:r w:rsidR="007516A9" w:rsidRPr="00F2436B">
        <w:rPr>
          <w:sz w:val="22"/>
          <w:szCs w:val="22"/>
        </w:rPr>
        <w:t>8</w:t>
      </w:r>
      <w:r w:rsidRPr="00F2436B">
        <w:rPr>
          <w:sz w:val="22"/>
          <w:szCs w:val="22"/>
        </w:rPr>
        <w:t xml:space="preserve"> году </w:t>
      </w:r>
      <w:r w:rsidR="007516A9" w:rsidRPr="00F2436B">
        <w:rPr>
          <w:sz w:val="22"/>
          <w:szCs w:val="22"/>
        </w:rPr>
        <w:t xml:space="preserve">для </w:t>
      </w:r>
      <w:r w:rsidRPr="00F2436B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</w:t>
      </w:r>
      <w:r w:rsidR="007516A9" w:rsidRPr="00F2436B">
        <w:rPr>
          <w:sz w:val="22"/>
          <w:szCs w:val="22"/>
        </w:rPr>
        <w:t>е</w:t>
      </w:r>
      <w:r w:rsidRPr="00F2436B">
        <w:rPr>
          <w:sz w:val="22"/>
          <w:szCs w:val="22"/>
        </w:rPr>
        <w:t>,</w:t>
      </w:r>
      <w:r w:rsidR="00197141" w:rsidRPr="00F2436B">
        <w:rPr>
          <w:sz w:val="22"/>
          <w:szCs w:val="22"/>
        </w:rPr>
        <w:t xml:space="preserve"> </w:t>
      </w:r>
      <w:r w:rsidR="003A713A" w:rsidRPr="00F2436B">
        <w:rPr>
          <w:sz w:val="22"/>
          <w:szCs w:val="22"/>
        </w:rPr>
        <w:t>должны содержать комплекс медицин</w:t>
      </w:r>
      <w:r w:rsidR="00197141" w:rsidRPr="00F2436B">
        <w:rPr>
          <w:sz w:val="22"/>
          <w:szCs w:val="22"/>
        </w:rPr>
        <w:t xml:space="preserve">ских, технических и социальных </w:t>
      </w:r>
      <w:r w:rsidR="003A713A" w:rsidRPr="00F2436B">
        <w:rPr>
          <w:sz w:val="22"/>
          <w:szCs w:val="22"/>
        </w:rPr>
        <w:t>меро</w:t>
      </w:r>
      <w:r w:rsidR="00197141" w:rsidRPr="00F2436B">
        <w:rPr>
          <w:sz w:val="22"/>
          <w:szCs w:val="22"/>
        </w:rPr>
        <w:t>приятий, проводимых с застрахованными лицами</w:t>
      </w:r>
      <w:r w:rsidR="003A713A" w:rsidRPr="00F2436B">
        <w:rPr>
          <w:sz w:val="22"/>
          <w:szCs w:val="22"/>
        </w:rPr>
        <w:t>, имеющим</w:t>
      </w:r>
      <w:r w:rsidR="00197141" w:rsidRPr="00F2436B">
        <w:rPr>
          <w:sz w:val="22"/>
          <w:szCs w:val="22"/>
        </w:rPr>
        <w:t>и</w:t>
      </w:r>
      <w:r w:rsidR="003A713A" w:rsidRPr="00F2436B">
        <w:rPr>
          <w:sz w:val="22"/>
          <w:szCs w:val="22"/>
        </w:rPr>
        <w:t xml:space="preserve"> нарушения или дефекты опорно-двигательного аппарата, в целях восстановления или компенсации ограничений их жизнедеятельности.</w:t>
      </w:r>
    </w:p>
    <w:p w:rsidR="003A713A" w:rsidRPr="00F2436B" w:rsidRDefault="003A713A" w:rsidP="009D4D8D">
      <w:pPr>
        <w:jc w:val="both"/>
        <w:rPr>
          <w:sz w:val="22"/>
          <w:szCs w:val="22"/>
        </w:rPr>
      </w:pPr>
      <w:r w:rsidRPr="00F2436B">
        <w:rPr>
          <w:sz w:val="22"/>
          <w:szCs w:val="22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</w:t>
      </w:r>
      <w:r w:rsidR="001D005C" w:rsidRPr="00F2436B">
        <w:rPr>
          <w:sz w:val="22"/>
          <w:szCs w:val="22"/>
        </w:rPr>
        <w:t xml:space="preserve"> функций</w:t>
      </w:r>
      <w:r w:rsidRPr="00F2436B">
        <w:rPr>
          <w:sz w:val="22"/>
          <w:szCs w:val="22"/>
        </w:rPr>
        <w:t xml:space="preserve"> или устранение косметически</w:t>
      </w:r>
      <w:r w:rsidR="00197141" w:rsidRPr="00F2436B">
        <w:rPr>
          <w:sz w:val="22"/>
          <w:szCs w:val="22"/>
        </w:rPr>
        <w:t xml:space="preserve">х дефектов конечностей застрахованных лиц </w:t>
      </w:r>
      <w:r w:rsidRPr="00F2436B">
        <w:rPr>
          <w:sz w:val="22"/>
          <w:szCs w:val="22"/>
        </w:rPr>
        <w:t>с помощью протезов</w:t>
      </w:r>
      <w:r w:rsidR="00BC4B1D" w:rsidRPr="00F2436B">
        <w:rPr>
          <w:sz w:val="22"/>
          <w:szCs w:val="22"/>
        </w:rPr>
        <w:t xml:space="preserve"> нижних</w:t>
      </w:r>
      <w:r w:rsidRPr="00F2436B">
        <w:rPr>
          <w:sz w:val="22"/>
          <w:szCs w:val="22"/>
        </w:rPr>
        <w:t xml:space="preserve"> конечностей.</w:t>
      </w:r>
    </w:p>
    <w:p w:rsidR="003A713A" w:rsidRPr="00F2436B" w:rsidRDefault="003A713A" w:rsidP="009D4D8D">
      <w:pPr>
        <w:jc w:val="both"/>
        <w:rPr>
          <w:sz w:val="22"/>
          <w:szCs w:val="22"/>
        </w:rPr>
      </w:pPr>
    </w:p>
    <w:p w:rsidR="003A713A" w:rsidRPr="00F2436B" w:rsidRDefault="00BC4B1D" w:rsidP="009D4D8D">
      <w:pPr>
        <w:pStyle w:val="aff2"/>
        <w:numPr>
          <w:ilvl w:val="0"/>
          <w:numId w:val="13"/>
        </w:numPr>
        <w:rPr>
          <w:b/>
          <w:bCs/>
          <w:sz w:val="22"/>
          <w:szCs w:val="22"/>
        </w:rPr>
      </w:pPr>
      <w:r w:rsidRPr="00F2436B">
        <w:rPr>
          <w:b/>
          <w:bCs/>
          <w:sz w:val="22"/>
          <w:szCs w:val="22"/>
        </w:rPr>
        <w:t>Требования к результатам работ.</w:t>
      </w:r>
    </w:p>
    <w:p w:rsidR="001D005C" w:rsidRPr="00F2436B" w:rsidRDefault="002C16BD" w:rsidP="00944417">
      <w:pPr>
        <w:widowControl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F2436B">
        <w:rPr>
          <w:rFonts w:eastAsia="Lucida Sans Unicode"/>
          <w:kern w:val="1"/>
          <w:sz w:val="22"/>
          <w:szCs w:val="22"/>
        </w:rPr>
        <w:t xml:space="preserve"> </w:t>
      </w:r>
      <w:r w:rsidR="001D005C" w:rsidRPr="00F2436B">
        <w:rPr>
          <w:rFonts w:eastAsia="Lucida Sans Unicode"/>
          <w:kern w:val="1"/>
          <w:sz w:val="22"/>
          <w:szCs w:val="22"/>
        </w:rPr>
        <w:t>Работы должны быть выполнены с надлежащим кач</w:t>
      </w:r>
      <w:r w:rsidR="00944417" w:rsidRPr="00F2436B">
        <w:rPr>
          <w:rFonts w:eastAsia="Lucida Sans Unicode"/>
          <w:kern w:val="1"/>
          <w:sz w:val="22"/>
          <w:szCs w:val="22"/>
        </w:rPr>
        <w:t>еством и в установленные сроки.</w:t>
      </w:r>
    </w:p>
    <w:p w:rsidR="003A713A" w:rsidRPr="00F2436B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F2436B">
        <w:rPr>
          <w:rFonts w:eastAsia="Lucida Sans Unicode"/>
          <w:kern w:val="1"/>
          <w:sz w:val="22"/>
          <w:szCs w:val="22"/>
        </w:rPr>
        <w:t xml:space="preserve">Работы </w:t>
      </w:r>
      <w:r w:rsidR="00197141" w:rsidRPr="00F2436B">
        <w:rPr>
          <w:rFonts w:eastAsia="Lucida Sans Unicode"/>
          <w:kern w:val="1"/>
          <w:sz w:val="22"/>
          <w:szCs w:val="22"/>
        </w:rPr>
        <w:t xml:space="preserve">по </w:t>
      </w:r>
      <w:r w:rsidR="001F7474" w:rsidRPr="00F2436B">
        <w:rPr>
          <w:rFonts w:eastAsia="Lucida Sans Unicode"/>
          <w:kern w:val="1"/>
          <w:sz w:val="22"/>
          <w:szCs w:val="22"/>
        </w:rPr>
        <w:t>изготовлению</w:t>
      </w:r>
      <w:r w:rsidR="00197141" w:rsidRPr="00F2436B">
        <w:rPr>
          <w:rFonts w:eastAsia="Lucida Sans Unicode"/>
          <w:kern w:val="1"/>
          <w:sz w:val="22"/>
          <w:szCs w:val="22"/>
        </w:rPr>
        <w:t xml:space="preserve"> протез</w:t>
      </w:r>
      <w:r w:rsidR="001F7474" w:rsidRPr="00F2436B">
        <w:rPr>
          <w:rFonts w:eastAsia="Lucida Sans Unicode"/>
          <w:kern w:val="1"/>
          <w:sz w:val="22"/>
          <w:szCs w:val="22"/>
        </w:rPr>
        <w:t>ов</w:t>
      </w:r>
      <w:r w:rsidR="00197141" w:rsidRPr="00F2436B">
        <w:rPr>
          <w:rFonts w:eastAsia="Lucida Sans Unicode"/>
          <w:kern w:val="1"/>
          <w:sz w:val="22"/>
          <w:szCs w:val="22"/>
        </w:rPr>
        <w:t xml:space="preserve"> нижних конечностей в 201</w:t>
      </w:r>
      <w:r w:rsidR="00944417" w:rsidRPr="00F2436B">
        <w:rPr>
          <w:rFonts w:eastAsia="Lucida Sans Unicode"/>
          <w:kern w:val="1"/>
          <w:sz w:val="22"/>
          <w:szCs w:val="22"/>
        </w:rPr>
        <w:t>8</w:t>
      </w:r>
      <w:r w:rsidR="00197141" w:rsidRPr="00F2436B">
        <w:rPr>
          <w:rFonts w:eastAsia="Lucida Sans Unicode"/>
          <w:kern w:val="1"/>
          <w:sz w:val="22"/>
          <w:szCs w:val="22"/>
        </w:rPr>
        <w:t xml:space="preserve"> </w:t>
      </w:r>
      <w:r w:rsidR="00944417" w:rsidRPr="00F2436B">
        <w:rPr>
          <w:rFonts w:eastAsia="Lucida Sans Unicode"/>
          <w:kern w:val="1"/>
          <w:sz w:val="22"/>
          <w:szCs w:val="22"/>
        </w:rPr>
        <w:t xml:space="preserve">году для </w:t>
      </w:r>
      <w:r w:rsidR="00197141" w:rsidRPr="00F2436B">
        <w:rPr>
          <w:rFonts w:eastAsia="Lucida Sans Unicode"/>
          <w:kern w:val="1"/>
          <w:sz w:val="22"/>
          <w:szCs w:val="22"/>
        </w:rPr>
        <w:t>застрахованных лиц, получивших повреждение здоровья вследствие несчастных случаев на производств</w:t>
      </w:r>
      <w:r w:rsidR="00944417" w:rsidRPr="00F2436B">
        <w:rPr>
          <w:rFonts w:eastAsia="Lucida Sans Unicode"/>
          <w:kern w:val="1"/>
          <w:sz w:val="22"/>
          <w:szCs w:val="22"/>
        </w:rPr>
        <w:t>е</w:t>
      </w:r>
      <w:r w:rsidR="00197141" w:rsidRPr="00F2436B">
        <w:rPr>
          <w:rFonts w:eastAsia="Lucida Sans Unicode"/>
          <w:kern w:val="1"/>
          <w:sz w:val="22"/>
          <w:szCs w:val="22"/>
        </w:rPr>
        <w:t xml:space="preserve">, </w:t>
      </w:r>
      <w:r w:rsidR="003A713A" w:rsidRPr="00F2436B">
        <w:rPr>
          <w:rFonts w:eastAsia="Lucida Sans Unicode"/>
          <w:kern w:val="1"/>
          <w:sz w:val="22"/>
          <w:szCs w:val="22"/>
        </w:rPr>
        <w:t>следует считать эффективно исполненными, если у</w:t>
      </w:r>
      <w:r w:rsidR="00197141" w:rsidRPr="00F2436B">
        <w:rPr>
          <w:iCs/>
          <w:spacing w:val="-4"/>
          <w:kern w:val="1"/>
          <w:sz w:val="22"/>
          <w:szCs w:val="22"/>
        </w:rPr>
        <w:t xml:space="preserve"> лиц</w:t>
      </w:r>
      <w:r w:rsidR="003A713A" w:rsidRPr="00F2436B">
        <w:rPr>
          <w:rFonts w:eastAsia="Lucida Sans Unicode"/>
          <w:kern w:val="1"/>
          <w:sz w:val="22"/>
          <w:szCs w:val="22"/>
        </w:rPr>
        <w:t xml:space="preserve"> восстановлена опорная и двигательная функции кон</w:t>
      </w:r>
      <w:r w:rsidR="00197141" w:rsidRPr="00F2436B">
        <w:rPr>
          <w:rFonts w:eastAsia="Lucida Sans Unicode"/>
          <w:kern w:val="1"/>
          <w:sz w:val="22"/>
          <w:szCs w:val="22"/>
        </w:rPr>
        <w:t>ечностей</w:t>
      </w:r>
      <w:r w:rsidR="003A713A" w:rsidRPr="00F2436B">
        <w:rPr>
          <w:rFonts w:eastAsia="Lucida Sans Unicode"/>
          <w:kern w:val="1"/>
          <w:sz w:val="22"/>
          <w:szCs w:val="22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F2436B" w:rsidRDefault="00B50EA9" w:rsidP="009D4D8D">
      <w:pPr>
        <w:widowControl w:val="0"/>
        <w:jc w:val="both"/>
        <w:rPr>
          <w:rFonts w:eastAsia="Lucida Sans Unicode"/>
          <w:kern w:val="1"/>
          <w:sz w:val="22"/>
          <w:szCs w:val="22"/>
        </w:rPr>
      </w:pPr>
      <w:r w:rsidRPr="00F2436B">
        <w:rPr>
          <w:rFonts w:eastAsia="Lucida Sans Unicode"/>
          <w:kern w:val="1"/>
          <w:sz w:val="22"/>
          <w:szCs w:val="22"/>
        </w:rPr>
        <w:tab/>
      </w:r>
    </w:p>
    <w:p w:rsidR="003A713A" w:rsidRPr="00F2436B" w:rsidRDefault="00F60FAE" w:rsidP="009D4D8D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 xml:space="preserve">Требования к сроку и (или) объему предоставленных гарантий качества </w:t>
      </w:r>
      <w:r w:rsidR="00C51AD4" w:rsidRPr="00F2436B">
        <w:rPr>
          <w:b/>
          <w:sz w:val="22"/>
          <w:szCs w:val="22"/>
        </w:rPr>
        <w:t>выполняемых работ</w:t>
      </w:r>
      <w:r w:rsidR="00BC4B1D" w:rsidRPr="00F2436B">
        <w:rPr>
          <w:b/>
          <w:sz w:val="22"/>
          <w:szCs w:val="22"/>
        </w:rPr>
        <w:t>.</w:t>
      </w:r>
    </w:p>
    <w:p w:rsidR="00BD39A5" w:rsidRPr="00F2436B" w:rsidRDefault="003A713A" w:rsidP="009D4D8D">
      <w:pPr>
        <w:autoSpaceDE w:val="0"/>
        <w:ind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 xml:space="preserve">Гарантийный срок на протезы </w:t>
      </w:r>
      <w:r w:rsidR="00116514" w:rsidRPr="00F2436B">
        <w:rPr>
          <w:sz w:val="22"/>
          <w:szCs w:val="22"/>
        </w:rPr>
        <w:t xml:space="preserve">нижних </w:t>
      </w:r>
      <w:r w:rsidRPr="00F2436B">
        <w:rPr>
          <w:rFonts w:eastAsia="Times New Roman CYR"/>
          <w:spacing w:val="-4"/>
          <w:kern w:val="1"/>
          <w:sz w:val="22"/>
          <w:szCs w:val="22"/>
        </w:rPr>
        <w:t xml:space="preserve">конечностей </w:t>
      </w:r>
      <w:r w:rsidRPr="00F2436B">
        <w:rPr>
          <w:sz w:val="22"/>
          <w:szCs w:val="22"/>
        </w:rPr>
        <w:t>устанавливается со дня выдачи готового изделия в эксплуатацию в соответствие</w:t>
      </w:r>
      <w:r w:rsidR="001D005C" w:rsidRPr="00F2436B">
        <w:rPr>
          <w:sz w:val="22"/>
          <w:szCs w:val="22"/>
        </w:rPr>
        <w:t xml:space="preserve"> с</w:t>
      </w:r>
      <w:r w:rsidR="00E42CFB" w:rsidRPr="00F2436B">
        <w:rPr>
          <w:sz w:val="22"/>
          <w:szCs w:val="22"/>
        </w:rPr>
        <w:t xml:space="preserve"> </w:t>
      </w:r>
      <w:r w:rsidR="001D005C" w:rsidRPr="00F2436B">
        <w:rPr>
          <w:sz w:val="22"/>
          <w:szCs w:val="22"/>
        </w:rPr>
        <w:t>«</w:t>
      </w:r>
      <w:r w:rsidR="00E42CFB" w:rsidRPr="00F2436B">
        <w:rPr>
          <w:sz w:val="22"/>
          <w:szCs w:val="22"/>
        </w:rPr>
        <w:t xml:space="preserve">Республиканским стандартом РСТ РСФСР 644-80 Изделия протезно-ортопедические. Общие технические требования», или </w:t>
      </w:r>
      <w:r w:rsidR="00DB1BBA" w:rsidRPr="00F2436B">
        <w:rPr>
          <w:sz w:val="22"/>
          <w:szCs w:val="22"/>
        </w:rPr>
        <w:t>ТУ на соответствующее изделие</w:t>
      </w:r>
      <w:r w:rsidR="00DB1BBA" w:rsidRPr="00F2436B">
        <w:rPr>
          <w:rFonts w:eastAsia="Lucida Sans Unicode"/>
          <w:kern w:val="1"/>
          <w:sz w:val="22"/>
          <w:szCs w:val="22"/>
        </w:rPr>
        <w:t xml:space="preserve"> не менее 12 </w:t>
      </w:r>
      <w:r w:rsidRPr="00F2436B">
        <w:rPr>
          <w:rFonts w:eastAsia="Lucida Sans Unicode"/>
          <w:kern w:val="1"/>
          <w:sz w:val="22"/>
          <w:szCs w:val="22"/>
        </w:rPr>
        <w:t xml:space="preserve">месяцев. </w:t>
      </w:r>
    </w:p>
    <w:p w:rsidR="00F60FAE" w:rsidRPr="00F2436B" w:rsidRDefault="00F60FAE" w:rsidP="009D4D8D">
      <w:pPr>
        <w:ind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 xml:space="preserve">В случае предъявления претензий </w:t>
      </w:r>
      <w:r w:rsidR="00B077A1" w:rsidRPr="00F2436B">
        <w:rPr>
          <w:sz w:val="22"/>
          <w:szCs w:val="22"/>
        </w:rPr>
        <w:t>застрахованного лица</w:t>
      </w:r>
      <w:r w:rsidRPr="00F2436B">
        <w:rPr>
          <w:sz w:val="22"/>
          <w:szCs w:val="22"/>
        </w:rPr>
        <w:t xml:space="preserve"> к качеству полученн</w:t>
      </w:r>
      <w:r w:rsidR="007E78C6" w:rsidRPr="00F2436B">
        <w:rPr>
          <w:sz w:val="22"/>
          <w:szCs w:val="22"/>
        </w:rPr>
        <w:t>ого</w:t>
      </w:r>
      <w:r w:rsidRPr="00F2436B">
        <w:rPr>
          <w:sz w:val="22"/>
          <w:szCs w:val="22"/>
        </w:rPr>
        <w:t xml:space="preserve"> </w:t>
      </w:r>
      <w:r w:rsidR="006B14E8" w:rsidRPr="00F2436B">
        <w:rPr>
          <w:sz w:val="22"/>
          <w:szCs w:val="22"/>
        </w:rPr>
        <w:t>протеза</w:t>
      </w:r>
      <w:r w:rsidRPr="00F2436B">
        <w:rPr>
          <w:sz w:val="22"/>
          <w:szCs w:val="22"/>
        </w:rPr>
        <w:t xml:space="preserve">, </w:t>
      </w:r>
      <w:r w:rsidR="00C16E87" w:rsidRPr="00F2436B">
        <w:rPr>
          <w:sz w:val="22"/>
          <w:szCs w:val="22"/>
        </w:rPr>
        <w:t>Исполнитель</w:t>
      </w:r>
      <w:r w:rsidRPr="00F2436B">
        <w:rPr>
          <w:sz w:val="22"/>
          <w:szCs w:val="22"/>
        </w:rPr>
        <w:t xml:space="preserve"> в течение </w:t>
      </w:r>
      <w:r w:rsidR="00CC5C66" w:rsidRPr="00F2436B">
        <w:rPr>
          <w:sz w:val="22"/>
          <w:szCs w:val="22"/>
        </w:rPr>
        <w:t>20</w:t>
      </w:r>
      <w:r w:rsidRPr="00F2436B">
        <w:rPr>
          <w:sz w:val="22"/>
          <w:szCs w:val="22"/>
        </w:rPr>
        <w:t xml:space="preserve"> (</w:t>
      </w:r>
      <w:r w:rsidR="00CC5C66" w:rsidRPr="00F2436B">
        <w:rPr>
          <w:sz w:val="22"/>
          <w:szCs w:val="22"/>
        </w:rPr>
        <w:t>двадцати</w:t>
      </w:r>
      <w:r w:rsidRPr="00F2436B">
        <w:rPr>
          <w:sz w:val="22"/>
          <w:szCs w:val="22"/>
        </w:rPr>
        <w:t xml:space="preserve">) рабочих дней со дня обращения </w:t>
      </w:r>
      <w:r w:rsidR="00B077A1" w:rsidRPr="00F2436B">
        <w:rPr>
          <w:sz w:val="22"/>
          <w:szCs w:val="22"/>
        </w:rPr>
        <w:t>этого лица</w:t>
      </w:r>
      <w:r w:rsidRPr="00F2436B">
        <w:rPr>
          <w:sz w:val="22"/>
          <w:szCs w:val="22"/>
        </w:rPr>
        <w:t xml:space="preserve"> обязан произвести </w:t>
      </w:r>
      <w:r w:rsidR="00BD39A5" w:rsidRPr="00F2436B">
        <w:rPr>
          <w:sz w:val="22"/>
          <w:szCs w:val="22"/>
        </w:rPr>
        <w:t xml:space="preserve">ремонт или </w:t>
      </w:r>
      <w:r w:rsidRPr="00F2436B">
        <w:rPr>
          <w:sz w:val="22"/>
          <w:szCs w:val="22"/>
        </w:rPr>
        <w:t>замену имеющ</w:t>
      </w:r>
      <w:r w:rsidR="00C84A74" w:rsidRPr="00F2436B">
        <w:rPr>
          <w:sz w:val="22"/>
          <w:szCs w:val="22"/>
        </w:rPr>
        <w:t>его</w:t>
      </w:r>
      <w:r w:rsidRPr="00F2436B">
        <w:rPr>
          <w:sz w:val="22"/>
          <w:szCs w:val="22"/>
        </w:rPr>
        <w:t xml:space="preserve"> недостатки или дефекты (брак) </w:t>
      </w:r>
      <w:r w:rsidR="008B75D8" w:rsidRPr="00F2436B">
        <w:rPr>
          <w:sz w:val="22"/>
          <w:szCs w:val="22"/>
        </w:rPr>
        <w:t xml:space="preserve">протеза </w:t>
      </w:r>
      <w:r w:rsidRPr="00F2436B">
        <w:rPr>
          <w:sz w:val="22"/>
          <w:szCs w:val="22"/>
        </w:rPr>
        <w:t>на аналогичн</w:t>
      </w:r>
      <w:r w:rsidR="00C84A74" w:rsidRPr="00F2436B">
        <w:rPr>
          <w:sz w:val="22"/>
          <w:szCs w:val="22"/>
        </w:rPr>
        <w:t>ое</w:t>
      </w:r>
      <w:r w:rsidRPr="00F2436B">
        <w:rPr>
          <w:sz w:val="22"/>
          <w:szCs w:val="22"/>
        </w:rPr>
        <w:t xml:space="preserve"> надлежащего качества. </w:t>
      </w:r>
      <w:r w:rsidR="00BD39A5" w:rsidRPr="00F2436B">
        <w:rPr>
          <w:sz w:val="22"/>
          <w:szCs w:val="22"/>
        </w:rPr>
        <w:t>Ремонт и з</w:t>
      </w:r>
      <w:r w:rsidRPr="00F2436B">
        <w:rPr>
          <w:sz w:val="22"/>
          <w:szCs w:val="22"/>
        </w:rPr>
        <w:t xml:space="preserve">амена должна производиться </w:t>
      </w:r>
      <w:r w:rsidR="00BD39A5" w:rsidRPr="00F2436B">
        <w:rPr>
          <w:sz w:val="22"/>
          <w:szCs w:val="22"/>
        </w:rPr>
        <w:t>Исполнителем</w:t>
      </w:r>
      <w:r w:rsidRPr="00F2436B">
        <w:rPr>
          <w:sz w:val="22"/>
          <w:szCs w:val="22"/>
        </w:rPr>
        <w:t xml:space="preserve"> за счет собственных средств.</w:t>
      </w:r>
    </w:p>
    <w:p w:rsidR="00F60FAE" w:rsidRPr="00F2436B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F2436B">
        <w:rPr>
          <w:sz w:val="22"/>
          <w:szCs w:val="22"/>
        </w:rPr>
        <w:t xml:space="preserve">Обеспечение ремонта </w:t>
      </w:r>
      <w:r w:rsidR="00B97EE8" w:rsidRPr="00F2436B">
        <w:rPr>
          <w:sz w:val="22"/>
          <w:szCs w:val="22"/>
        </w:rPr>
        <w:t xml:space="preserve">протезов </w:t>
      </w:r>
      <w:r w:rsidR="00116514" w:rsidRPr="00F2436B">
        <w:rPr>
          <w:sz w:val="22"/>
          <w:szCs w:val="22"/>
        </w:rPr>
        <w:t xml:space="preserve">нижних </w:t>
      </w:r>
      <w:r w:rsidR="00B97EE8" w:rsidRPr="00F2436B">
        <w:rPr>
          <w:sz w:val="22"/>
          <w:szCs w:val="22"/>
        </w:rPr>
        <w:t>конечностей</w:t>
      </w:r>
      <w:r w:rsidRPr="00F2436B">
        <w:rPr>
          <w:sz w:val="22"/>
          <w:szCs w:val="22"/>
        </w:rPr>
        <w:t>, устранения недостатков должно осуществляться в соответствии с Федеральным законом от 07.02.1992 г. №</w:t>
      </w:r>
      <w:r w:rsidR="00116514" w:rsidRPr="00F2436B">
        <w:rPr>
          <w:sz w:val="22"/>
          <w:szCs w:val="22"/>
        </w:rPr>
        <w:t xml:space="preserve"> </w:t>
      </w:r>
      <w:r w:rsidRPr="00F2436B">
        <w:rPr>
          <w:sz w:val="22"/>
          <w:szCs w:val="22"/>
        </w:rPr>
        <w:t>2300-1 «О защите прав потребителей».</w:t>
      </w:r>
    </w:p>
    <w:p w:rsidR="003E62F1" w:rsidRPr="00F2436B" w:rsidRDefault="003E62F1" w:rsidP="009D4D8D">
      <w:pPr>
        <w:keepLines/>
        <w:widowControl w:val="0"/>
        <w:suppressLineNumbers/>
        <w:autoSpaceDE w:val="0"/>
        <w:jc w:val="both"/>
        <w:rPr>
          <w:b/>
          <w:sz w:val="22"/>
          <w:szCs w:val="22"/>
        </w:rPr>
      </w:pPr>
    </w:p>
    <w:p w:rsidR="00F60FAE" w:rsidRPr="00F2436B" w:rsidRDefault="00F60FAE" w:rsidP="009D4D8D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  <w:sz w:val="22"/>
          <w:szCs w:val="22"/>
        </w:rPr>
      </w:pPr>
      <w:r w:rsidRPr="00F2436B">
        <w:rPr>
          <w:b/>
          <w:sz w:val="22"/>
          <w:szCs w:val="22"/>
        </w:rPr>
        <w:t xml:space="preserve">Требования к месту, срокам и условиям </w:t>
      </w:r>
      <w:r w:rsidR="00294530" w:rsidRPr="00F2436B">
        <w:rPr>
          <w:b/>
          <w:sz w:val="22"/>
          <w:szCs w:val="22"/>
        </w:rPr>
        <w:t>выполнения работ</w:t>
      </w:r>
      <w:r w:rsidR="00116514" w:rsidRPr="00F2436B">
        <w:rPr>
          <w:b/>
          <w:sz w:val="22"/>
          <w:szCs w:val="22"/>
        </w:rPr>
        <w:t>.</w:t>
      </w:r>
    </w:p>
    <w:p w:rsidR="00B50EA9" w:rsidRPr="00F2436B" w:rsidRDefault="004F3DE0" w:rsidP="009D4D8D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  <w:sz w:val="22"/>
          <w:szCs w:val="22"/>
        </w:rPr>
      </w:pPr>
      <w:r w:rsidRPr="00F2436B">
        <w:rPr>
          <w:sz w:val="22"/>
          <w:szCs w:val="22"/>
        </w:rPr>
        <w:t>Выполнение работ</w:t>
      </w:r>
      <w:r w:rsidR="00116514" w:rsidRPr="00F2436B">
        <w:rPr>
          <w:rFonts w:eastAsia="Lucida Sans Unicode"/>
          <w:kern w:val="1"/>
          <w:sz w:val="22"/>
          <w:szCs w:val="22"/>
        </w:rPr>
        <w:t xml:space="preserve"> </w:t>
      </w:r>
      <w:r w:rsidR="003E62F1" w:rsidRPr="00F2436B">
        <w:rPr>
          <w:rFonts w:eastAsia="Lucida Sans Unicode"/>
          <w:kern w:val="1"/>
          <w:sz w:val="22"/>
          <w:szCs w:val="22"/>
        </w:rPr>
        <w:t xml:space="preserve">по </w:t>
      </w:r>
      <w:r w:rsidR="001F7474" w:rsidRPr="00F2436B">
        <w:rPr>
          <w:rFonts w:eastAsia="Lucida Sans Unicode"/>
          <w:kern w:val="1"/>
          <w:sz w:val="22"/>
          <w:szCs w:val="22"/>
        </w:rPr>
        <w:t>изготовлению</w:t>
      </w:r>
      <w:r w:rsidR="003E62F1" w:rsidRPr="00F2436B">
        <w:rPr>
          <w:rFonts w:eastAsia="Lucida Sans Unicode"/>
          <w:kern w:val="1"/>
          <w:sz w:val="22"/>
          <w:szCs w:val="22"/>
        </w:rPr>
        <w:t xml:space="preserve"> протез</w:t>
      </w:r>
      <w:r w:rsidR="001F7474" w:rsidRPr="00F2436B">
        <w:rPr>
          <w:rFonts w:eastAsia="Lucida Sans Unicode"/>
          <w:kern w:val="1"/>
          <w:sz w:val="22"/>
          <w:szCs w:val="22"/>
        </w:rPr>
        <w:t>ов</w:t>
      </w:r>
      <w:r w:rsidR="003E62F1" w:rsidRPr="00F2436B">
        <w:rPr>
          <w:rFonts w:eastAsia="Lucida Sans Unicode"/>
          <w:kern w:val="1"/>
          <w:sz w:val="22"/>
          <w:szCs w:val="22"/>
        </w:rPr>
        <w:t xml:space="preserve"> нижних конечностей в 201</w:t>
      </w:r>
      <w:r w:rsidR="00944417" w:rsidRPr="00F2436B">
        <w:rPr>
          <w:rFonts w:eastAsia="Lucida Sans Unicode"/>
          <w:kern w:val="1"/>
          <w:sz w:val="22"/>
          <w:szCs w:val="22"/>
        </w:rPr>
        <w:t>8</w:t>
      </w:r>
      <w:r w:rsidR="003E62F1" w:rsidRPr="00F2436B">
        <w:rPr>
          <w:rFonts w:eastAsia="Lucida Sans Unicode"/>
          <w:kern w:val="1"/>
          <w:sz w:val="22"/>
          <w:szCs w:val="22"/>
        </w:rPr>
        <w:t xml:space="preserve"> году</w:t>
      </w:r>
      <w:r w:rsidR="00944417" w:rsidRPr="00F2436B">
        <w:rPr>
          <w:rFonts w:eastAsia="Lucida Sans Unicode"/>
          <w:kern w:val="1"/>
          <w:sz w:val="22"/>
          <w:szCs w:val="22"/>
        </w:rPr>
        <w:t xml:space="preserve"> для</w:t>
      </w:r>
      <w:r w:rsidR="003E62F1" w:rsidRPr="00F2436B">
        <w:rPr>
          <w:rFonts w:eastAsia="Lucida Sans Unicode"/>
          <w:kern w:val="1"/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F2436B">
        <w:rPr>
          <w:rFonts w:eastAsia="Lucida Sans Unicode"/>
          <w:kern w:val="1"/>
          <w:sz w:val="22"/>
          <w:szCs w:val="22"/>
        </w:rPr>
        <w:t>е</w:t>
      </w:r>
      <w:r w:rsidR="00116514" w:rsidRPr="00F2436B">
        <w:rPr>
          <w:sz w:val="22"/>
          <w:szCs w:val="22"/>
        </w:rPr>
        <w:t xml:space="preserve">, </w:t>
      </w:r>
      <w:r w:rsidR="008558DB" w:rsidRPr="00F2436B">
        <w:rPr>
          <w:sz w:val="22"/>
          <w:szCs w:val="22"/>
        </w:rPr>
        <w:t>должно</w:t>
      </w:r>
      <w:r w:rsidR="002D2274" w:rsidRPr="00F2436B">
        <w:rPr>
          <w:sz w:val="22"/>
          <w:szCs w:val="22"/>
        </w:rPr>
        <w:t xml:space="preserve"> быть осуществлено не позднее</w:t>
      </w:r>
      <w:r w:rsidR="003E62F1" w:rsidRPr="00F2436B">
        <w:rPr>
          <w:b/>
          <w:sz w:val="22"/>
          <w:szCs w:val="22"/>
        </w:rPr>
        <w:t xml:space="preserve"> </w:t>
      </w:r>
      <w:r w:rsidR="00944417" w:rsidRPr="00F2436B">
        <w:rPr>
          <w:b/>
          <w:sz w:val="22"/>
          <w:szCs w:val="22"/>
        </w:rPr>
        <w:t>1</w:t>
      </w:r>
      <w:r w:rsidR="003E62F1" w:rsidRPr="00F2436B">
        <w:rPr>
          <w:b/>
          <w:sz w:val="22"/>
          <w:szCs w:val="22"/>
        </w:rPr>
        <w:t>0 декабря 201</w:t>
      </w:r>
      <w:r w:rsidR="00944417" w:rsidRPr="00F2436B">
        <w:rPr>
          <w:b/>
          <w:sz w:val="22"/>
          <w:szCs w:val="22"/>
        </w:rPr>
        <w:t>8</w:t>
      </w:r>
      <w:r w:rsidR="008558DB" w:rsidRPr="00F2436B">
        <w:rPr>
          <w:b/>
          <w:sz w:val="22"/>
          <w:szCs w:val="22"/>
        </w:rPr>
        <w:t xml:space="preserve"> года</w:t>
      </w:r>
      <w:r w:rsidR="003E62F1" w:rsidRPr="00F2436B">
        <w:rPr>
          <w:sz w:val="22"/>
          <w:szCs w:val="22"/>
        </w:rPr>
        <w:t>.</w:t>
      </w:r>
    </w:p>
    <w:p w:rsidR="003E62F1" w:rsidRPr="00F2436B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2"/>
          <w:szCs w:val="22"/>
        </w:rPr>
      </w:pPr>
      <w:r w:rsidRPr="00F2436B">
        <w:rPr>
          <w:sz w:val="22"/>
          <w:szCs w:val="22"/>
        </w:rPr>
        <w:t>О предстоящ</w:t>
      </w:r>
      <w:r w:rsidR="008558DB" w:rsidRPr="00F2436B">
        <w:rPr>
          <w:sz w:val="22"/>
          <w:szCs w:val="22"/>
        </w:rPr>
        <w:t>ем</w:t>
      </w:r>
      <w:r w:rsidRPr="00F2436B">
        <w:rPr>
          <w:sz w:val="22"/>
          <w:szCs w:val="22"/>
        </w:rPr>
        <w:t xml:space="preserve"> </w:t>
      </w:r>
      <w:r w:rsidR="00116514" w:rsidRPr="00F2436B">
        <w:rPr>
          <w:sz w:val="22"/>
          <w:szCs w:val="22"/>
        </w:rPr>
        <w:t xml:space="preserve">выполнении работ </w:t>
      </w:r>
      <w:r w:rsidR="00B077A1" w:rsidRPr="00F2436B">
        <w:rPr>
          <w:sz w:val="22"/>
          <w:szCs w:val="22"/>
        </w:rPr>
        <w:t>застрахованный</w:t>
      </w:r>
      <w:r w:rsidRPr="00F2436B">
        <w:rPr>
          <w:bCs/>
          <w:sz w:val="22"/>
          <w:szCs w:val="22"/>
        </w:rPr>
        <w:t xml:space="preserve"> должен быть уведомлен </w:t>
      </w:r>
      <w:r w:rsidR="008558DB" w:rsidRPr="00F2436B">
        <w:rPr>
          <w:bCs/>
          <w:sz w:val="22"/>
          <w:szCs w:val="22"/>
        </w:rPr>
        <w:t>Исполнителем</w:t>
      </w:r>
      <w:r w:rsidRPr="00F2436B">
        <w:rPr>
          <w:bCs/>
          <w:sz w:val="22"/>
          <w:szCs w:val="22"/>
        </w:rPr>
        <w:t xml:space="preserve"> не позднее, чем за </w:t>
      </w:r>
      <w:r w:rsidR="00CC5C66" w:rsidRPr="00F2436B">
        <w:rPr>
          <w:bCs/>
          <w:sz w:val="22"/>
          <w:szCs w:val="22"/>
        </w:rPr>
        <w:t>два</w:t>
      </w:r>
      <w:r w:rsidRPr="00F2436B">
        <w:rPr>
          <w:bCs/>
          <w:sz w:val="22"/>
          <w:szCs w:val="22"/>
        </w:rPr>
        <w:t xml:space="preserve"> дн</w:t>
      </w:r>
      <w:r w:rsidR="00CC5C66" w:rsidRPr="00F2436B">
        <w:rPr>
          <w:bCs/>
          <w:sz w:val="22"/>
          <w:szCs w:val="22"/>
        </w:rPr>
        <w:t>я</w:t>
      </w:r>
      <w:r w:rsidRPr="00F2436B">
        <w:rPr>
          <w:bCs/>
          <w:sz w:val="22"/>
          <w:szCs w:val="22"/>
        </w:rPr>
        <w:t xml:space="preserve"> до предполагаемой даты </w:t>
      </w:r>
      <w:r w:rsidR="00CA62EE" w:rsidRPr="00F2436B">
        <w:rPr>
          <w:bCs/>
          <w:sz w:val="22"/>
          <w:szCs w:val="22"/>
        </w:rPr>
        <w:t>замера</w:t>
      </w:r>
      <w:r w:rsidRPr="00F2436B">
        <w:rPr>
          <w:bCs/>
          <w:sz w:val="22"/>
          <w:szCs w:val="22"/>
        </w:rPr>
        <w:t>.</w:t>
      </w:r>
    </w:p>
    <w:p w:rsidR="003E62F1" w:rsidRPr="00F2436B" w:rsidRDefault="003E62F1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2"/>
          <w:szCs w:val="22"/>
        </w:rPr>
      </w:pPr>
      <w:r w:rsidRPr="00F2436B">
        <w:rPr>
          <w:b/>
          <w:bCs/>
          <w:sz w:val="22"/>
          <w:szCs w:val="22"/>
        </w:rPr>
        <w:t>Место выполнения работ</w:t>
      </w:r>
      <w:r w:rsidRPr="00F2436B">
        <w:rPr>
          <w:bCs/>
          <w:sz w:val="22"/>
          <w:szCs w:val="22"/>
        </w:rPr>
        <w:t xml:space="preserve"> - Российская Федерация, Калининградская область, по месту нахождения застрахованных лиц, получивших повреждение здоровья вследствие несчастных случаев на производств</w:t>
      </w:r>
      <w:r w:rsidR="00944417" w:rsidRPr="00F2436B">
        <w:rPr>
          <w:bCs/>
          <w:sz w:val="22"/>
          <w:szCs w:val="22"/>
        </w:rPr>
        <w:t>е.</w:t>
      </w:r>
    </w:p>
    <w:p w:rsidR="00F60FAE" w:rsidRPr="00F2436B" w:rsidRDefault="00CA62EE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F2436B">
        <w:rPr>
          <w:sz w:val="22"/>
          <w:szCs w:val="22"/>
        </w:rPr>
        <w:t xml:space="preserve">В цену Контракта включаются все расходы Исполнителя, связанные </w:t>
      </w:r>
      <w:r w:rsidR="00ED5BD2" w:rsidRPr="00F2436B">
        <w:rPr>
          <w:sz w:val="22"/>
          <w:szCs w:val="22"/>
        </w:rPr>
        <w:t xml:space="preserve">с </w:t>
      </w:r>
      <w:r w:rsidRPr="00F2436B">
        <w:rPr>
          <w:sz w:val="22"/>
          <w:szCs w:val="22"/>
        </w:rPr>
        <w:t>выполнением работ</w:t>
      </w:r>
      <w:r w:rsidR="00116514" w:rsidRPr="00F2436B">
        <w:rPr>
          <w:sz w:val="22"/>
          <w:szCs w:val="22"/>
        </w:rPr>
        <w:t xml:space="preserve"> </w:t>
      </w:r>
      <w:r w:rsidR="003E62F1" w:rsidRPr="00F2436B">
        <w:rPr>
          <w:sz w:val="22"/>
          <w:szCs w:val="22"/>
        </w:rPr>
        <w:t xml:space="preserve">по </w:t>
      </w:r>
      <w:r w:rsidR="001F7474" w:rsidRPr="00F2436B">
        <w:rPr>
          <w:sz w:val="22"/>
          <w:szCs w:val="22"/>
        </w:rPr>
        <w:t>изготовлению</w:t>
      </w:r>
      <w:r w:rsidR="003E62F1" w:rsidRPr="00F2436B">
        <w:rPr>
          <w:sz w:val="22"/>
          <w:szCs w:val="22"/>
        </w:rPr>
        <w:t xml:space="preserve"> протез</w:t>
      </w:r>
      <w:r w:rsidR="001F7474" w:rsidRPr="00F2436B">
        <w:rPr>
          <w:sz w:val="22"/>
          <w:szCs w:val="22"/>
        </w:rPr>
        <w:t>ов</w:t>
      </w:r>
      <w:r w:rsidR="003E62F1" w:rsidRPr="00F2436B">
        <w:rPr>
          <w:sz w:val="22"/>
          <w:szCs w:val="22"/>
        </w:rPr>
        <w:t xml:space="preserve"> нижних конечностей в 201</w:t>
      </w:r>
      <w:r w:rsidR="00944417" w:rsidRPr="00F2436B">
        <w:rPr>
          <w:sz w:val="22"/>
          <w:szCs w:val="22"/>
        </w:rPr>
        <w:t>8</w:t>
      </w:r>
      <w:r w:rsidR="003E62F1" w:rsidRPr="00F2436B">
        <w:rPr>
          <w:sz w:val="22"/>
          <w:szCs w:val="22"/>
        </w:rPr>
        <w:t xml:space="preserve"> году</w:t>
      </w:r>
      <w:r w:rsidR="00944417" w:rsidRPr="00F2436B">
        <w:rPr>
          <w:sz w:val="22"/>
          <w:szCs w:val="22"/>
        </w:rPr>
        <w:t xml:space="preserve"> для</w:t>
      </w:r>
      <w:r w:rsidR="003E62F1" w:rsidRPr="00F2436B">
        <w:rPr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F2436B">
        <w:rPr>
          <w:sz w:val="22"/>
          <w:szCs w:val="22"/>
        </w:rPr>
        <w:t>е</w:t>
      </w:r>
      <w:r w:rsidR="003E62F1" w:rsidRPr="00F2436B">
        <w:rPr>
          <w:sz w:val="22"/>
          <w:szCs w:val="22"/>
        </w:rPr>
        <w:t xml:space="preserve">, </w:t>
      </w:r>
      <w:r w:rsidR="003E62F1" w:rsidRPr="00F2436B">
        <w:rPr>
          <w:bCs/>
          <w:sz w:val="22"/>
          <w:szCs w:val="22"/>
        </w:rPr>
        <w:t>в том числе доставку до Получателей</w:t>
      </w:r>
      <w:r w:rsidR="003E62F1" w:rsidRPr="00F2436B">
        <w:rPr>
          <w:sz w:val="22"/>
          <w:szCs w:val="22"/>
        </w:rPr>
        <w:t xml:space="preserve">, налоги и </w:t>
      </w:r>
      <w:r w:rsidRPr="00F2436B">
        <w:rPr>
          <w:sz w:val="22"/>
          <w:szCs w:val="22"/>
        </w:rPr>
        <w:t>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F2436B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820E1C" w:rsidRPr="00F2436B" w:rsidRDefault="00820E1C" w:rsidP="00820E1C">
      <w:pPr>
        <w:pStyle w:val="2-1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F2436B">
        <w:rPr>
          <w:b/>
          <w:sz w:val="22"/>
          <w:szCs w:val="22"/>
          <w:lang w:eastAsia="ar-SA"/>
        </w:rPr>
        <w:lastRenderedPageBreak/>
        <w:t>Технические, функциональные, качественные и эксплуатационные характеристики (конкретные показатели)</w:t>
      </w:r>
    </w:p>
    <w:p w:rsidR="003E62F1" w:rsidRPr="00F2436B" w:rsidRDefault="003E62F1" w:rsidP="00820E1C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2"/>
          <w:szCs w:val="22"/>
        </w:rPr>
      </w:pPr>
    </w:p>
    <w:tbl>
      <w:tblPr>
        <w:tblpPr w:leftFromText="180" w:rightFromText="180" w:vertAnchor="text" w:tblpX="138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851"/>
      </w:tblGrid>
      <w:tr w:rsidR="009D4D8D" w:rsidRPr="00F2436B" w:rsidTr="00993147">
        <w:trPr>
          <w:trHeight w:val="228"/>
        </w:trPr>
        <w:tc>
          <w:tcPr>
            <w:tcW w:w="2802" w:type="dxa"/>
            <w:vAlign w:val="center"/>
          </w:tcPr>
          <w:p w:rsidR="00993147" w:rsidRPr="00F2436B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993147" w:rsidRPr="00F2436B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</w:tcPr>
          <w:p w:rsidR="00993147" w:rsidRPr="00F2436B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>Количество (</w:t>
            </w:r>
            <w:r w:rsidR="00993147" w:rsidRPr="00F2436B">
              <w:rPr>
                <w:b/>
                <w:sz w:val="22"/>
                <w:szCs w:val="22"/>
                <w:lang w:eastAsia="ru-RU"/>
              </w:rPr>
              <w:t>шт.</w:t>
            </w:r>
            <w:r w:rsidRPr="00F2436B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9D4D8D" w:rsidRPr="00F2436B" w:rsidTr="00993147">
        <w:trPr>
          <w:trHeight w:val="384"/>
        </w:trPr>
        <w:tc>
          <w:tcPr>
            <w:tcW w:w="2802" w:type="dxa"/>
          </w:tcPr>
          <w:p w:rsidR="00993147" w:rsidRPr="00F2436B" w:rsidRDefault="00690FFB" w:rsidP="002C16BD">
            <w:pPr>
              <w:snapToGrid w:val="0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</w:rPr>
              <w:t xml:space="preserve">8-23 </w:t>
            </w:r>
            <w:r w:rsidR="002C16BD" w:rsidRPr="00F2436B">
              <w:rPr>
                <w:b/>
                <w:sz w:val="22"/>
                <w:szCs w:val="22"/>
              </w:rPr>
              <w:t xml:space="preserve">Протез голени </w:t>
            </w:r>
            <w:r w:rsidR="002A3599" w:rsidRPr="00F2436B">
              <w:rPr>
                <w:b/>
                <w:sz w:val="22"/>
                <w:szCs w:val="22"/>
              </w:rPr>
              <w:t>модульный</w:t>
            </w:r>
            <w:r w:rsidR="00EB614E" w:rsidRPr="00F243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993147" w:rsidRPr="00F2436B" w:rsidRDefault="002C16BD" w:rsidP="002A3599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436B">
              <w:rPr>
                <w:sz w:val="22"/>
                <w:szCs w:val="22"/>
              </w:rPr>
              <w:t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перлоновые или силоновые, допускается покрытие защитное пленочное;</w:t>
            </w:r>
            <w:r w:rsidRPr="00F2436B">
              <w:rPr>
                <w:sz w:val="22"/>
                <w:szCs w:val="22"/>
                <w:lang w:eastAsia="ru-RU"/>
              </w:rPr>
              <w:t xml:space="preserve"> гильза индивидуальная изготовленная по индивидуальному слепку с культи пострадавшего на производстве; количество приемных (пробных) гильз: 2; постоянная гильза из литьевого слоистого пластика на основе акриловых смол,</w:t>
            </w:r>
            <w:r w:rsidRPr="00F2436B">
              <w:rPr>
                <w:sz w:val="22"/>
                <w:szCs w:val="22"/>
              </w:rPr>
              <w:t xml:space="preserve"> листовой термопластичный пластик;</w:t>
            </w:r>
            <w:r w:rsidRPr="00F2436B">
              <w:rPr>
                <w:sz w:val="22"/>
                <w:szCs w:val="22"/>
                <w:lang w:eastAsia="ru-RU"/>
              </w:rPr>
              <w:t xml:space="preserve"> вкладная гильза из вспененных материалов, без чехла полимерного гелевого, крепление протеза голени на пострадавшем облегченное, с использованием наколенника. </w:t>
            </w:r>
            <w:r w:rsidRPr="00F2436B">
              <w:rPr>
                <w:sz w:val="22"/>
                <w:szCs w:val="22"/>
              </w:rPr>
              <w:t xml:space="preserve"> Регулировочно-соединительные устройства соответствуют весу пострадавшего. Стопа с высокой степенью энергосбережения, с встроенным ротатором и возможностью выбора жесткости под массу и активность пациента. Тип протеза: постоянный. В комплект входит не менее 4-х чехов.</w:t>
            </w:r>
          </w:p>
        </w:tc>
        <w:tc>
          <w:tcPr>
            <w:tcW w:w="851" w:type="dxa"/>
          </w:tcPr>
          <w:p w:rsidR="00993147" w:rsidRPr="00F2436B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2436B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D4D8D" w:rsidRPr="00F2436B" w:rsidTr="00993147">
        <w:trPr>
          <w:trHeight w:val="384"/>
        </w:trPr>
        <w:tc>
          <w:tcPr>
            <w:tcW w:w="2802" w:type="dxa"/>
          </w:tcPr>
          <w:p w:rsidR="00993147" w:rsidRPr="00F2436B" w:rsidRDefault="00690FFB" w:rsidP="009D4D8D">
            <w:pPr>
              <w:snapToGrid w:val="0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 xml:space="preserve">8-23 </w:t>
            </w:r>
            <w:r w:rsidR="002C16BD" w:rsidRPr="00F2436B">
              <w:rPr>
                <w:b/>
                <w:sz w:val="22"/>
                <w:szCs w:val="22"/>
                <w:lang w:eastAsia="ru-RU"/>
              </w:rPr>
              <w:t xml:space="preserve">Протез голени </w:t>
            </w:r>
            <w:r w:rsidR="002A3599" w:rsidRPr="00F2436B">
              <w:rPr>
                <w:b/>
                <w:sz w:val="22"/>
                <w:szCs w:val="22"/>
                <w:lang w:eastAsia="ru-RU"/>
              </w:rPr>
              <w:t>модульный</w:t>
            </w:r>
          </w:p>
        </w:tc>
        <w:tc>
          <w:tcPr>
            <w:tcW w:w="5953" w:type="dxa"/>
          </w:tcPr>
          <w:p w:rsidR="002A3599" w:rsidRPr="00F2436B" w:rsidRDefault="002C16BD" w:rsidP="002A3599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436B">
              <w:rPr>
                <w:sz w:val="22"/>
                <w:szCs w:val="22"/>
              </w:rPr>
              <w:t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перлоновые или силоновые, допускается покрытие защитное пленочное;</w:t>
            </w:r>
            <w:r w:rsidRPr="00F2436B">
              <w:rPr>
                <w:sz w:val="22"/>
                <w:szCs w:val="22"/>
                <w:lang w:eastAsia="ru-RU"/>
              </w:rPr>
              <w:t xml:space="preserve"> гильза индивидуальная изготовленная по индивидуальному слепку с культи пострадавшего на производстве; количество приемных (пробных) гильз: 2; постоянная гильза из литьевого слоистого пластика на основе акриловых смол,</w:t>
            </w:r>
            <w:r w:rsidRPr="00F2436B">
              <w:rPr>
                <w:sz w:val="22"/>
                <w:szCs w:val="22"/>
              </w:rPr>
              <w:t xml:space="preserve"> листовой термопластичный пластик;</w:t>
            </w:r>
            <w:r w:rsidRPr="00F2436B">
              <w:rPr>
                <w:sz w:val="22"/>
                <w:szCs w:val="22"/>
                <w:lang w:eastAsia="ru-RU"/>
              </w:rPr>
              <w:t xml:space="preserve"> вкладная гильза из вспененных материалов, без чехла полимерного гелевого, крепление протеза голени на пострадавшем облегченное, с использованием наколенника.</w:t>
            </w:r>
            <w:r w:rsidRPr="00F2436B">
              <w:rPr>
                <w:sz w:val="22"/>
                <w:szCs w:val="22"/>
              </w:rPr>
              <w:t xml:space="preserve"> </w:t>
            </w:r>
            <w:r w:rsidRPr="00F2436B">
              <w:rPr>
                <w:sz w:val="22"/>
                <w:szCs w:val="22"/>
                <w:lang w:eastAsia="ru-RU"/>
              </w:rPr>
              <w:t xml:space="preserve"> </w:t>
            </w:r>
            <w:r w:rsidRPr="00F2436B">
              <w:rPr>
                <w:sz w:val="22"/>
                <w:szCs w:val="22"/>
              </w:rPr>
              <w:t>Регулировочно-соединительные устройства соответствуют весу пострадавшего. Стопа с высокой степенью энергосбережения, и возможностью выбора жесткости под массу и активность пациента. Тип протеза: постоянный В комплект входит не менее 4-х чехов.</w:t>
            </w:r>
          </w:p>
        </w:tc>
        <w:tc>
          <w:tcPr>
            <w:tcW w:w="851" w:type="dxa"/>
          </w:tcPr>
          <w:p w:rsidR="00993147" w:rsidRPr="00F2436B" w:rsidRDefault="002C16BD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2436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9D4D8D" w:rsidRPr="00F2436B" w:rsidTr="00993147">
        <w:trPr>
          <w:trHeight w:val="384"/>
        </w:trPr>
        <w:tc>
          <w:tcPr>
            <w:tcW w:w="2802" w:type="dxa"/>
          </w:tcPr>
          <w:p w:rsidR="00993147" w:rsidRPr="00F2436B" w:rsidRDefault="00690FFB" w:rsidP="009D4D8D">
            <w:pPr>
              <w:snapToGrid w:val="0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 xml:space="preserve">8-24 </w:t>
            </w:r>
            <w:r w:rsidR="002A3599" w:rsidRPr="00F2436B"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  <w:r w:rsidR="002C16BD" w:rsidRPr="00F2436B">
              <w:rPr>
                <w:b/>
                <w:sz w:val="22"/>
                <w:szCs w:val="22"/>
                <w:lang w:eastAsia="ru-RU"/>
              </w:rPr>
              <w:t xml:space="preserve"> для купания</w:t>
            </w:r>
          </w:p>
        </w:tc>
        <w:tc>
          <w:tcPr>
            <w:tcW w:w="5953" w:type="dxa"/>
          </w:tcPr>
          <w:p w:rsidR="002A3599" w:rsidRPr="00F2436B" w:rsidRDefault="002C16BD" w:rsidP="009D4D8D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436B">
              <w:rPr>
                <w:sz w:val="22"/>
                <w:szCs w:val="22"/>
                <w:lang w:eastAsia="en-US"/>
              </w:rPr>
              <w:t>Приемная гильза индивидуальная, изготовленная по индивидуальному слепку с культи пострадавшего на производстве; количество приемных (пробных)гильз: 2; постоянная гильза из литьевого слоистого пластика на основе акриловых смол; вкладная гильза из вспененных материалов; крепление с использованием силиконового наколенника; регулировочно-соединительные устройства соответствуют весу пострадавшего; стопа бесшарнирная, полиуретановая; отсутствие коленного шарнира и поворотного устройства; тип протеза по назначению – специальный, предназначен для приема водных процедур.</w:t>
            </w:r>
          </w:p>
        </w:tc>
        <w:tc>
          <w:tcPr>
            <w:tcW w:w="851" w:type="dxa"/>
          </w:tcPr>
          <w:p w:rsidR="00993147" w:rsidRPr="00F2436B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2436B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D4D8D" w:rsidRPr="00F2436B" w:rsidTr="00993147">
        <w:trPr>
          <w:trHeight w:val="384"/>
        </w:trPr>
        <w:tc>
          <w:tcPr>
            <w:tcW w:w="2802" w:type="dxa"/>
          </w:tcPr>
          <w:p w:rsidR="00993147" w:rsidRPr="00F2436B" w:rsidRDefault="001D005C" w:rsidP="009D4D8D">
            <w:pPr>
              <w:snapToGrid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993147" w:rsidRPr="00F2436B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93147" w:rsidRPr="00F2436B" w:rsidRDefault="002C16BD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2436B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</w:tbl>
    <w:p w:rsidR="004E5F61" w:rsidRPr="00F2436B" w:rsidRDefault="004E5F61" w:rsidP="009D4D8D">
      <w:pPr>
        <w:widowControl w:val="0"/>
        <w:jc w:val="center"/>
        <w:rPr>
          <w:b/>
          <w:sz w:val="22"/>
          <w:szCs w:val="22"/>
        </w:rPr>
      </w:pPr>
    </w:p>
    <w:p w:rsidR="004E5F61" w:rsidRPr="00F2436B" w:rsidRDefault="004E5F61" w:rsidP="009D4D8D">
      <w:pPr>
        <w:keepNext/>
        <w:widowControl w:val="0"/>
        <w:rPr>
          <w:i/>
          <w:sz w:val="22"/>
          <w:szCs w:val="22"/>
        </w:rPr>
      </w:pPr>
    </w:p>
    <w:p w:rsidR="004E5F61" w:rsidRPr="00F2436B" w:rsidRDefault="004E5F61" w:rsidP="00937452">
      <w:pPr>
        <w:autoSpaceDE w:val="0"/>
        <w:rPr>
          <w:kern w:val="1"/>
          <w:sz w:val="22"/>
          <w:szCs w:val="22"/>
        </w:rPr>
      </w:pPr>
      <w:r w:rsidRPr="00F2436B">
        <w:rPr>
          <w:kern w:val="1"/>
          <w:sz w:val="22"/>
          <w:szCs w:val="22"/>
        </w:rPr>
        <w:t xml:space="preserve">   </w:t>
      </w:r>
      <w:r w:rsidR="001C5173" w:rsidRPr="00F2436B">
        <w:rPr>
          <w:kern w:val="1"/>
          <w:sz w:val="22"/>
          <w:szCs w:val="22"/>
        </w:rPr>
        <w:t xml:space="preserve">             </w:t>
      </w:r>
    </w:p>
    <w:p w:rsidR="001C5173" w:rsidRPr="00F2436B" w:rsidRDefault="001C5173" w:rsidP="00937452">
      <w:pPr>
        <w:autoSpaceDE w:val="0"/>
        <w:rPr>
          <w:kern w:val="1"/>
          <w:sz w:val="22"/>
          <w:szCs w:val="22"/>
        </w:rPr>
      </w:pPr>
    </w:p>
    <w:p w:rsidR="001C5173" w:rsidRPr="00F2436B" w:rsidRDefault="001C5173" w:rsidP="00937452">
      <w:pPr>
        <w:autoSpaceDE w:val="0"/>
        <w:rPr>
          <w:b/>
          <w:sz w:val="22"/>
          <w:szCs w:val="22"/>
        </w:rPr>
        <w:sectPr w:rsidR="001C5173" w:rsidRPr="00F2436B" w:rsidSect="004E5F61">
          <w:footerReference w:type="default" r:id="rId8"/>
          <w:pgSz w:w="11906" w:h="16838"/>
          <w:pgMar w:top="426" w:right="851" w:bottom="568" w:left="1418" w:header="720" w:footer="374" w:gutter="0"/>
          <w:cols w:space="720"/>
          <w:docGrid w:linePitch="360"/>
        </w:sectPr>
      </w:pPr>
    </w:p>
    <w:p w:rsidR="00C4065A" w:rsidRPr="00F2436B" w:rsidRDefault="00C4065A" w:rsidP="00BA7392">
      <w:pPr>
        <w:suppressAutoHyphens w:val="0"/>
        <w:spacing w:line="259" w:lineRule="auto"/>
        <w:jc w:val="right"/>
        <w:rPr>
          <w:rFonts w:eastAsia="Times New Roman CYR"/>
          <w:iCs/>
          <w:spacing w:val="-4"/>
          <w:kern w:val="1"/>
          <w:sz w:val="22"/>
          <w:szCs w:val="22"/>
        </w:rPr>
      </w:pPr>
      <w:bookmarkStart w:id="1" w:name="_GoBack"/>
      <w:bookmarkEnd w:id="0"/>
      <w:bookmarkEnd w:id="1"/>
    </w:p>
    <w:sectPr w:rsidR="00C4065A" w:rsidRPr="00F2436B" w:rsidSect="00BA7392">
      <w:headerReference w:type="even" r:id="rId9"/>
      <w:headerReference w:type="default" r:id="rId10"/>
      <w:pgSz w:w="16838" w:h="11906" w:orient="landscape"/>
      <w:pgMar w:top="284" w:right="680" w:bottom="1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D5" w:rsidRDefault="00A451D5">
      <w:r>
        <w:separator/>
      </w:r>
    </w:p>
  </w:endnote>
  <w:endnote w:type="continuationSeparator" w:id="0">
    <w:p w:rsidR="00A451D5" w:rsidRDefault="00A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00"/>
    <w:family w:val="roman"/>
    <w:pitch w:val="default"/>
  </w:font>
  <w:font w:name="TimesDL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3" w:rsidRDefault="00A51283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 w:rsidR="00BA7392">
      <w:rPr>
        <w:noProof/>
      </w:rPr>
      <w:t>4</w:t>
    </w:r>
    <w:r>
      <w:fldChar w:fldCharType="end"/>
    </w:r>
  </w:p>
  <w:p w:rsidR="00A51283" w:rsidRDefault="00A512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D5" w:rsidRDefault="00A451D5">
      <w:r>
        <w:separator/>
      </w:r>
    </w:p>
  </w:footnote>
  <w:footnote w:type="continuationSeparator" w:id="0">
    <w:p w:rsidR="00A451D5" w:rsidRDefault="00A4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3" w:rsidRDefault="00A51283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A51283" w:rsidRDefault="00A51283">
    <w:pPr>
      <w:pStyle w:val="af5"/>
    </w:pPr>
  </w:p>
  <w:p w:rsidR="00A51283" w:rsidRDefault="00A51283"/>
  <w:p w:rsidR="00A51283" w:rsidRDefault="00A51283"/>
  <w:p w:rsidR="00A51283" w:rsidRDefault="00A51283"/>
  <w:p w:rsidR="00A51283" w:rsidRDefault="00A512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3" w:rsidRDefault="00A51283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A51283" w:rsidRPr="00F20110" w:rsidRDefault="00A51283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5"/>
    <w:rsid w:val="0000063C"/>
    <w:rsid w:val="00011CCE"/>
    <w:rsid w:val="0001346B"/>
    <w:rsid w:val="000175AD"/>
    <w:rsid w:val="000209CD"/>
    <w:rsid w:val="00021620"/>
    <w:rsid w:val="00022EC4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07457"/>
    <w:rsid w:val="00115997"/>
    <w:rsid w:val="00116514"/>
    <w:rsid w:val="00124C12"/>
    <w:rsid w:val="00127299"/>
    <w:rsid w:val="00137B68"/>
    <w:rsid w:val="00140ADB"/>
    <w:rsid w:val="00146DC6"/>
    <w:rsid w:val="00147050"/>
    <w:rsid w:val="00147563"/>
    <w:rsid w:val="00164577"/>
    <w:rsid w:val="0017756F"/>
    <w:rsid w:val="00177A17"/>
    <w:rsid w:val="00180F24"/>
    <w:rsid w:val="00190051"/>
    <w:rsid w:val="001926B7"/>
    <w:rsid w:val="0019363A"/>
    <w:rsid w:val="00193D18"/>
    <w:rsid w:val="0019435A"/>
    <w:rsid w:val="001958D0"/>
    <w:rsid w:val="00196C4E"/>
    <w:rsid w:val="00197141"/>
    <w:rsid w:val="001A16F7"/>
    <w:rsid w:val="001A1B27"/>
    <w:rsid w:val="001B1FDE"/>
    <w:rsid w:val="001B4517"/>
    <w:rsid w:val="001B60DB"/>
    <w:rsid w:val="001C3EB4"/>
    <w:rsid w:val="001C5173"/>
    <w:rsid w:val="001D005C"/>
    <w:rsid w:val="001D119C"/>
    <w:rsid w:val="001D2F52"/>
    <w:rsid w:val="001D5879"/>
    <w:rsid w:val="001E140A"/>
    <w:rsid w:val="001E4BB0"/>
    <w:rsid w:val="001E53C1"/>
    <w:rsid w:val="001E5A17"/>
    <w:rsid w:val="001E5D7B"/>
    <w:rsid w:val="001F69A1"/>
    <w:rsid w:val="001F7474"/>
    <w:rsid w:val="00201675"/>
    <w:rsid w:val="002031B7"/>
    <w:rsid w:val="002108FB"/>
    <w:rsid w:val="00211AE0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45E3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69ED"/>
    <w:rsid w:val="00286C54"/>
    <w:rsid w:val="00287DA9"/>
    <w:rsid w:val="002905A9"/>
    <w:rsid w:val="00294530"/>
    <w:rsid w:val="002A3599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713E"/>
    <w:rsid w:val="003331D0"/>
    <w:rsid w:val="003347DB"/>
    <w:rsid w:val="00340A77"/>
    <w:rsid w:val="00355D60"/>
    <w:rsid w:val="003577F7"/>
    <w:rsid w:val="00364036"/>
    <w:rsid w:val="00366597"/>
    <w:rsid w:val="00366FA9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D69CB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75DFA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71A99"/>
    <w:rsid w:val="0068403F"/>
    <w:rsid w:val="006842CB"/>
    <w:rsid w:val="00690FF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C2EC8"/>
    <w:rsid w:val="006C6503"/>
    <w:rsid w:val="006D3665"/>
    <w:rsid w:val="006D5F7F"/>
    <w:rsid w:val="006E04C0"/>
    <w:rsid w:val="006E0E71"/>
    <w:rsid w:val="006F2944"/>
    <w:rsid w:val="006F58B0"/>
    <w:rsid w:val="006F6101"/>
    <w:rsid w:val="00705A0C"/>
    <w:rsid w:val="00712FB5"/>
    <w:rsid w:val="0071448D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4C45"/>
    <w:rsid w:val="0075075E"/>
    <w:rsid w:val="00750E05"/>
    <w:rsid w:val="007516A9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B362A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20E1C"/>
    <w:rsid w:val="0082131F"/>
    <w:rsid w:val="00827B50"/>
    <w:rsid w:val="00834507"/>
    <w:rsid w:val="00835EF1"/>
    <w:rsid w:val="00837AB3"/>
    <w:rsid w:val="00837E8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B59D1"/>
    <w:rsid w:val="008B6BBC"/>
    <w:rsid w:val="008B75D8"/>
    <w:rsid w:val="008C40CB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7C8"/>
    <w:rsid w:val="00931DA9"/>
    <w:rsid w:val="00932612"/>
    <w:rsid w:val="00936B2E"/>
    <w:rsid w:val="00937452"/>
    <w:rsid w:val="00937D6B"/>
    <w:rsid w:val="00941E2E"/>
    <w:rsid w:val="00944417"/>
    <w:rsid w:val="00953E4D"/>
    <w:rsid w:val="00960623"/>
    <w:rsid w:val="0096329E"/>
    <w:rsid w:val="00967137"/>
    <w:rsid w:val="0097059A"/>
    <w:rsid w:val="00970E87"/>
    <w:rsid w:val="00987955"/>
    <w:rsid w:val="00993147"/>
    <w:rsid w:val="00995163"/>
    <w:rsid w:val="009968A0"/>
    <w:rsid w:val="009A7127"/>
    <w:rsid w:val="009A7970"/>
    <w:rsid w:val="009A7B75"/>
    <w:rsid w:val="009C6AAE"/>
    <w:rsid w:val="009D0C29"/>
    <w:rsid w:val="009D29BA"/>
    <w:rsid w:val="009D4D8D"/>
    <w:rsid w:val="009D71FF"/>
    <w:rsid w:val="009F16A4"/>
    <w:rsid w:val="009F76E2"/>
    <w:rsid w:val="00A01D99"/>
    <w:rsid w:val="00A0261E"/>
    <w:rsid w:val="00A10C40"/>
    <w:rsid w:val="00A12540"/>
    <w:rsid w:val="00A13947"/>
    <w:rsid w:val="00A1415D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4065"/>
    <w:rsid w:val="00A34C92"/>
    <w:rsid w:val="00A353F5"/>
    <w:rsid w:val="00A374DF"/>
    <w:rsid w:val="00A407ED"/>
    <w:rsid w:val="00A44202"/>
    <w:rsid w:val="00A451D5"/>
    <w:rsid w:val="00A50FB4"/>
    <w:rsid w:val="00A51283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E2F39"/>
    <w:rsid w:val="00AF654A"/>
    <w:rsid w:val="00B01DE6"/>
    <w:rsid w:val="00B02993"/>
    <w:rsid w:val="00B075B5"/>
    <w:rsid w:val="00B077A1"/>
    <w:rsid w:val="00B14219"/>
    <w:rsid w:val="00B1650B"/>
    <w:rsid w:val="00B238BF"/>
    <w:rsid w:val="00B239B1"/>
    <w:rsid w:val="00B273E9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7EE8"/>
    <w:rsid w:val="00BA3A30"/>
    <w:rsid w:val="00BA7392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5024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B95"/>
    <w:rsid w:val="00C56D01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7CF"/>
    <w:rsid w:val="00C87E2A"/>
    <w:rsid w:val="00C9450E"/>
    <w:rsid w:val="00C947F4"/>
    <w:rsid w:val="00C96B13"/>
    <w:rsid w:val="00CA098C"/>
    <w:rsid w:val="00CA62EE"/>
    <w:rsid w:val="00CA649D"/>
    <w:rsid w:val="00CB054D"/>
    <w:rsid w:val="00CB0740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41190"/>
    <w:rsid w:val="00D44819"/>
    <w:rsid w:val="00D45BB8"/>
    <w:rsid w:val="00D5112D"/>
    <w:rsid w:val="00D532F7"/>
    <w:rsid w:val="00D54CCE"/>
    <w:rsid w:val="00D568F0"/>
    <w:rsid w:val="00D63AB6"/>
    <w:rsid w:val="00D714E2"/>
    <w:rsid w:val="00D73DDA"/>
    <w:rsid w:val="00D7422E"/>
    <w:rsid w:val="00D816C0"/>
    <w:rsid w:val="00D8370A"/>
    <w:rsid w:val="00D87BAF"/>
    <w:rsid w:val="00D90C0D"/>
    <w:rsid w:val="00DA2CA6"/>
    <w:rsid w:val="00DA5B15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1C62"/>
    <w:rsid w:val="00E62F3A"/>
    <w:rsid w:val="00E719DD"/>
    <w:rsid w:val="00E7477C"/>
    <w:rsid w:val="00E767C3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1263E"/>
    <w:rsid w:val="00F1357E"/>
    <w:rsid w:val="00F20110"/>
    <w:rsid w:val="00F204F5"/>
    <w:rsid w:val="00F230C2"/>
    <w:rsid w:val="00F2436B"/>
    <w:rsid w:val="00F25D05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6713"/>
    <w:rsid w:val="00FD0F8C"/>
    <w:rsid w:val="00FD380B"/>
    <w:rsid w:val="00FD583D"/>
    <w:rsid w:val="00FD5C8D"/>
    <w:rsid w:val="00FD64F6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">
    <w:name w:val="Сетка таблицы1"/>
    <w:basedOn w:val="a1"/>
    <w:next w:val="aff3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064A-E3FD-4AEC-ADFE-3F063466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158</cp:revision>
  <cp:lastPrinted>2018-03-20T12:43:00Z</cp:lastPrinted>
  <dcterms:created xsi:type="dcterms:W3CDTF">2015-07-22T13:39:00Z</dcterms:created>
  <dcterms:modified xsi:type="dcterms:W3CDTF">2018-03-22T12:36:00Z</dcterms:modified>
</cp:coreProperties>
</file>