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DF" w:rsidRPr="004766A6" w:rsidRDefault="009604DF" w:rsidP="009604DF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66A6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9604DF" w:rsidRPr="00B80C5D" w:rsidRDefault="009604DF" w:rsidP="009604DF">
      <w:pPr>
        <w:ind w:firstLine="539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766A6">
        <w:rPr>
          <w:rFonts w:ascii="Times New Roman CYR" w:hAnsi="Times New Roman CYR" w:cs="Times New Roman CYR"/>
          <w:b/>
          <w:bCs/>
          <w:sz w:val="20"/>
          <w:szCs w:val="20"/>
        </w:rPr>
        <w:t xml:space="preserve">на </w:t>
      </w:r>
      <w:r w:rsidRPr="00B80C5D">
        <w:rPr>
          <w:rFonts w:ascii="Times New Roman CYR" w:hAnsi="Times New Roman CYR" w:cs="Times New Roman CYR"/>
          <w:b/>
          <w:bCs/>
          <w:sz w:val="20"/>
          <w:szCs w:val="20"/>
        </w:rPr>
        <w:t xml:space="preserve"> выполнение работ по обеспечению инвалидов протезами, </w:t>
      </w:r>
    </w:p>
    <w:p w:rsidR="009604DF" w:rsidRPr="004766A6" w:rsidRDefault="009604DF" w:rsidP="009604DF">
      <w:pPr>
        <w:ind w:firstLine="539"/>
        <w:jc w:val="center"/>
        <w:rPr>
          <w:sz w:val="20"/>
          <w:szCs w:val="20"/>
        </w:rPr>
      </w:pPr>
      <w:r w:rsidRPr="00B80C5D">
        <w:rPr>
          <w:rFonts w:ascii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2018 году.</w:t>
      </w:r>
    </w:p>
    <w:p w:rsidR="009604DF" w:rsidRPr="004766A6" w:rsidRDefault="009604DF" w:rsidP="009604DF">
      <w:pPr>
        <w:pStyle w:val="a3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9604DF" w:rsidRPr="004766A6" w:rsidRDefault="009604DF" w:rsidP="009604DF">
      <w:pPr>
        <w:pStyle w:val="a3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9604DF" w:rsidRDefault="009604DF" w:rsidP="009604DF">
      <w:pPr>
        <w:pStyle w:val="a3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9604DF" w:rsidRPr="00B22186" w:rsidRDefault="009604DF" w:rsidP="009604DF">
      <w:pPr>
        <w:widowControl w:val="0"/>
        <w:numPr>
          <w:ilvl w:val="0"/>
          <w:numId w:val="1"/>
        </w:numPr>
        <w:tabs>
          <w:tab w:val="clear" w:pos="1494"/>
          <w:tab w:val="num" w:pos="426"/>
        </w:tabs>
        <w:suppressAutoHyphens/>
        <w:autoSpaceDE w:val="0"/>
        <w:ind w:hanging="1068"/>
        <w:jc w:val="both"/>
        <w:rPr>
          <w:rFonts w:eastAsia="Times New Roman CYR" w:cs="Times New Roman CYR"/>
          <w:kern w:val="1"/>
          <w:sz w:val="20"/>
          <w:szCs w:val="20"/>
          <w:lang w:eastAsia="hi-IN" w:bidi="hi-IN"/>
        </w:rPr>
      </w:pPr>
      <w:r w:rsidRPr="00B22186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0"/>
          <w:szCs w:val="20"/>
          <w:lang w:eastAsia="hi-IN" w:bidi="hi-IN"/>
        </w:rPr>
        <w:t xml:space="preserve">Способ определения поставщика:  </w:t>
      </w:r>
      <w:r w:rsidRPr="00B22186">
        <w:rPr>
          <w:rFonts w:eastAsia="Times New Roman CYR" w:cs="Times New Roman CYR"/>
          <w:color w:val="000000"/>
          <w:kern w:val="1"/>
          <w:sz w:val="20"/>
          <w:szCs w:val="20"/>
          <w:lang w:eastAsia="hi-IN" w:bidi="hi-IN"/>
        </w:rPr>
        <w:t>А</w:t>
      </w:r>
      <w:r w:rsidRPr="00B22186">
        <w:rPr>
          <w:rFonts w:eastAsia="Times New Roman CYR" w:cs="Times New Roman CYR"/>
          <w:kern w:val="1"/>
          <w:sz w:val="20"/>
          <w:szCs w:val="20"/>
          <w:lang w:eastAsia="hi-IN" w:bidi="hi-IN"/>
        </w:rPr>
        <w:t>укцион в электронной форме.</w:t>
      </w:r>
    </w:p>
    <w:p w:rsidR="009604DF" w:rsidRPr="00B22186" w:rsidRDefault="009604DF" w:rsidP="009604DF">
      <w:pPr>
        <w:widowControl w:val="0"/>
        <w:numPr>
          <w:ilvl w:val="0"/>
          <w:numId w:val="1"/>
        </w:numPr>
        <w:tabs>
          <w:tab w:val="clear" w:pos="1494"/>
          <w:tab w:val="num" w:pos="708"/>
        </w:tabs>
        <w:suppressAutoHyphens/>
        <w:autoSpaceDE w:val="0"/>
        <w:ind w:left="708"/>
        <w:jc w:val="both"/>
        <w:rPr>
          <w:rFonts w:eastAsia="Times New Roman CYR" w:cs="Times New Roman CYR"/>
          <w:b/>
          <w:bCs/>
          <w:kern w:val="1"/>
          <w:sz w:val="20"/>
          <w:szCs w:val="20"/>
          <w:lang w:eastAsia="hi-IN" w:bidi="hi-IN"/>
        </w:rPr>
      </w:pPr>
      <w:r w:rsidRPr="00B22186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0"/>
          <w:szCs w:val="20"/>
          <w:lang w:eastAsia="hi-IN" w:bidi="hi-IN"/>
        </w:rPr>
        <w:t>Предмет государственного контракта</w:t>
      </w:r>
      <w:r w:rsidRPr="00B22186"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 w:eastAsia="hi-IN" w:bidi="hi-IN"/>
        </w:rPr>
        <w:t>:</w:t>
      </w:r>
      <w:r w:rsidRPr="00B22186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 xml:space="preserve"> Выполнение работ по обеспечению инвалидов протезами, протезно-ортопедическими изделиями</w:t>
      </w:r>
      <w:r w:rsidRPr="00B22186"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22186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 xml:space="preserve">в 2018 году. </w:t>
      </w:r>
      <w:r w:rsidRPr="00B22186">
        <w:rPr>
          <w:rFonts w:eastAsia="Times New Roman CYR" w:cs="Times New Roman CYR"/>
          <w:b/>
          <w:bCs/>
          <w:kern w:val="1"/>
          <w:sz w:val="20"/>
          <w:szCs w:val="20"/>
          <w:lang w:eastAsia="hi-IN" w:bidi="hi-IN"/>
        </w:rPr>
        <w:t>Протезы верхних конечностей в количестве  2 штук на сумму 1 534 056 рубля 00 копеек.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4"/>
        <w:gridCol w:w="1414"/>
        <w:gridCol w:w="5055"/>
        <w:gridCol w:w="645"/>
        <w:gridCol w:w="1125"/>
        <w:gridCol w:w="1382"/>
      </w:tblGrid>
      <w:tr w:rsidR="009604DF" w:rsidRPr="00B22186" w:rsidTr="00536C9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Шифр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Наименование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Технические характеристики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Кол-во, шт.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Цена за ед., руб.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Сумма, руб.</w:t>
            </w:r>
          </w:p>
        </w:tc>
      </w:tr>
      <w:tr w:rsidR="009604DF" w:rsidRPr="00B22186" w:rsidTr="00536C94"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ПР2-ВОБ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Протез предплечья с внешним источником питания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autoSpaceDE w:val="0"/>
              <w:snapToGrid w:val="0"/>
              <w:ind w:right="43"/>
              <w:jc w:val="both"/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Протез предплечья с внешним источником питания. Дискретная или пропорциональная система управления - два электрода линейный (пропорциональный); управление одной парой движения с помощью двух электродов (раскрытие и закрытие искусственной кисти). Электроды вмонтированы в гильзу предплечья, приемник аккумулятор расположен в гильзе предплечья, без ротационного фланца. Мышечная ротация кисти. Системная </w:t>
            </w:r>
            <w:proofErr w:type="spellStart"/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>электрокисть</w:t>
            </w:r>
            <w:proofErr w:type="spellEnd"/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с системой управления DMC </w:t>
            </w:r>
            <w:proofErr w:type="spellStart"/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>plus</w:t>
            </w:r>
            <w:proofErr w:type="spellEnd"/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или эквивалент, рассчитанной на напряжение 6/7.2</w:t>
            </w:r>
            <w:proofErr w:type="gramStart"/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В</w:t>
            </w:r>
            <w:proofErr w:type="gramEnd"/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>, снабжена замком кистевого шарнира.</w:t>
            </w:r>
          </w:p>
          <w:p w:rsidR="009604DF" w:rsidRPr="00B22186" w:rsidRDefault="009604DF" w:rsidP="00536C94">
            <w:pPr>
              <w:widowControl w:val="0"/>
              <w:suppressAutoHyphens/>
              <w:autoSpaceDE w:val="0"/>
              <w:snapToGrid w:val="0"/>
              <w:ind w:right="43"/>
              <w:jc w:val="both"/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Должен соответствовать требованиям: ГОСТ </w:t>
            </w:r>
            <w:proofErr w:type="gramStart"/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>Р</w:t>
            </w:r>
            <w:proofErr w:type="gramEnd"/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51632-2014 (разд. 4, 5), ГОСТ Р ИСО 22523-2007, ГОСТ </w:t>
            </w:r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t>ISO</w:t>
            </w:r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10993-1-2011,  ГОСТ </w:t>
            </w:r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t>ISO</w:t>
            </w:r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10993-10-2011,  ГОСТ </w:t>
            </w:r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t>ISO</w:t>
            </w:r>
            <w:r w:rsidRPr="00B22186">
              <w:rPr>
                <w:rFonts w:eastAsia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10993-11-2011, ГОСТ Р 52770-2007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767 028,00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DF" w:rsidRPr="00B22186" w:rsidRDefault="009604DF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B22186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1 534 056,00</w:t>
            </w:r>
          </w:p>
        </w:tc>
      </w:tr>
    </w:tbl>
    <w:p w:rsidR="009604DF" w:rsidRPr="00B22186" w:rsidRDefault="009604DF" w:rsidP="009604DF">
      <w:pPr>
        <w:widowControl w:val="0"/>
        <w:suppressAutoHyphens/>
        <w:ind w:left="-12"/>
        <w:rPr>
          <w:rFonts w:ascii="Times New Roman CYR" w:eastAsia="Times New Roman CYR" w:hAnsi="Times New Roman CYR" w:cs="Times New Roman CYR"/>
          <w:color w:val="000000"/>
          <w:kern w:val="1"/>
          <w:sz w:val="20"/>
          <w:szCs w:val="20"/>
          <w:lang w:eastAsia="hi-IN" w:bidi="hi-IN"/>
        </w:rPr>
      </w:pPr>
    </w:p>
    <w:p w:rsidR="009604DF" w:rsidRPr="00B22186" w:rsidRDefault="009604DF" w:rsidP="009604DF">
      <w:pPr>
        <w:widowControl w:val="0"/>
        <w:suppressAutoHyphens/>
        <w:spacing w:after="120"/>
        <w:ind w:firstLine="555"/>
        <w:jc w:val="both"/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</w:pPr>
      <w:r w:rsidRPr="00B22186">
        <w:rPr>
          <w:rFonts w:eastAsia="Arial Unicode MS" w:cs="Mangal"/>
          <w:b/>
          <w:kern w:val="1"/>
          <w:sz w:val="20"/>
          <w:lang w:eastAsia="hi-IN" w:bidi="hi-IN"/>
        </w:rPr>
        <w:t>3. Источник финансирования заказа</w:t>
      </w:r>
      <w:r w:rsidRPr="00B22186"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  <w:t>: федеральный бюджет.</w:t>
      </w:r>
    </w:p>
    <w:p w:rsidR="009604DF" w:rsidRPr="00B22186" w:rsidRDefault="009604DF" w:rsidP="009604DF">
      <w:pPr>
        <w:widowControl w:val="0"/>
        <w:suppressAutoHyphens/>
        <w:spacing w:after="120"/>
        <w:ind w:firstLine="555"/>
        <w:jc w:val="both"/>
        <w:rPr>
          <w:rFonts w:eastAsia="Times New Roman CYR" w:cs="Times New Roman CYR"/>
          <w:b/>
          <w:bCs/>
          <w:kern w:val="1"/>
          <w:sz w:val="20"/>
          <w:szCs w:val="20"/>
          <w:lang w:eastAsia="hi-IN" w:bidi="hi-IN"/>
        </w:rPr>
      </w:pPr>
      <w:r w:rsidRPr="00B22186">
        <w:rPr>
          <w:rFonts w:ascii="Times New Roman CYR" w:eastAsia="Arial Unicode MS" w:hAnsi="Times New Roman CYR" w:cs="Mangal"/>
          <w:b/>
          <w:color w:val="000000"/>
          <w:kern w:val="1"/>
          <w:sz w:val="20"/>
          <w:lang w:eastAsia="hi-IN" w:bidi="hi-IN"/>
        </w:rPr>
        <w:t xml:space="preserve">4. </w:t>
      </w:r>
      <w:r w:rsidRPr="00B22186">
        <w:rPr>
          <w:rFonts w:ascii="Times New Roman CYR" w:eastAsia="Arial Unicode MS" w:hAnsi="Times New Roman CYR" w:cs="Mangal"/>
          <w:b/>
          <w:kern w:val="1"/>
          <w:sz w:val="20"/>
          <w:lang w:eastAsia="hi-IN" w:bidi="hi-IN"/>
        </w:rPr>
        <w:t>Начальная (максимальная) цена контракта (цена лота):</w:t>
      </w:r>
      <w:r w:rsidRPr="00B22186">
        <w:rPr>
          <w:rFonts w:eastAsia="Arial Unicode MS" w:cs="Mangal"/>
          <w:kern w:val="1"/>
          <w:lang w:eastAsia="hi-IN" w:bidi="hi-IN"/>
        </w:rPr>
        <w:t xml:space="preserve"> </w:t>
      </w:r>
      <w:r w:rsidRPr="00B22186">
        <w:rPr>
          <w:rFonts w:eastAsia="Times New Roman CYR" w:cs="Times New Roman CYR"/>
          <w:b/>
          <w:bCs/>
          <w:kern w:val="1"/>
          <w:sz w:val="20"/>
          <w:szCs w:val="20"/>
          <w:lang w:eastAsia="hi-IN" w:bidi="hi-IN"/>
        </w:rPr>
        <w:t xml:space="preserve"> 1 534 056 рубля 00 копеек.</w:t>
      </w:r>
    </w:p>
    <w:p w:rsidR="009604DF" w:rsidRPr="00B22186" w:rsidRDefault="009604DF" w:rsidP="009604DF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kern w:val="1"/>
          <w:sz w:val="20"/>
          <w:lang w:eastAsia="hi-IN" w:bidi="hi-IN"/>
        </w:rPr>
      </w:pPr>
      <w:r w:rsidRPr="00B22186">
        <w:rPr>
          <w:rFonts w:eastAsia="Arial Unicode MS" w:cs="Mangal"/>
          <w:b/>
          <w:kern w:val="1"/>
          <w:sz w:val="20"/>
          <w:lang w:eastAsia="hi-IN" w:bidi="hi-IN"/>
        </w:rPr>
        <w:t xml:space="preserve">5.  Расчет начальной (максимальной) цены контракта: </w:t>
      </w:r>
      <w:r w:rsidRPr="00B22186">
        <w:rPr>
          <w:rFonts w:eastAsia="Arial Unicode MS" w:cs="Mangal"/>
          <w:kern w:val="1"/>
          <w:sz w:val="20"/>
          <w:lang w:eastAsia="hi-IN" w:bidi="hi-IN"/>
        </w:rPr>
        <w:t>начальная (максимальная) цена контракта сформирована затратным методом (тариф утвержден Министерством труда и социальных отношений Р</w:t>
      </w:r>
      <w:proofErr w:type="gramStart"/>
      <w:r w:rsidRPr="00B22186">
        <w:rPr>
          <w:rFonts w:eastAsia="Arial Unicode MS" w:cs="Mangal"/>
          <w:kern w:val="1"/>
          <w:sz w:val="20"/>
          <w:lang w:eastAsia="hi-IN" w:bidi="hi-IN"/>
        </w:rPr>
        <w:t>С(</w:t>
      </w:r>
      <w:proofErr w:type="gramEnd"/>
      <w:r w:rsidRPr="00B22186">
        <w:rPr>
          <w:rFonts w:eastAsia="Arial Unicode MS" w:cs="Mangal"/>
          <w:kern w:val="1"/>
          <w:sz w:val="20"/>
          <w:lang w:eastAsia="hi-IN" w:bidi="hi-IN"/>
        </w:rPr>
        <w:t>Я) на 2018 г.).</w:t>
      </w:r>
    </w:p>
    <w:p w:rsidR="009604DF" w:rsidRPr="00B22186" w:rsidRDefault="009604DF" w:rsidP="009604DF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b/>
          <w:kern w:val="1"/>
          <w:sz w:val="20"/>
          <w:lang w:eastAsia="hi-IN" w:bidi="hi-IN"/>
        </w:rPr>
      </w:pPr>
      <w:r w:rsidRPr="00B22186">
        <w:rPr>
          <w:rFonts w:eastAsia="Arial Unicode MS" w:cs="Mangal"/>
          <w:b/>
          <w:kern w:val="1"/>
          <w:sz w:val="20"/>
          <w:lang w:eastAsia="hi-IN" w:bidi="hi-IN"/>
        </w:rPr>
        <w:t>6. 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9604DF" w:rsidRPr="00B22186" w:rsidRDefault="009604DF" w:rsidP="009604DF">
      <w:pPr>
        <w:widowControl w:val="0"/>
        <w:suppressAutoHyphens/>
        <w:spacing w:after="120"/>
        <w:ind w:firstLine="709"/>
        <w:jc w:val="both"/>
        <w:rPr>
          <w:rFonts w:eastAsia="Arial Unicode MS" w:cs="Mangal"/>
          <w:kern w:val="1"/>
          <w:sz w:val="20"/>
          <w:lang w:eastAsia="hi-IN" w:bidi="hi-IN"/>
        </w:rPr>
      </w:pPr>
      <w:proofErr w:type="gramStart"/>
      <w:r w:rsidRPr="00B22186">
        <w:rPr>
          <w:rFonts w:eastAsia="Arial Unicode MS" w:cs="Mangal"/>
          <w:kern w:val="1"/>
          <w:sz w:val="20"/>
          <w:lang w:eastAsia="hi-IN" w:bidi="hi-IN"/>
        </w:rPr>
        <w:t>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Получателя работам, доставке результата работ до места выдачи, доставке результата работ до места жительства Получателя в случае необходимости, а также налоги, сборы и иные обязательные платежи (в случае, если контракт заключается с физическим лицом, за исключением индивидуального предпринимателя</w:t>
      </w:r>
      <w:proofErr w:type="gramEnd"/>
      <w:r w:rsidRPr="00B22186">
        <w:rPr>
          <w:rFonts w:eastAsia="Arial Unicode MS" w:cs="Mangal"/>
          <w:kern w:val="1"/>
          <w:sz w:val="20"/>
          <w:lang w:eastAsia="hi-IN" w:bidi="hi-IN"/>
        </w:rPr>
        <w:t xml:space="preserve"> или иного занимающегося частной практикой лица, в контра</w:t>
      </w:r>
      <w:proofErr w:type="gramStart"/>
      <w:r w:rsidRPr="00B22186">
        <w:rPr>
          <w:rFonts w:eastAsia="Arial Unicode MS" w:cs="Mangal"/>
          <w:kern w:val="1"/>
          <w:sz w:val="20"/>
          <w:lang w:eastAsia="hi-IN" w:bidi="hi-IN"/>
        </w:rPr>
        <w:t>кт вкл</w:t>
      </w:r>
      <w:proofErr w:type="gramEnd"/>
      <w:r w:rsidRPr="00B22186">
        <w:rPr>
          <w:rFonts w:eastAsia="Arial Unicode MS" w:cs="Mangal"/>
          <w:kern w:val="1"/>
          <w:sz w:val="20"/>
          <w:lang w:eastAsia="hi-IN" w:bidi="hi-IN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9604DF" w:rsidRPr="00B22186" w:rsidRDefault="009604DF" w:rsidP="009604DF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b/>
          <w:kern w:val="1"/>
          <w:sz w:val="20"/>
          <w:lang w:eastAsia="hi-IN" w:bidi="hi-IN"/>
        </w:rPr>
      </w:pPr>
      <w:r w:rsidRPr="00B22186">
        <w:rPr>
          <w:rFonts w:eastAsia="Arial Unicode MS" w:cs="Mangal"/>
          <w:b/>
          <w:kern w:val="1"/>
          <w:sz w:val="20"/>
          <w:lang w:eastAsia="hi-IN" w:bidi="hi-IN"/>
        </w:rPr>
        <w:t>7. Место, условия и сроки (периоды) поставки товара, выполнения работ, оказания услуг:</w:t>
      </w:r>
    </w:p>
    <w:p w:rsidR="009604DF" w:rsidRPr="00B22186" w:rsidRDefault="009604DF" w:rsidP="009604DF">
      <w:pPr>
        <w:widowControl w:val="0"/>
        <w:suppressAutoHyphens/>
        <w:spacing w:after="120"/>
        <w:ind w:firstLine="555"/>
        <w:jc w:val="both"/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</w:pPr>
      <w:r w:rsidRPr="00B22186"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  <w:t>Выполнение работ на территории Республики Саха (Якутия)</w:t>
      </w:r>
      <w:r w:rsidRPr="00B22186">
        <w:rPr>
          <w:rFonts w:eastAsia="Arial Unicode MS" w:cs="Mangal"/>
          <w:kern w:val="1"/>
          <w:lang w:eastAsia="hi-IN" w:bidi="hi-IN"/>
        </w:rPr>
        <w:t xml:space="preserve"> </w:t>
      </w:r>
      <w:r w:rsidRPr="00B22186">
        <w:rPr>
          <w:rFonts w:eastAsia="Arial Unicode MS" w:cs="Mangal"/>
          <w:kern w:val="1"/>
          <w:sz w:val="20"/>
          <w:lang w:eastAsia="hi-IN" w:bidi="hi-IN"/>
        </w:rPr>
        <w:t xml:space="preserve">в течение 60 (шестидесяти) дней </w:t>
      </w:r>
      <w:proofErr w:type="gramStart"/>
      <w:r w:rsidRPr="00B22186">
        <w:rPr>
          <w:rFonts w:eastAsia="Arial Unicode MS" w:cs="Mangal"/>
          <w:kern w:val="1"/>
          <w:sz w:val="20"/>
          <w:lang w:eastAsia="hi-IN" w:bidi="hi-IN"/>
        </w:rPr>
        <w:t>с даты выдачи</w:t>
      </w:r>
      <w:proofErr w:type="gramEnd"/>
      <w:r w:rsidRPr="00B22186">
        <w:rPr>
          <w:rFonts w:eastAsia="Arial Unicode MS" w:cs="Mangal"/>
          <w:kern w:val="1"/>
          <w:sz w:val="20"/>
          <w:lang w:eastAsia="hi-IN" w:bidi="hi-IN"/>
        </w:rPr>
        <w:t xml:space="preserve"> Заказчиком направления Исполнителю</w:t>
      </w:r>
      <w:r w:rsidRPr="00B22186"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  <w:t>.</w:t>
      </w:r>
    </w:p>
    <w:p w:rsidR="009604DF" w:rsidRPr="00B22186" w:rsidRDefault="009604DF" w:rsidP="009604DF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kern w:val="1"/>
          <w:sz w:val="20"/>
          <w:lang w:eastAsia="hi-IN" w:bidi="hi-IN"/>
        </w:rPr>
      </w:pPr>
      <w:r w:rsidRPr="00B22186">
        <w:rPr>
          <w:rFonts w:eastAsia="Arial Unicode MS" w:cs="Mangal"/>
          <w:b/>
          <w:kern w:val="1"/>
          <w:sz w:val="20"/>
          <w:lang w:eastAsia="hi-IN" w:bidi="hi-IN"/>
        </w:rPr>
        <w:t>8.  </w:t>
      </w:r>
      <w:r w:rsidRPr="00B22186">
        <w:rPr>
          <w:rFonts w:eastAsia="Arial Unicode MS" w:cs="Mangal"/>
          <w:b/>
          <w:color w:val="000000"/>
          <w:kern w:val="1"/>
          <w:sz w:val="20"/>
          <w:lang w:eastAsia="hi-IN" w:bidi="hi-IN"/>
        </w:rPr>
        <w:t>Форма, сроки и порядок оплаты товара, работ, услуг:</w:t>
      </w:r>
      <w:r w:rsidRPr="00B22186">
        <w:rPr>
          <w:rFonts w:eastAsia="Arial Unicode MS" w:cs="Mangal"/>
          <w:kern w:val="1"/>
          <w:lang w:eastAsia="hi-IN" w:bidi="hi-IN"/>
        </w:rPr>
        <w:t xml:space="preserve"> </w:t>
      </w:r>
      <w:r w:rsidRPr="00B22186">
        <w:rPr>
          <w:rFonts w:eastAsia="Arial Unicode MS" w:cs="Mangal"/>
          <w:kern w:val="1"/>
          <w:sz w:val="20"/>
          <w:lang w:eastAsia="hi-IN" w:bidi="hi-IN"/>
        </w:rPr>
        <w:t>Перечисление средств Заказчик осуществляет по мере представления Поставщиком счетов и оформленных надлежащим образом финансовых документов.</w:t>
      </w:r>
    </w:p>
    <w:p w:rsidR="009604DF" w:rsidRPr="00B22186" w:rsidRDefault="009604DF" w:rsidP="009604DF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color w:val="000000"/>
          <w:kern w:val="1"/>
          <w:sz w:val="20"/>
          <w:lang w:eastAsia="hi-IN" w:bidi="hi-IN"/>
        </w:rPr>
      </w:pPr>
      <w:r w:rsidRPr="00B22186">
        <w:rPr>
          <w:rFonts w:eastAsia="Arial Unicode MS" w:cs="Mangal"/>
          <w:b/>
          <w:color w:val="000000"/>
          <w:kern w:val="1"/>
          <w:sz w:val="20"/>
          <w:lang w:eastAsia="hi-IN" w:bidi="hi-IN"/>
        </w:rPr>
        <w:t xml:space="preserve">9.  Размер обеспечения заявки: </w:t>
      </w:r>
      <w:r w:rsidRPr="00B22186">
        <w:rPr>
          <w:rFonts w:eastAsia="Arial Unicode MS" w:cs="Mangal"/>
          <w:color w:val="000000"/>
          <w:kern w:val="1"/>
          <w:sz w:val="20"/>
          <w:lang w:eastAsia="hi-IN" w:bidi="hi-IN"/>
        </w:rPr>
        <w:t>1% от начальной (максимальной) цены контракта.</w:t>
      </w:r>
    </w:p>
    <w:p w:rsidR="009604DF" w:rsidRPr="00B22186" w:rsidRDefault="009604DF" w:rsidP="009604DF">
      <w:pPr>
        <w:widowControl w:val="0"/>
        <w:suppressAutoHyphens/>
        <w:spacing w:after="120"/>
        <w:jc w:val="both"/>
        <w:rPr>
          <w:rFonts w:ascii="Times New Roman CYR" w:eastAsia="Arial Unicode MS" w:hAnsi="Times New Roman CYR" w:cs="Mangal"/>
          <w:color w:val="000000"/>
          <w:kern w:val="1"/>
          <w:sz w:val="20"/>
          <w:lang w:eastAsia="hi-IN" w:bidi="hi-IN"/>
        </w:rPr>
      </w:pPr>
      <w:r w:rsidRPr="00B22186">
        <w:rPr>
          <w:rFonts w:ascii="Times New Roman CYR" w:eastAsia="Arial Unicode MS" w:hAnsi="Times New Roman CYR" w:cs="Mangal"/>
          <w:b/>
          <w:color w:val="000000"/>
          <w:kern w:val="1"/>
          <w:sz w:val="20"/>
          <w:lang w:eastAsia="hi-IN" w:bidi="hi-IN"/>
        </w:rPr>
        <w:t xml:space="preserve">       10.  Размер обеспечения исполнения государственного контракта:</w:t>
      </w:r>
      <w:r w:rsidRPr="00B22186">
        <w:rPr>
          <w:rFonts w:eastAsia="Arial Unicode MS" w:cs="Mangal"/>
          <w:color w:val="000000"/>
          <w:kern w:val="1"/>
          <w:lang w:eastAsia="hi-IN" w:bidi="hi-IN"/>
        </w:rPr>
        <w:t xml:space="preserve">  </w:t>
      </w:r>
      <w:r w:rsidRPr="00B22186">
        <w:rPr>
          <w:rFonts w:ascii="Times New Roman CYR" w:eastAsia="Arial Unicode MS" w:hAnsi="Times New Roman CYR" w:cs="Mangal"/>
          <w:color w:val="000000"/>
          <w:kern w:val="1"/>
          <w:sz w:val="20"/>
          <w:lang w:eastAsia="hi-IN" w:bidi="hi-IN"/>
        </w:rPr>
        <w:t>5% от начальной (максимальной) цены контракта.</w:t>
      </w:r>
    </w:p>
    <w:p w:rsidR="004177B6" w:rsidRDefault="004177B6">
      <w:bookmarkStart w:id="0" w:name="_GoBack"/>
      <w:bookmarkEnd w:id="0"/>
    </w:p>
    <w:sectPr w:rsidR="0041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3A68A8"/>
    <w:name w:val="WW8Num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 CYR" w:eastAsia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E"/>
    <w:rsid w:val="004177B6"/>
    <w:rsid w:val="00603F1E"/>
    <w:rsid w:val="009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4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4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2018-06-14T00:13:00Z</dcterms:created>
  <dcterms:modified xsi:type="dcterms:W3CDTF">2018-06-14T00:13:00Z</dcterms:modified>
</cp:coreProperties>
</file>