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A" w:rsidRDefault="007A0C3A" w:rsidP="007A0C3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7A0C3A" w:rsidRDefault="007A0C3A" w:rsidP="007A0C3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обеспечению  инвалида в 2018 году</w:t>
      </w:r>
    </w:p>
    <w:p w:rsidR="007A0C3A" w:rsidRDefault="007A0C3A" w:rsidP="007A0C3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аппарат</w:t>
      </w:r>
      <w:r>
        <w:rPr>
          <w:rFonts w:ascii="Times New Roman" w:eastAsia="Times New Roman" w:hAnsi="Times New Roman" w:cs="Times New Roman"/>
          <w:b/>
          <w:bCs/>
          <w:lang w:val="en-US"/>
        </w:rPr>
        <w:t>а</w:t>
      </w:r>
      <w:r>
        <w:rPr>
          <w:rFonts w:ascii="Times New Roman" w:eastAsia="Times New Roman" w:hAnsi="Times New Roman" w:cs="Times New Roman"/>
          <w:b/>
          <w:bCs/>
        </w:rPr>
        <w:t>ми на нижние конечности</w:t>
      </w:r>
    </w:p>
    <w:p w:rsidR="007A0C3A" w:rsidRDefault="007A0C3A" w:rsidP="007A0C3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A0C3A" w:rsidRDefault="007A0C3A" w:rsidP="007A0C3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A0C3A" w:rsidRPr="007A0C3A" w:rsidRDefault="007A0C3A" w:rsidP="007A0C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7A0C3A">
        <w:rPr>
          <w:rFonts w:ascii="Times New Roman" w:hAnsi="Times New Roman" w:cs="Times New Roman"/>
          <w:bCs/>
          <w:sz w:val="26"/>
          <w:szCs w:val="26"/>
        </w:rPr>
        <w:t>открытый аукцион в электронной форме</w:t>
      </w:r>
      <w:r w:rsidRPr="007A0C3A">
        <w:rPr>
          <w:rFonts w:ascii="Times New Roman" w:hAnsi="Times New Roman" w:cs="Times New Roman"/>
          <w:sz w:val="26"/>
          <w:szCs w:val="26"/>
        </w:rPr>
        <w:t xml:space="preserve"> проводится с целью определения Поставщика (исполнителя) на обеспечение </w:t>
      </w:r>
      <w:r w:rsidRPr="007A0C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аппаратами на нижние конечности  </w:t>
      </w:r>
      <w:r w:rsidRPr="007A0C3A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07.04.2008г.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7A0C3A" w:rsidRPr="007A0C3A" w:rsidRDefault="007A0C3A" w:rsidP="007A0C3A">
      <w:pPr>
        <w:pStyle w:val="Standard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A0C3A" w:rsidRPr="007A0C3A" w:rsidRDefault="007A0C3A" w:rsidP="007A0C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Предмет: выполнение работ по обеспечению инвалидов </w:t>
      </w:r>
      <w:r w:rsidRPr="007A0C3A">
        <w:rPr>
          <w:rFonts w:ascii="Times New Roman" w:eastAsia="Times New Roman" w:hAnsi="Times New Roman" w:cs="Times New Roman"/>
          <w:sz w:val="26"/>
          <w:szCs w:val="26"/>
        </w:rPr>
        <w:t>аппаратами на нижние конечности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7A0C3A" w:rsidRPr="007A0C3A" w:rsidRDefault="007A0C3A" w:rsidP="007A0C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 xml:space="preserve">Период выполнения работ: </w:t>
      </w:r>
      <w:r w:rsidRPr="007A0C3A">
        <w:rPr>
          <w:rFonts w:ascii="Times New Roman" w:hAnsi="Times New Roman" w:cs="Times New Roman"/>
          <w:sz w:val="26"/>
          <w:szCs w:val="26"/>
        </w:rPr>
        <w:t>по 18.12.2018г.</w:t>
      </w:r>
    </w:p>
    <w:p w:rsidR="007A0C3A" w:rsidRPr="007A0C3A" w:rsidRDefault="007A0C3A" w:rsidP="007A0C3A">
      <w:pPr>
        <w:pStyle w:val="Standard"/>
        <w:tabs>
          <w:tab w:val="left" w:pos="72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выполнение работ: </w:t>
      </w:r>
      <w:r w:rsidRPr="007A0C3A">
        <w:rPr>
          <w:rFonts w:ascii="Times New Roman" w:hAnsi="Times New Roman" w:cs="Times New Roman"/>
          <w:sz w:val="26"/>
          <w:szCs w:val="26"/>
        </w:rPr>
        <w:t>не более 30 дней с  момента предъявления Направления Исполнителю.</w:t>
      </w:r>
    </w:p>
    <w:p w:rsidR="007A0C3A" w:rsidRPr="007A0C3A" w:rsidRDefault="007A0C3A" w:rsidP="007A0C3A">
      <w:pPr>
        <w:pStyle w:val="Standard"/>
        <w:tabs>
          <w:tab w:val="left" w:pos="72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контракта: </w:t>
      </w:r>
      <w:r w:rsidRPr="007A0C3A">
        <w:rPr>
          <w:rFonts w:ascii="Times New Roman" w:hAnsi="Times New Roman" w:cs="Times New Roman"/>
          <w:sz w:val="26"/>
          <w:szCs w:val="26"/>
        </w:rPr>
        <w:t>до полного исполнения сторонами своих обязательств.</w:t>
      </w:r>
    </w:p>
    <w:p w:rsidR="00FD7551" w:rsidRPr="007A0C3A" w:rsidRDefault="007A0C3A" w:rsidP="007A0C3A">
      <w:pPr>
        <w:ind w:left="709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A0C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Место выполнения работ: </w:t>
      </w:r>
      <w:r w:rsidRPr="007A0C3A">
        <w:rPr>
          <w:rFonts w:ascii="Times New Roman" w:eastAsia="Calibri" w:hAnsi="Times New Roman" w:cs="Times New Roman"/>
          <w:sz w:val="26"/>
          <w:szCs w:val="26"/>
        </w:rPr>
        <w:t>в пределах г. Астрахани и Астраханской области.</w:t>
      </w:r>
    </w:p>
    <w:p w:rsidR="007A0C3A" w:rsidRPr="007A0C3A" w:rsidRDefault="007A0C3A" w:rsidP="007A0C3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A0C3A" w:rsidRPr="007A0C3A" w:rsidRDefault="007A0C3A" w:rsidP="007A0C3A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7A0C3A">
        <w:rPr>
          <w:rFonts w:ascii="Times New Roman" w:hAnsi="Times New Roman" w:cs="Times New Roman"/>
          <w:color w:val="000000"/>
          <w:sz w:val="26"/>
          <w:szCs w:val="26"/>
        </w:rPr>
        <w:t>Количество - 34 изд.</w:t>
      </w:r>
    </w:p>
    <w:p w:rsidR="007A0C3A" w:rsidRPr="007A0C3A" w:rsidRDefault="007A0C3A" w:rsidP="007A0C3A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tbl>
      <w:tblPr>
        <w:tblW w:w="1050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8"/>
        <w:gridCol w:w="2081"/>
      </w:tblGrid>
      <w:tr w:rsidR="007A0C3A" w:rsidRPr="007A0C3A" w:rsidTr="007A0C3A">
        <w:tblPrEx>
          <w:tblCellMar>
            <w:top w:w="0" w:type="dxa"/>
            <w:bottom w:w="0" w:type="dxa"/>
          </w:tblCellMar>
        </w:tblPrEx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3A" w:rsidRPr="007A0C3A" w:rsidRDefault="007A0C3A" w:rsidP="007A0C3A">
            <w:pPr>
              <w:pStyle w:val="TableContents"/>
              <w:ind w:left="4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шт.</w:t>
            </w:r>
          </w:p>
        </w:tc>
      </w:tr>
      <w:tr w:rsidR="007A0C3A" w:rsidRPr="007A0C3A" w:rsidTr="007A0C3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3A" w:rsidRPr="007A0C3A" w:rsidRDefault="007A0C3A" w:rsidP="00774AB7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sz w:val="26"/>
                <w:szCs w:val="26"/>
              </w:rPr>
              <w:t>Аппарат на нижние конечности и туловище предназначен детям-инвалидам, с целью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этиологии.</w:t>
            </w:r>
          </w:p>
          <w:p w:rsidR="007A0C3A" w:rsidRPr="007A0C3A" w:rsidRDefault="007A0C3A" w:rsidP="00774AB7">
            <w:pPr>
              <w:pStyle w:val="Standard"/>
              <w:tabs>
                <w:tab w:val="left" w:pos="8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0C3A">
              <w:rPr>
                <w:rFonts w:ascii="Times New Roman" w:hAnsi="Times New Roman" w:cs="Times New Roman"/>
                <w:sz w:val="26"/>
                <w:szCs w:val="26"/>
              </w:rPr>
              <w:t>Аппарат на нижние конечности и туловище обеспечивает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</w:t>
            </w:r>
            <w:proofErr w:type="gramEnd"/>
          </w:p>
          <w:p w:rsidR="007A0C3A" w:rsidRPr="007A0C3A" w:rsidRDefault="007A0C3A" w:rsidP="00774AB7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на нижние конечности и туловище пре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назначен для восстановления двигательных функций нижних конечностей и предупреждения развития деформаций путем разгрузки или фи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сации сегментов и суставов пораженных нижних конечностей в положении достигаемой корре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A0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ции.</w:t>
            </w:r>
          </w:p>
          <w:p w:rsidR="007A0C3A" w:rsidRPr="007A0C3A" w:rsidRDefault="007A0C3A" w:rsidP="00774AB7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3 изд.</w:t>
            </w:r>
          </w:p>
          <w:p w:rsidR="007A0C3A" w:rsidRPr="007A0C3A" w:rsidRDefault="007A0C3A" w:rsidP="00774AB7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Standard"/>
              <w:keepNext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 xml:space="preserve">Аппарат на всю ногу должен быть фиксирующий, </w:t>
            </w:r>
            <w:proofErr w:type="spellStart"/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коррегирующий</w:t>
            </w:r>
            <w:proofErr w:type="spellEnd"/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, разгружающий, материал должен быть кожа или вспененные упругие и смя</w:t>
            </w: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г</w:t>
            </w: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чающие материалы, термопласт узлы (модули) и полуфабрикаты, изготовление по слепку, назн</w:t>
            </w: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а</w:t>
            </w: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чение постоянное.</w:t>
            </w:r>
          </w:p>
          <w:p w:rsidR="007A0C3A" w:rsidRPr="007A0C3A" w:rsidRDefault="007A0C3A" w:rsidP="00774AB7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Кол-во —15 изд.</w:t>
            </w:r>
          </w:p>
          <w:p w:rsidR="007A0C3A" w:rsidRPr="007A0C3A" w:rsidRDefault="007A0C3A" w:rsidP="00774AB7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 xml:space="preserve">Аппарат на голеностопный сустав должен быть фиксирующий, </w:t>
            </w:r>
            <w:proofErr w:type="spellStart"/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>коррегирующий</w:t>
            </w:r>
            <w:proofErr w:type="spellEnd"/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t xml:space="preserve">, разгружающий, материал должен быть кожа или вспененные упругие и смягчающие материалы, термопласт узлы (модули) </w:t>
            </w:r>
            <w:r w:rsidRPr="007A0C3A">
              <w:rPr>
                <w:rFonts w:ascii="Times New Roman" w:eastAsia="Arial CYR" w:hAnsi="Times New Roman" w:cs="Times New Roman"/>
                <w:color w:val="000000"/>
                <w:sz w:val="26"/>
                <w:szCs w:val="26"/>
              </w:rPr>
              <w:lastRenderedPageBreak/>
              <w:t>и полуфабрикаты, изготовление по слепку, назначение постоянное.</w:t>
            </w:r>
          </w:p>
          <w:p w:rsidR="007A0C3A" w:rsidRPr="007A0C3A" w:rsidRDefault="007A0C3A" w:rsidP="00774AB7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Кол-во -16 изд.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3A" w:rsidRPr="007A0C3A" w:rsidRDefault="007A0C3A" w:rsidP="00774AB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</w:tr>
    </w:tbl>
    <w:p w:rsidR="007A0C3A" w:rsidRPr="007A0C3A" w:rsidRDefault="007A0C3A" w:rsidP="007A0C3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ортезированию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должны быть направлены на изготовление технических устройств, к которым относятся аппараты ортопедические 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сумочно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>-связочного или мышечно-связочного аппарата и других функций организма.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>Выполняемые работы 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 анатомических дефектов и деформаций.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должны отвечать требованиям Государственного стандарта Российской Федерации 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51632-2014 «Технические   средства реабилитации людей с ограничениями жизнедеятельности. Общие технические  требования и методы испытаний», а также соответствовать Республиканскому стандарту РСФСР РСТ РСФСР 644-80 «Изделия протезно-ортопедические Общие технические требования».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должны отвечать требованиям 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A0C3A">
        <w:rPr>
          <w:rFonts w:ascii="Times New Roman" w:hAnsi="Times New Roman" w:cs="Times New Roman"/>
          <w:b/>
          <w:bCs/>
          <w:sz w:val="26"/>
          <w:szCs w:val="26"/>
        </w:rPr>
        <w:t xml:space="preserve">.Требования к безопасности работ: </w:t>
      </w:r>
      <w:r w:rsidRPr="007A0C3A">
        <w:rPr>
          <w:rFonts w:ascii="Times New Roman" w:hAnsi="Times New Roman" w:cs="Times New Roman"/>
          <w:sz w:val="26"/>
          <w:szCs w:val="26"/>
        </w:rPr>
        <w:t>декларация о соответствии по Постановлению Правительства РФ от 01.12.2009 №982 (Система сертификации ГОСТ Р):</w:t>
      </w:r>
    </w:p>
    <w:p w:rsidR="007A0C3A" w:rsidRPr="007A0C3A" w:rsidRDefault="007A0C3A" w:rsidP="007A0C3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7A0C3A" w:rsidRPr="007A0C3A" w:rsidRDefault="007A0C3A" w:rsidP="007A0C3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- 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>.</w:t>
      </w:r>
    </w:p>
    <w:p w:rsidR="007A0C3A" w:rsidRPr="007A0C3A" w:rsidRDefault="007A0C3A" w:rsidP="007A0C3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>- 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7A0C3A" w:rsidRPr="007A0C3A" w:rsidRDefault="007A0C3A" w:rsidP="007A0C3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A0C3A" w:rsidRPr="007A0C3A" w:rsidRDefault="007A0C3A" w:rsidP="007A0C3A">
      <w:pPr>
        <w:pStyle w:val="Textbody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A0C3A">
        <w:rPr>
          <w:rFonts w:ascii="Times New Roman" w:hAnsi="Times New Roman" w:cs="Times New Roman"/>
          <w:b/>
          <w:bCs/>
          <w:sz w:val="26"/>
          <w:szCs w:val="26"/>
        </w:rPr>
        <w:t>.Требования к функциональным характеристикам и результатам: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Маркировка, упаковка, хранение и транспортировка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к месту нахождения инвалидов должна осуществляться с соблюдением требований ГОСТ 20790-93/ГОСТ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50444-92 «Приборы, аппараты и оборудование медицинские. Общие технические условия»,  ГОСТ </w:t>
      </w:r>
      <w:proofErr w:type="gramStart"/>
      <w:r w:rsidRPr="007A0C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0C3A">
        <w:rPr>
          <w:rFonts w:ascii="Times New Roman" w:hAnsi="Times New Roman" w:cs="Times New Roman"/>
          <w:sz w:val="26"/>
          <w:szCs w:val="26"/>
        </w:rPr>
        <w:t xml:space="preserve"> 51632-2000 «Технические средства реабилитации  людей с ограничениями жизнедеятельности. Общие технические требования и методы испытаний» и должны  производиться в соответствии с Республиканским стандартом </w:t>
      </w:r>
      <w:r w:rsidRPr="007A0C3A">
        <w:rPr>
          <w:rFonts w:ascii="Times New Roman" w:hAnsi="Times New Roman" w:cs="Times New Roman"/>
          <w:sz w:val="26"/>
          <w:szCs w:val="26"/>
        </w:rPr>
        <w:tab/>
        <w:t>РСФСР РСТ РСФСР 644-80 «Изделия протезно-ортопед</w:t>
      </w:r>
      <w:bookmarkStart w:id="0" w:name="_GoBack"/>
      <w:bookmarkEnd w:id="0"/>
      <w:r w:rsidRPr="007A0C3A">
        <w:rPr>
          <w:rFonts w:ascii="Times New Roman" w:hAnsi="Times New Roman" w:cs="Times New Roman"/>
          <w:sz w:val="26"/>
          <w:szCs w:val="26"/>
        </w:rPr>
        <w:t xml:space="preserve">ические. Общие технические требования».              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Упаковка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Временная противокоррозионная защита </w:t>
      </w:r>
      <w:proofErr w:type="spellStart"/>
      <w:r w:rsidRPr="007A0C3A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Pr="007A0C3A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требованиями ГОСТ 9.014-78 «Единая система защиты от коррозии и старения материалов и </w:t>
      </w:r>
      <w:r w:rsidRPr="007A0C3A">
        <w:rPr>
          <w:rFonts w:ascii="Times New Roman" w:hAnsi="Times New Roman" w:cs="Times New Roman"/>
          <w:sz w:val="26"/>
          <w:szCs w:val="26"/>
        </w:rPr>
        <w:lastRenderedPageBreak/>
        <w:t xml:space="preserve">изделий. Временная противокоррозионная защита изделий. </w:t>
      </w:r>
      <w:r w:rsidRPr="007A0C3A">
        <w:rPr>
          <w:rFonts w:ascii="Times New Roman" w:eastAsia="Times New Roman" w:hAnsi="Times New Roman" w:cs="Times New Roman"/>
          <w:sz w:val="26"/>
          <w:szCs w:val="26"/>
        </w:rPr>
        <w:t xml:space="preserve"> Общие требования».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C3A" w:rsidRPr="007A0C3A" w:rsidRDefault="007A0C3A" w:rsidP="007A0C3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A0C3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A0C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результатам работ, гарантиям качества:</w:t>
      </w:r>
    </w:p>
    <w:p w:rsidR="007A0C3A" w:rsidRPr="007A0C3A" w:rsidRDefault="007A0C3A" w:rsidP="007A0C3A">
      <w:pPr>
        <w:pStyle w:val="Standard"/>
        <w:ind w:left="1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работ по </w:t>
      </w:r>
      <w:proofErr w:type="spellStart"/>
      <w:r w:rsidRPr="007A0C3A">
        <w:rPr>
          <w:rFonts w:ascii="Times New Roman" w:hAnsi="Times New Roman" w:cs="Times New Roman"/>
          <w:color w:val="000000"/>
          <w:sz w:val="26"/>
          <w:szCs w:val="26"/>
        </w:rPr>
        <w:t>ортезированию</w:t>
      </w:r>
      <w:proofErr w:type="spellEnd"/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должно соответствовать назначениям </w:t>
      </w:r>
      <w:proofErr w:type="gramStart"/>
      <w:r w:rsidRPr="007A0C3A">
        <w:rPr>
          <w:rFonts w:ascii="Times New Roman" w:hAnsi="Times New Roman" w:cs="Times New Roman"/>
          <w:color w:val="000000"/>
          <w:sz w:val="26"/>
          <w:szCs w:val="26"/>
        </w:rPr>
        <w:t>медико-социальной</w:t>
      </w:r>
      <w:proofErr w:type="gramEnd"/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экспертизы, а также врача. При выполнении работ по </w:t>
      </w:r>
      <w:proofErr w:type="spellStart"/>
      <w:r w:rsidRPr="007A0C3A">
        <w:rPr>
          <w:rFonts w:ascii="Times New Roman" w:hAnsi="Times New Roman" w:cs="Times New Roman"/>
          <w:color w:val="000000"/>
          <w:sz w:val="26"/>
          <w:szCs w:val="26"/>
        </w:rPr>
        <w:t>ортезированию</w:t>
      </w:r>
      <w:proofErr w:type="spellEnd"/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7A0C3A" w:rsidRPr="007A0C3A" w:rsidRDefault="007A0C3A" w:rsidP="007A0C3A">
      <w:pPr>
        <w:pStyle w:val="Standard"/>
        <w:ind w:left="1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 обеспечению инвалидов </w:t>
      </w:r>
      <w:proofErr w:type="spellStart"/>
      <w:r w:rsidRPr="007A0C3A">
        <w:rPr>
          <w:rFonts w:ascii="Times New Roman" w:hAnsi="Times New Roman" w:cs="Times New Roman"/>
          <w:color w:val="000000"/>
          <w:sz w:val="26"/>
          <w:szCs w:val="26"/>
        </w:rPr>
        <w:t>ортезами</w:t>
      </w:r>
      <w:proofErr w:type="spellEnd"/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(аппаратами ортопедическими) следует считать эффективно исполненными, если у инвалида полностью или частично восстановлена опорно-двигательная функция организма, созданы условия для устранения развития деформации. Работы по обеспечению инвалидов </w:t>
      </w:r>
      <w:proofErr w:type="spellStart"/>
      <w:r w:rsidRPr="007A0C3A">
        <w:rPr>
          <w:rFonts w:ascii="Times New Roman" w:hAnsi="Times New Roman" w:cs="Times New Roman"/>
          <w:color w:val="000000"/>
          <w:sz w:val="26"/>
          <w:szCs w:val="26"/>
        </w:rPr>
        <w:t>ортезами</w:t>
      </w:r>
      <w:proofErr w:type="spellEnd"/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(аппаратами ортопедическими) должны быть выполнены с надлежащим качеством и в установленные сроки.</w:t>
      </w:r>
    </w:p>
    <w:p w:rsidR="007A0C3A" w:rsidRPr="007A0C3A" w:rsidRDefault="007A0C3A" w:rsidP="007A0C3A">
      <w:pPr>
        <w:rPr>
          <w:rFonts w:ascii="Times New Roman" w:hAnsi="Times New Roman" w:cs="Times New Roman"/>
          <w:sz w:val="26"/>
          <w:szCs w:val="26"/>
        </w:rPr>
      </w:pPr>
      <w:r w:rsidRPr="007A0C3A">
        <w:rPr>
          <w:rFonts w:ascii="Times New Roman" w:hAnsi="Times New Roman" w:cs="Times New Roman"/>
          <w:color w:val="000000"/>
          <w:sz w:val="26"/>
          <w:szCs w:val="26"/>
        </w:rPr>
        <w:t xml:space="preserve"> Гарантийный срок со дня выдачи готового изделия составляет 7 месяцев.</w:t>
      </w:r>
    </w:p>
    <w:sectPr w:rsidR="007A0C3A" w:rsidRPr="007A0C3A" w:rsidSect="007A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42E3"/>
    <w:multiLevelType w:val="multilevel"/>
    <w:tmpl w:val="338CDB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7"/>
    <w:rsid w:val="007A0C3A"/>
    <w:rsid w:val="00C321D7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C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C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A0C3A"/>
    <w:pPr>
      <w:suppressLineNumbers/>
    </w:pPr>
  </w:style>
  <w:style w:type="paragraph" w:customStyle="1" w:styleId="Textbody">
    <w:name w:val="Text body"/>
    <w:basedOn w:val="Standard"/>
    <w:rsid w:val="007A0C3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C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C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A0C3A"/>
    <w:pPr>
      <w:suppressLineNumbers/>
    </w:pPr>
  </w:style>
  <w:style w:type="paragraph" w:customStyle="1" w:styleId="Textbody">
    <w:name w:val="Text body"/>
    <w:basedOn w:val="Standard"/>
    <w:rsid w:val="007A0C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2</cp:revision>
  <dcterms:created xsi:type="dcterms:W3CDTF">2018-09-05T05:14:00Z</dcterms:created>
  <dcterms:modified xsi:type="dcterms:W3CDTF">2018-09-05T05:18:00Z</dcterms:modified>
</cp:coreProperties>
</file>