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5A0F8B" w:rsidRDefault="005A0F8B" w:rsidP="005A0F8B">
      <w:pPr>
        <w:pStyle w:val="ListParagraph"/>
        <w:widowControl/>
        <w:spacing w:line="100" w:lineRule="atLeast"/>
        <w:ind w:left="0" w:firstLine="709"/>
        <w:jc w:val="center"/>
        <w:rPr>
          <w:lang w:val="ru-RU"/>
        </w:rPr>
      </w:pPr>
      <w:r w:rsidRPr="00A07844">
        <w:rPr>
          <w:rStyle w:val="11"/>
          <w:rFonts w:eastAsia="Courier New" w:cs="Arial"/>
          <w:b w:val="0"/>
          <w:bCs/>
          <w:color w:val="000000"/>
          <w:kern w:val="24"/>
          <w:sz w:val="24"/>
          <w:szCs w:val="24"/>
          <w:shd w:val="clear" w:color="auto" w:fill="FFFFFF"/>
        </w:rPr>
        <w:t>О</w:t>
      </w:r>
      <w:r w:rsidRPr="00A07844">
        <w:rPr>
          <w:rStyle w:val="11"/>
          <w:rFonts w:eastAsia="Courier New" w:cs="Arial"/>
          <w:b w:val="0"/>
          <w:bCs/>
          <w:color w:val="000000"/>
          <w:kern w:val="24"/>
          <w:sz w:val="24"/>
          <w:szCs w:val="24"/>
          <w:shd w:val="clear" w:color="auto" w:fill="FFFFFF"/>
          <w:lang/>
        </w:rPr>
        <w:t>казание услуг по медицинской реабилитации пострадавших в</w:t>
      </w:r>
      <w:r w:rsidRPr="00A07844">
        <w:rPr>
          <w:rStyle w:val="11"/>
          <w:rFonts w:eastAsia="Courier New" w:cs="Arial"/>
          <w:b w:val="0"/>
          <w:bCs/>
          <w:color w:val="000000"/>
          <w:kern w:val="24"/>
          <w:sz w:val="24"/>
          <w:szCs w:val="24"/>
          <w:shd w:val="clear" w:color="auto" w:fill="FFFFFF"/>
        </w:rPr>
        <w:t xml:space="preserve">следствие </w:t>
      </w:r>
      <w:r w:rsidRPr="00A07844">
        <w:rPr>
          <w:rStyle w:val="11"/>
          <w:rFonts w:eastAsia="Courier New" w:cs="Arial"/>
          <w:b w:val="0"/>
          <w:bCs/>
          <w:color w:val="000000"/>
          <w:kern w:val="24"/>
          <w:sz w:val="24"/>
          <w:szCs w:val="24"/>
          <w:shd w:val="clear" w:color="auto" w:fill="FFFFFF"/>
          <w:lang/>
        </w:rPr>
        <w:t>несчастных случаев на производстве и профессиональных заболеваний</w:t>
      </w:r>
      <w:r w:rsidRPr="00A07844">
        <w:rPr>
          <w:rStyle w:val="11"/>
          <w:rFonts w:eastAsia="Courier New" w:cs="Arial"/>
          <w:b w:val="0"/>
          <w:bCs/>
          <w:color w:val="000000"/>
          <w:kern w:val="24"/>
          <w:sz w:val="24"/>
          <w:szCs w:val="24"/>
          <w:shd w:val="clear" w:color="auto" w:fill="FFFFFF"/>
        </w:rPr>
        <w:t xml:space="preserve">, в организации, оказывающей </w:t>
      </w:r>
      <w:r w:rsidRPr="00A07844">
        <w:rPr>
          <w:rStyle w:val="11"/>
          <w:rFonts w:eastAsia="Courier New" w:cs="Arial"/>
          <w:b w:val="0"/>
          <w:bCs/>
          <w:color w:val="000000"/>
          <w:kern w:val="24"/>
          <w:sz w:val="24"/>
          <w:szCs w:val="24"/>
          <w:shd w:val="clear" w:color="auto" w:fill="FFFFFF"/>
          <w:lang/>
        </w:rPr>
        <w:t>санаторно-курортное лечение, по профил</w:t>
      </w:r>
      <w:r w:rsidRPr="00A07844">
        <w:rPr>
          <w:rStyle w:val="11"/>
          <w:rFonts w:eastAsia="Courier New" w:cs="Arial"/>
          <w:b w:val="0"/>
          <w:bCs/>
          <w:color w:val="000000"/>
          <w:kern w:val="24"/>
          <w:sz w:val="24"/>
          <w:szCs w:val="24"/>
          <w:shd w:val="clear" w:color="auto" w:fill="FFFFFF"/>
        </w:rPr>
        <w:t>ям</w:t>
      </w:r>
      <w:r w:rsidRPr="00A07844">
        <w:rPr>
          <w:rStyle w:val="11"/>
          <w:rFonts w:eastAsia="Courier New" w:cs="Arial"/>
          <w:b w:val="0"/>
          <w:bCs/>
          <w:color w:val="000000"/>
          <w:kern w:val="24"/>
          <w:sz w:val="24"/>
          <w:szCs w:val="24"/>
          <w:shd w:val="clear" w:color="auto" w:fill="FFFFFF"/>
          <w:lang/>
        </w:rPr>
        <w:t xml:space="preserve"> лечения: </w:t>
      </w:r>
      <w:r w:rsidRPr="00A07844">
        <w:rPr>
          <w:rStyle w:val="11"/>
          <w:rFonts w:eastAsia="Courier New" w:cs="Arial"/>
          <w:bCs/>
          <w:color w:val="000000"/>
          <w:kern w:val="24"/>
          <w:sz w:val="24"/>
          <w:szCs w:val="24"/>
          <w:shd w:val="clear" w:color="auto" w:fill="FFFFFF"/>
          <w:lang/>
        </w:rPr>
        <w:t xml:space="preserve">заболевания по Классу </w:t>
      </w:r>
      <w:r w:rsidRPr="00A07844">
        <w:rPr>
          <w:rStyle w:val="11"/>
          <w:rFonts w:eastAsia="Courier New" w:cs="Arial"/>
          <w:bCs/>
          <w:color w:val="000000"/>
          <w:kern w:val="24"/>
          <w:sz w:val="24"/>
          <w:szCs w:val="24"/>
          <w:shd w:val="clear" w:color="auto" w:fill="FFFFFF"/>
        </w:rPr>
        <w:t>XIII</w:t>
      </w:r>
      <w:r w:rsidRPr="00A07844">
        <w:rPr>
          <w:rStyle w:val="11"/>
          <w:rFonts w:eastAsia="Courier New" w:cs="Arial"/>
          <w:bCs/>
          <w:color w:val="000000"/>
          <w:kern w:val="24"/>
          <w:sz w:val="24"/>
          <w:szCs w:val="24"/>
          <w:shd w:val="clear" w:color="auto" w:fill="FFFFFF"/>
          <w:lang/>
        </w:rPr>
        <w:t xml:space="preserve"> МКБ-10 «Болезни костно-мышечной системы и соединительной ткани», заболевания по Классу </w:t>
      </w:r>
      <w:r w:rsidRPr="00A07844">
        <w:rPr>
          <w:rStyle w:val="11"/>
          <w:rFonts w:eastAsia="Courier New" w:cs="Arial"/>
          <w:bCs/>
          <w:color w:val="000000"/>
          <w:kern w:val="24"/>
          <w:sz w:val="24"/>
          <w:szCs w:val="24"/>
          <w:shd w:val="clear" w:color="auto" w:fill="FFFFFF"/>
        </w:rPr>
        <w:t>VI</w:t>
      </w:r>
      <w:r w:rsidRPr="00A07844">
        <w:rPr>
          <w:rStyle w:val="11"/>
          <w:rFonts w:eastAsia="Courier New" w:cs="Arial"/>
          <w:bCs/>
          <w:color w:val="000000"/>
          <w:kern w:val="24"/>
          <w:sz w:val="24"/>
          <w:szCs w:val="24"/>
          <w:shd w:val="clear" w:color="auto" w:fill="FFFFFF"/>
          <w:lang/>
        </w:rPr>
        <w:t xml:space="preserve"> МКБ-10 «Болезни нервной системы», заболевания по Классу </w:t>
      </w:r>
      <w:r w:rsidRPr="00A07844">
        <w:rPr>
          <w:rStyle w:val="11"/>
          <w:rFonts w:eastAsia="Courier New" w:cs="Arial"/>
          <w:bCs/>
          <w:color w:val="000000"/>
          <w:kern w:val="24"/>
          <w:sz w:val="24"/>
          <w:szCs w:val="24"/>
          <w:shd w:val="clear" w:color="auto" w:fill="FFFFFF"/>
        </w:rPr>
        <w:t>X</w:t>
      </w:r>
      <w:r w:rsidRPr="00A07844">
        <w:rPr>
          <w:rStyle w:val="11"/>
          <w:rFonts w:eastAsia="Courier New" w:cs="Arial"/>
          <w:bCs/>
          <w:color w:val="000000"/>
          <w:kern w:val="24"/>
          <w:sz w:val="24"/>
          <w:szCs w:val="24"/>
          <w:shd w:val="clear" w:color="auto" w:fill="FFFFFF"/>
          <w:lang/>
        </w:rPr>
        <w:t xml:space="preserve"> МКБ-10 «Болезни органов дыхания»</w:t>
      </w:r>
      <w:r w:rsidRPr="00A07844">
        <w:rPr>
          <w:rStyle w:val="11"/>
          <w:rFonts w:eastAsia="Courier New" w:cs="Arial"/>
          <w:color w:val="000000"/>
          <w:kern w:val="24"/>
          <w:sz w:val="24"/>
          <w:szCs w:val="24"/>
          <w:shd w:val="clear" w:color="auto" w:fill="FFFFFF"/>
        </w:rPr>
        <w:t>.</w:t>
      </w:r>
    </w:p>
    <w:p w:rsidR="005A0F8B" w:rsidRDefault="005A0F8B" w:rsidP="005A0F8B">
      <w:pPr>
        <w:pStyle w:val="ListParagraph"/>
        <w:widowControl/>
        <w:spacing w:line="100" w:lineRule="atLeast"/>
        <w:ind w:left="0" w:firstLine="709"/>
        <w:jc w:val="center"/>
        <w:rPr>
          <w:lang w:val="ru-RU"/>
        </w:rPr>
      </w:pPr>
    </w:p>
    <w:p w:rsidR="005A0F8B" w:rsidRDefault="005A0F8B" w:rsidP="005A0F8B">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5A0F8B" w:rsidRDefault="005A0F8B" w:rsidP="005A0F8B">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5A0F8B" w:rsidRDefault="005A0F8B" w:rsidP="005A0F8B">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5A0F8B" w:rsidRDefault="005A0F8B" w:rsidP="005A0F8B">
      <w:pPr>
        <w:tabs>
          <w:tab w:val="left" w:pos="416"/>
        </w:tabs>
        <w:ind w:left="29" w:firstLine="690"/>
        <w:jc w:val="both"/>
        <w:rPr>
          <w:rFonts w:eastAsia="Times New Roman"/>
          <w:b/>
          <w:bCs/>
          <w:color w:val="000000"/>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5A0F8B" w:rsidRDefault="005A0F8B" w:rsidP="005A0F8B">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приказом от 22.11.2004 № 208 «Об утверждении стандарта санаторно-курортной помощи больным с болезнями костно-мышечной системы и соединительной ткани (</w:t>
      </w:r>
      <w:proofErr w:type="spellStart"/>
      <w:r>
        <w:rPr>
          <w:rFonts w:eastAsia="Times New Roman"/>
          <w:b/>
          <w:bCs/>
          <w:color w:val="000000"/>
        </w:rPr>
        <w:t>дорсопатии</w:t>
      </w:r>
      <w:proofErr w:type="spellEnd"/>
      <w:r>
        <w:rPr>
          <w:rFonts w:eastAsia="Times New Roman"/>
          <w:b/>
          <w:bCs/>
          <w:color w:val="000000"/>
        </w:rPr>
        <w:t xml:space="preserve">, болезни мягких тканей, </w:t>
      </w:r>
      <w:proofErr w:type="spellStart"/>
      <w:r>
        <w:rPr>
          <w:rFonts w:eastAsia="Times New Roman"/>
          <w:b/>
          <w:bCs/>
          <w:color w:val="000000"/>
        </w:rPr>
        <w:t>остеопатии</w:t>
      </w:r>
      <w:proofErr w:type="spellEnd"/>
      <w:r>
        <w:rPr>
          <w:rFonts w:eastAsia="Times New Roman"/>
          <w:b/>
          <w:bCs/>
          <w:color w:val="000000"/>
        </w:rPr>
        <w:t xml:space="preserve"> и </w:t>
      </w:r>
      <w:proofErr w:type="spellStart"/>
      <w:r>
        <w:rPr>
          <w:rFonts w:eastAsia="Times New Roman"/>
          <w:b/>
          <w:bCs/>
          <w:color w:val="000000"/>
        </w:rPr>
        <w:t>хондропатии</w:t>
      </w:r>
      <w:proofErr w:type="spellEnd"/>
      <w:r>
        <w:rPr>
          <w:rFonts w:eastAsia="Times New Roman"/>
          <w:b/>
          <w:bCs/>
          <w:color w:val="000000"/>
        </w:rPr>
        <w:t xml:space="preserve">)», </w:t>
      </w:r>
    </w:p>
    <w:p w:rsidR="005A0F8B" w:rsidRDefault="005A0F8B" w:rsidP="005A0F8B">
      <w:pPr>
        <w:numPr>
          <w:ilvl w:val="0"/>
          <w:numId w:val="5"/>
        </w:numPr>
        <w:shd w:val="clear" w:color="auto" w:fill="FFFFFF"/>
        <w:tabs>
          <w:tab w:val="clear" w:pos="720"/>
          <w:tab w:val="left" w:pos="709"/>
        </w:tabs>
        <w:jc w:val="both"/>
        <w:rPr>
          <w:rFonts w:ascii="Symbol" w:hAnsi="Symbol" w:cs="Symbol"/>
          <w:color w:val="000000"/>
        </w:rPr>
      </w:pPr>
      <w:r>
        <w:rPr>
          <w:rFonts w:eastAsia="Times New Roman"/>
          <w:b/>
          <w:bCs/>
          <w:color w:val="000000"/>
        </w:rPr>
        <w:t xml:space="preserve">приказом от 22.11.2004   № 217 «Об утверждении стандарта санаторно-курортной помощи больным с воспалительными болезнями центральной нервной системы», </w:t>
      </w:r>
    </w:p>
    <w:p w:rsidR="005A0F8B" w:rsidRDefault="005A0F8B" w:rsidP="005A0F8B">
      <w:pPr>
        <w:pStyle w:val="a9"/>
        <w:shd w:val="clear" w:color="auto" w:fill="FFFFFF"/>
        <w:spacing w:after="0"/>
        <w:ind w:left="720" w:hanging="79"/>
        <w:jc w:val="both"/>
        <w:rPr>
          <w:rFonts w:eastAsia="Times New Roman"/>
          <w:sz w:val="12"/>
          <w:szCs w:val="12"/>
        </w:rPr>
      </w:pPr>
      <w:r>
        <w:rPr>
          <w:rFonts w:ascii="Symbol" w:hAnsi="Symbol" w:cs="Symbol"/>
          <w:color w:val="000000"/>
        </w:rPr>
        <w:t></w:t>
      </w:r>
      <w:r>
        <w:rPr>
          <w:rFonts w:ascii="Symbol" w:hAnsi="Symbol" w:cs="Symbol"/>
          <w:color w:val="000000"/>
        </w:rPr>
        <w:t></w:t>
      </w:r>
      <w:r>
        <w:rPr>
          <w:b/>
          <w:color w:val="000000"/>
        </w:rPr>
        <w:t>приказом от 22.11.2004 № 212 «Об утверждении стандарта санаторно-курортной помощи больным болезнями органов дыхания».</w:t>
      </w:r>
    </w:p>
    <w:p w:rsidR="005A0F8B" w:rsidRDefault="005A0F8B" w:rsidP="005A0F8B">
      <w:pPr>
        <w:shd w:val="clear" w:color="auto" w:fill="FFFFFF"/>
        <w:tabs>
          <w:tab w:val="left" w:pos="709"/>
        </w:tabs>
        <w:ind w:firstLine="709"/>
        <w:jc w:val="both"/>
        <w:rPr>
          <w:rFonts w:eastAsia="Times New Roman"/>
          <w:sz w:val="12"/>
          <w:szCs w:val="12"/>
        </w:rPr>
      </w:pPr>
    </w:p>
    <w:p w:rsidR="005A0F8B" w:rsidRDefault="005A0F8B" w:rsidP="005A0F8B">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5A0F8B" w:rsidRDefault="005A0F8B" w:rsidP="005A0F8B">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5A0F8B" w:rsidRDefault="005A0F8B" w:rsidP="005A0F8B">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0F17A2">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Pr>
          <w:rFonts w:eastAsia="Times New Roman"/>
          <w:shd w:val="clear" w:color="auto" w:fill="FFFFFF"/>
        </w:rPr>
        <w:t xml:space="preserve">пандусы,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5A0F8B" w:rsidRDefault="005A0F8B" w:rsidP="005A0F8B">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5A0F8B" w:rsidRDefault="005A0F8B" w:rsidP="005A0F8B">
      <w:pPr>
        <w:tabs>
          <w:tab w:val="left" w:pos="416"/>
        </w:tabs>
        <w:ind w:left="29" w:firstLine="690"/>
        <w:jc w:val="both"/>
        <w:rPr>
          <w:rFonts w:eastAsia="Times New Roman"/>
          <w:shd w:val="clear" w:color="auto" w:fill="FFFFFF"/>
        </w:rPr>
      </w:pPr>
      <w:r>
        <w:rPr>
          <w:rFonts w:eastAsia="Times New Roman"/>
        </w:rPr>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5A0F8B" w:rsidRDefault="005A0F8B" w:rsidP="005A0F8B">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5A0F8B" w:rsidRDefault="005A0F8B" w:rsidP="005A0F8B">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xml:space="preserve">- соответствует оснащённости лечебно-диагностических отделений и кабинетов согласно </w:t>
      </w:r>
      <w:r>
        <w:rPr>
          <w:rFonts w:eastAsia="Times New Roman"/>
          <w:shd w:val="clear" w:color="auto" w:fill="FFFFFF"/>
        </w:rPr>
        <w:lastRenderedPageBreak/>
        <w:t>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4C75CF" w:rsidRPr="00175C19" w:rsidRDefault="005A0F8B" w:rsidP="005A0F8B">
      <w:pPr>
        <w:widowControl/>
        <w:numPr>
          <w:ilvl w:val="0"/>
          <w:numId w:val="5"/>
        </w:numPr>
        <w:shd w:val="clear" w:color="auto" w:fill="FFFFFF"/>
        <w:tabs>
          <w:tab w:val="left" w:pos="416"/>
        </w:tabs>
        <w:suppressAutoHyphens w:val="0"/>
        <w:spacing w:line="200" w:lineRule="atLeast"/>
        <w:ind w:left="29" w:firstLine="709"/>
        <w:jc w:val="center"/>
      </w:pPr>
      <w:r w:rsidRPr="005A0F8B">
        <w:rPr>
          <w:rStyle w:val="11"/>
          <w:rFonts w:eastAsia="Times New Roman" w:cs="Arial"/>
          <w:b w:val="0"/>
          <w:color w:val="000000"/>
          <w:spacing w:val="-2"/>
          <w:shd w:val="clear" w:color="auto" w:fill="FFFFFF"/>
        </w:rPr>
        <w:t>предоставляет разнообразный досуг в течение всего срока действия путевки.</w:t>
      </w:r>
      <w:bookmarkStart w:id="0" w:name="_GoBack"/>
      <w:bookmarkEnd w:id="0"/>
    </w:p>
    <w:sectPr w:rsidR="004C75CF" w:rsidRPr="00175C19" w:rsidSect="00212F2B">
      <w:footerReference w:type="even" r:id="rId8"/>
      <w:footerReference w:type="default" r:id="rId9"/>
      <w:pgSz w:w="11906" w:h="16838"/>
      <w:pgMar w:top="851" w:right="680" w:bottom="1069" w:left="1247" w:header="720" w:footer="7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E4" w:rsidRDefault="001A1FE4">
      <w:r>
        <w:separator/>
      </w:r>
    </w:p>
  </w:endnote>
  <w:endnote w:type="continuationSeparator" w:id="0">
    <w:p w:rsidR="001A1FE4" w:rsidRDefault="001A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5A0F8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E4" w:rsidRDefault="001A1FE4">
      <w:r>
        <w:separator/>
      </w:r>
    </w:p>
  </w:footnote>
  <w:footnote w:type="continuationSeparator" w:id="0">
    <w:p w:rsidR="001A1FE4" w:rsidRDefault="001A1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175C19"/>
    <w:rsid w:val="001A1FE4"/>
    <w:rsid w:val="00212F2B"/>
    <w:rsid w:val="002C401A"/>
    <w:rsid w:val="00366146"/>
    <w:rsid w:val="003A2D9B"/>
    <w:rsid w:val="00436D5A"/>
    <w:rsid w:val="00466DD8"/>
    <w:rsid w:val="004C75CF"/>
    <w:rsid w:val="004D08F0"/>
    <w:rsid w:val="005A0F8B"/>
    <w:rsid w:val="007F73C4"/>
    <w:rsid w:val="00867FA5"/>
    <w:rsid w:val="00891EC0"/>
    <w:rsid w:val="00925004"/>
    <w:rsid w:val="00A96E55"/>
    <w:rsid w:val="00AB4F9E"/>
    <w:rsid w:val="00B95179"/>
    <w:rsid w:val="00C1151D"/>
    <w:rsid w:val="00CB7012"/>
    <w:rsid w:val="00D01D2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ListParagraph">
    <w:name w:val="List Paragraph"/>
    <w:basedOn w:val="a"/>
    <w:rsid w:val="005A0F8B"/>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ListParagraph">
    <w:name w:val="List Paragraph"/>
    <w:basedOn w:val="a"/>
    <w:rsid w:val="005A0F8B"/>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12</cp:revision>
  <dcterms:created xsi:type="dcterms:W3CDTF">2018-02-13T08:34:00Z</dcterms:created>
  <dcterms:modified xsi:type="dcterms:W3CDTF">2018-03-02T08:51:00Z</dcterms:modified>
</cp:coreProperties>
</file>