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BA" w:rsidRPr="00F9785E" w:rsidRDefault="006F26BA" w:rsidP="006F26BA">
      <w:pPr>
        <w:shd w:val="clear" w:color="auto" w:fill="FFFFFF"/>
        <w:spacing w:line="100" w:lineRule="atLeast"/>
        <w:ind w:left="15" w:hanging="15"/>
        <w:jc w:val="center"/>
        <w:rPr>
          <w:rFonts w:eastAsia="Courier New" w:cs="Arial"/>
          <w:color w:val="000000"/>
          <w:spacing w:val="-14"/>
          <w:sz w:val="28"/>
          <w:szCs w:val="18"/>
          <w:shd w:val="clear" w:color="auto" w:fill="FFFFFF"/>
        </w:rPr>
      </w:pPr>
      <w:r w:rsidRPr="00F9785E">
        <w:rPr>
          <w:rFonts w:eastAsia="Lucida Sans Unicode"/>
          <w:b/>
          <w:bCs/>
          <w:spacing w:val="-4"/>
        </w:rPr>
        <w:t xml:space="preserve">Техническое задание </w:t>
      </w:r>
    </w:p>
    <w:p w:rsidR="006F26BA" w:rsidRPr="00F9785E" w:rsidRDefault="006F26BA" w:rsidP="006F26BA">
      <w:pPr>
        <w:suppressAutoHyphens w:val="0"/>
        <w:ind w:firstLine="711"/>
        <w:jc w:val="center"/>
        <w:rPr>
          <w:rFonts w:eastAsia="Courier New" w:cs="Arial"/>
          <w:b/>
          <w:color w:val="000000"/>
          <w:kern w:val="24"/>
          <w:shd w:val="clear" w:color="auto" w:fill="FFFFFF"/>
        </w:rPr>
      </w:pPr>
      <w:proofErr w:type="gramStart"/>
      <w:r w:rsidRPr="00F9785E">
        <w:rPr>
          <w:rFonts w:eastAsia="Courier New" w:cs="Arial"/>
          <w:color w:val="000000"/>
          <w:kern w:val="24"/>
          <w:shd w:val="clear" w:color="auto" w:fill="FFFFFF"/>
        </w:rPr>
        <w:t>на оказание услуг в 2018 году по санаторно-курортному лечению граждан (детей — инвалидов),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w:t>
      </w:r>
      <w:r w:rsidRPr="00F9785E">
        <w:rPr>
          <w:rFonts w:eastAsia="Courier New" w:cs="Arial"/>
          <w:b/>
          <w:color w:val="000000"/>
          <w:kern w:val="24"/>
          <w:shd w:val="clear" w:color="auto" w:fill="FFFFFF"/>
        </w:rPr>
        <w:t xml:space="preserve"> болезни системы кровообращения, болезни нервной системы, болезни эндокринной системы, болезни органов дыхания, болезни костно-мышечной системы, педиатрия.</w:t>
      </w:r>
      <w:proofErr w:type="gramEnd"/>
    </w:p>
    <w:p w:rsidR="006F26BA" w:rsidRPr="00F9785E" w:rsidRDefault="006F26BA" w:rsidP="006F26BA">
      <w:pPr>
        <w:tabs>
          <w:tab w:val="left" w:pos="416"/>
        </w:tabs>
        <w:ind w:left="29" w:firstLine="690"/>
        <w:jc w:val="both"/>
        <w:rPr>
          <w:rFonts w:eastAsia="Times New Roman"/>
        </w:rPr>
      </w:pPr>
    </w:p>
    <w:p w:rsidR="006F26BA" w:rsidRPr="00F9785E" w:rsidRDefault="006F26BA" w:rsidP="006F26BA">
      <w:pPr>
        <w:tabs>
          <w:tab w:val="left" w:pos="416"/>
        </w:tabs>
        <w:ind w:left="29" w:firstLine="690"/>
        <w:jc w:val="both"/>
        <w:rPr>
          <w:rFonts w:eastAsia="Times New Roman"/>
        </w:rPr>
      </w:pPr>
      <w:r w:rsidRPr="00F9785E">
        <w:rPr>
          <w:rFonts w:eastAsia="Times New Roman"/>
        </w:rPr>
        <w:t>1. У</w:t>
      </w:r>
      <w:r w:rsidRPr="00F9785E">
        <w:rPr>
          <w:rFonts w:eastAsia="Times New Roman"/>
          <w:bCs/>
          <w:color w:val="000000"/>
          <w:spacing w:val="-4"/>
        </w:rPr>
        <w:t xml:space="preserve">слуги </w:t>
      </w:r>
      <w:r w:rsidRPr="00F9785E">
        <w:rPr>
          <w:rFonts w:eastAsia="Times New Roman"/>
          <w:color w:val="000000"/>
          <w:spacing w:val="-4"/>
        </w:rPr>
        <w:t xml:space="preserve">по санаторно-курортному </w:t>
      </w:r>
      <w:r w:rsidRPr="00F9785E">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F9785E">
        <w:rPr>
          <w:rFonts w:eastAsia="Times New Roman"/>
        </w:rPr>
        <w:t>Р</w:t>
      </w:r>
      <w:proofErr w:type="gramEnd"/>
      <w:r w:rsidRPr="00F9785E">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F9785E">
        <w:rPr>
          <w:rFonts w:eastAsia="Times New Roman"/>
        </w:rPr>
        <w:t>Ростехрегулирования</w:t>
      </w:r>
      <w:proofErr w:type="spellEnd"/>
      <w:r w:rsidRPr="00F9785E">
        <w:rPr>
          <w:rFonts w:eastAsia="Times New Roman"/>
        </w:rPr>
        <w:t xml:space="preserve"> от 01 июля 2012 года № ГОСТ </w:t>
      </w:r>
      <w:proofErr w:type="gramStart"/>
      <w:r w:rsidRPr="00F9785E">
        <w:rPr>
          <w:rFonts w:eastAsia="Times New Roman"/>
        </w:rPr>
        <w:t>Р</w:t>
      </w:r>
      <w:proofErr w:type="gramEnd"/>
      <w:r w:rsidRPr="00F9785E">
        <w:rPr>
          <w:rFonts w:eastAsia="Times New Roman"/>
        </w:rPr>
        <w:t xml:space="preserve"> 54599-2011).</w:t>
      </w:r>
    </w:p>
    <w:p w:rsidR="006F26BA" w:rsidRPr="00F9785E" w:rsidRDefault="006F26BA" w:rsidP="006F26BA">
      <w:pPr>
        <w:tabs>
          <w:tab w:val="left" w:pos="416"/>
        </w:tabs>
        <w:ind w:left="29" w:firstLine="690"/>
        <w:jc w:val="both"/>
        <w:rPr>
          <w:rFonts w:eastAsia="Times New Roman"/>
        </w:rPr>
      </w:pPr>
      <w:r w:rsidRPr="00F9785E">
        <w:rPr>
          <w:rFonts w:eastAsia="Times New Roman"/>
        </w:rPr>
        <w:t xml:space="preserve">2. Услуги </w:t>
      </w:r>
      <w:r w:rsidRPr="00F9785E">
        <w:rPr>
          <w:rFonts w:eastAsia="Times New Roman"/>
          <w:color w:val="000000"/>
          <w:spacing w:val="-4"/>
        </w:rPr>
        <w:t xml:space="preserve">по санаторно-курортному </w:t>
      </w:r>
      <w:r w:rsidRPr="00F9785E">
        <w:rPr>
          <w:rFonts w:eastAsia="Times New Roman"/>
        </w:rPr>
        <w:t xml:space="preserve">лечению Получателям оказываются врачами-специалистами, </w:t>
      </w:r>
      <w:proofErr w:type="gramStart"/>
      <w:r w:rsidRPr="00F9785E">
        <w:rPr>
          <w:rFonts w:eastAsia="Times New Roman"/>
        </w:rPr>
        <w:t>соответствующих</w:t>
      </w:r>
      <w:proofErr w:type="gramEnd"/>
      <w:r w:rsidRPr="00F9785E">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6F26BA" w:rsidRPr="00F9785E" w:rsidRDefault="006F26BA" w:rsidP="006F26BA">
      <w:pPr>
        <w:tabs>
          <w:tab w:val="left" w:pos="416"/>
        </w:tabs>
        <w:ind w:left="29" w:firstLine="690"/>
        <w:jc w:val="both"/>
        <w:rPr>
          <w:rFonts w:eastAsia="Times New Roman"/>
          <w:b/>
        </w:rPr>
      </w:pPr>
      <w:r w:rsidRPr="00F9785E">
        <w:t xml:space="preserve">3. </w:t>
      </w:r>
      <w:proofErr w:type="gramStart"/>
      <w:r w:rsidRPr="00F9785E">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F9785E">
        <w:t xml:space="preserve"> территории инновационного центра «</w:t>
      </w:r>
      <w:proofErr w:type="spellStart"/>
      <w:r w:rsidRPr="00F9785E">
        <w:t>Сколково</w:t>
      </w:r>
      <w:proofErr w:type="spellEnd"/>
      <w:r w:rsidRPr="00F9785E">
        <w:t xml:space="preserve">»)», с указанием в приложениях следующих работ (услуг): при оказании медицинской помощи при санаторно-курортном лечении </w:t>
      </w:r>
      <w:proofErr w:type="gramStart"/>
      <w:r w:rsidRPr="00F9785E">
        <w:t>организуется</w:t>
      </w:r>
      <w:proofErr w:type="gramEnd"/>
      <w:r w:rsidRPr="00F9785E">
        <w:t xml:space="preserve"> и выполняются работы (услуги) по: </w:t>
      </w:r>
      <w:r w:rsidRPr="00F9785E">
        <w:rPr>
          <w:b/>
        </w:rPr>
        <w:t>болезни системы кровообращения, болезни нервной системы, болезни эндокринной системы, расстройства питания и нарушения обмена веществ, болезни органов дыхания, болезни костно-мышечной системы и соединительной ткани, педиатрии.</w:t>
      </w:r>
    </w:p>
    <w:p w:rsidR="006F26BA" w:rsidRPr="00F9785E" w:rsidRDefault="006F26BA" w:rsidP="006F26BA">
      <w:pPr>
        <w:tabs>
          <w:tab w:val="left" w:pos="416"/>
        </w:tabs>
        <w:ind w:left="29" w:firstLine="690"/>
        <w:jc w:val="both"/>
        <w:rPr>
          <w:rFonts w:eastAsia="Times New Roman"/>
          <w:sz w:val="12"/>
          <w:szCs w:val="12"/>
        </w:rPr>
      </w:pPr>
      <w:r w:rsidRPr="00F9785E">
        <w:rPr>
          <w:rFonts w:eastAsia="Times New Roman"/>
        </w:rPr>
        <w:t xml:space="preserve">4. Услуги </w:t>
      </w:r>
      <w:r w:rsidRPr="00F9785E">
        <w:rPr>
          <w:rFonts w:eastAsia="Times New Roman"/>
          <w:color w:val="000000"/>
          <w:spacing w:val="-4"/>
        </w:rPr>
        <w:t xml:space="preserve">по санаторно-курортному </w:t>
      </w:r>
      <w:r w:rsidRPr="00F9785E">
        <w:rPr>
          <w:rFonts w:eastAsia="Times New Roman"/>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F9785E">
        <w:rPr>
          <w:rFonts w:eastAsia="Times New Roman"/>
        </w:rPr>
        <w:t>Минздравсоцразвития</w:t>
      </w:r>
      <w:proofErr w:type="spellEnd"/>
      <w:r w:rsidRPr="00F9785E">
        <w:rPr>
          <w:rFonts w:eastAsia="Times New Roman"/>
        </w:rPr>
        <w:t xml:space="preserve"> Российской Федерации:</w:t>
      </w:r>
    </w:p>
    <w:p w:rsidR="006F26BA" w:rsidRPr="00F9785E" w:rsidRDefault="006F26BA" w:rsidP="006F26BA">
      <w:pPr>
        <w:tabs>
          <w:tab w:val="left" w:pos="416"/>
        </w:tabs>
        <w:ind w:left="29" w:firstLine="690"/>
        <w:jc w:val="both"/>
        <w:rPr>
          <w:rFonts w:eastAsia="Times New Roman"/>
          <w:sz w:val="12"/>
          <w:szCs w:val="12"/>
        </w:rPr>
      </w:pP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 xml:space="preserve">от 22.11.2004 г.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F9785E">
        <w:rPr>
          <w:rFonts w:eastAsia="Times New Roman"/>
          <w:b/>
          <w:bCs/>
          <w:color w:val="000000"/>
        </w:rPr>
        <w:t>липидемиями</w:t>
      </w:r>
      <w:proofErr w:type="spellEnd"/>
      <w:r w:rsidRPr="00F9785E">
        <w:rPr>
          <w:rFonts w:eastAsia="Times New Roman"/>
          <w:b/>
          <w:bCs/>
          <w:color w:val="000000"/>
        </w:rPr>
        <w:t xml:space="preserve">". </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224 «Об утверждении стандарта санаторно-курортной помощи больным с болезнями щитовидной железы».</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220 «Об утверждении стандарта санаторно-курортной помощи больным сахарным диабетом».</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208 «Об утверждении стандарта санаторно-курортной помощи больным с болезнями костно-мышечной системы и соединительной ткани (</w:t>
      </w:r>
      <w:proofErr w:type="spellStart"/>
      <w:r w:rsidRPr="00F9785E">
        <w:rPr>
          <w:rFonts w:eastAsia="Times New Roman"/>
          <w:b/>
          <w:bCs/>
          <w:color w:val="000000"/>
        </w:rPr>
        <w:t>дорсопатии</w:t>
      </w:r>
      <w:proofErr w:type="spellEnd"/>
      <w:r w:rsidRPr="00F9785E">
        <w:rPr>
          <w:rFonts w:eastAsia="Times New Roman"/>
          <w:b/>
          <w:bCs/>
          <w:color w:val="000000"/>
        </w:rPr>
        <w:t xml:space="preserve">, </w:t>
      </w:r>
      <w:proofErr w:type="spellStart"/>
      <w:r w:rsidRPr="00F9785E">
        <w:rPr>
          <w:rFonts w:eastAsia="Times New Roman"/>
          <w:b/>
          <w:bCs/>
          <w:color w:val="000000"/>
        </w:rPr>
        <w:t>спондилопатии</w:t>
      </w:r>
      <w:proofErr w:type="spellEnd"/>
      <w:r w:rsidRPr="00F9785E">
        <w:rPr>
          <w:rFonts w:eastAsia="Times New Roman"/>
          <w:b/>
          <w:bCs/>
          <w:color w:val="000000"/>
        </w:rPr>
        <w:t xml:space="preserve">, болезни мягких тканей, </w:t>
      </w:r>
      <w:proofErr w:type="spellStart"/>
      <w:r w:rsidRPr="00F9785E">
        <w:rPr>
          <w:rFonts w:eastAsia="Times New Roman"/>
          <w:b/>
          <w:bCs/>
          <w:color w:val="000000"/>
        </w:rPr>
        <w:t>остеопатии</w:t>
      </w:r>
      <w:proofErr w:type="spellEnd"/>
      <w:r w:rsidRPr="00F9785E">
        <w:rPr>
          <w:rFonts w:eastAsia="Times New Roman"/>
          <w:b/>
          <w:bCs/>
          <w:color w:val="000000"/>
        </w:rPr>
        <w:t xml:space="preserve"> и </w:t>
      </w:r>
      <w:proofErr w:type="spellStart"/>
      <w:r w:rsidRPr="00F9785E">
        <w:rPr>
          <w:rFonts w:eastAsia="Times New Roman"/>
          <w:b/>
          <w:bCs/>
          <w:color w:val="000000"/>
        </w:rPr>
        <w:t>хондропатии</w:t>
      </w:r>
      <w:proofErr w:type="spellEnd"/>
      <w:r w:rsidRPr="00F9785E">
        <w:rPr>
          <w:rFonts w:eastAsia="Times New Roman"/>
          <w:b/>
          <w:bCs/>
          <w:color w:val="000000"/>
        </w:rPr>
        <w:t>)».</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221 «Об утверждении стандарта санаторно-курортной помощи больным с ишемической болезнью сердца: стенокардией, хронической ИБС».</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222 «Об утверждении стандарта санаторно-курортной помощи больным с болезнями, характеризующимися повышенным кровяным давлением».</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217 «Об утверждении стандарта санаторно-курортной помощи больным с воспалительными болезнями центральной нервной системы».</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 xml:space="preserve">от 22.11.2004 г. № 211 «Об утверждении стандарта санаторно-курортной помощи больным с </w:t>
      </w:r>
      <w:r w:rsidRPr="00F9785E">
        <w:rPr>
          <w:rFonts w:eastAsia="Times New Roman"/>
          <w:b/>
          <w:bCs/>
          <w:color w:val="000000"/>
        </w:rPr>
        <w:lastRenderedPageBreak/>
        <w:t>болезнями вен».</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 xml:space="preserve">от 23.11.2004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F9785E">
        <w:rPr>
          <w:rFonts w:eastAsia="Times New Roman"/>
          <w:b/>
          <w:bCs/>
          <w:color w:val="000000"/>
        </w:rPr>
        <w:t>соматоформными</w:t>
      </w:r>
      <w:proofErr w:type="spellEnd"/>
      <w:r w:rsidRPr="00F9785E">
        <w:rPr>
          <w:rFonts w:eastAsia="Times New Roman"/>
          <w:b/>
          <w:bCs/>
          <w:color w:val="000000"/>
        </w:rPr>
        <w:t xml:space="preserve"> расстройствами».</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227 «Об утверждении стандарта санаторно-курортной помощи больным с болезнями костно-мышечной системы и соединительной ткани (</w:t>
      </w:r>
      <w:proofErr w:type="spellStart"/>
      <w:r w:rsidRPr="00F9785E">
        <w:rPr>
          <w:rFonts w:eastAsia="Times New Roman"/>
          <w:b/>
          <w:bCs/>
          <w:color w:val="000000"/>
        </w:rPr>
        <w:t>артропатии</w:t>
      </w:r>
      <w:proofErr w:type="spellEnd"/>
      <w:r w:rsidRPr="00F9785E">
        <w:rPr>
          <w:rFonts w:eastAsia="Times New Roman"/>
          <w:b/>
          <w:bCs/>
          <w:color w:val="000000"/>
        </w:rPr>
        <w:t xml:space="preserve">, инфекционные </w:t>
      </w:r>
      <w:proofErr w:type="spellStart"/>
      <w:r w:rsidRPr="00F9785E">
        <w:rPr>
          <w:rFonts w:eastAsia="Times New Roman"/>
          <w:b/>
          <w:bCs/>
          <w:color w:val="000000"/>
        </w:rPr>
        <w:t>артропатии</w:t>
      </w:r>
      <w:proofErr w:type="spellEnd"/>
      <w:r w:rsidRPr="00F9785E">
        <w:rPr>
          <w:rFonts w:eastAsia="Times New Roman"/>
          <w:b/>
          <w:bCs/>
          <w:color w:val="000000"/>
        </w:rPr>
        <w:t xml:space="preserve">, воспалительные </w:t>
      </w:r>
      <w:proofErr w:type="spellStart"/>
      <w:r w:rsidRPr="00F9785E">
        <w:rPr>
          <w:rFonts w:eastAsia="Times New Roman"/>
          <w:b/>
          <w:bCs/>
          <w:color w:val="000000"/>
        </w:rPr>
        <w:t>артропатии</w:t>
      </w:r>
      <w:proofErr w:type="spellEnd"/>
      <w:r w:rsidRPr="00F9785E">
        <w:rPr>
          <w:rFonts w:eastAsia="Times New Roman"/>
          <w:b/>
          <w:bCs/>
          <w:color w:val="000000"/>
        </w:rPr>
        <w:t>, артрозы, другие поражения суставов)».</w:t>
      </w:r>
    </w:p>
    <w:p w:rsidR="006F26BA" w:rsidRPr="00F9785E" w:rsidRDefault="006F26BA" w:rsidP="006F26BA">
      <w:pPr>
        <w:tabs>
          <w:tab w:val="left" w:pos="416"/>
        </w:tabs>
        <w:contextualSpacing/>
        <w:jc w:val="both"/>
        <w:rPr>
          <w:rFonts w:eastAsia="Times New Roman"/>
          <w:b/>
          <w:bCs/>
          <w:color w:val="000000"/>
        </w:rPr>
      </w:pPr>
      <w:r w:rsidRPr="00F9785E">
        <w:rPr>
          <w:rFonts w:eastAsia="Times New Roman"/>
          <w:b/>
          <w:bCs/>
          <w:color w:val="000000"/>
        </w:rPr>
        <w:t>от 22.11.2004 г. № 212 «Об утверждении стандарта санаторно-курортной помощи больным с болезнями органов дыхания».</w:t>
      </w:r>
    </w:p>
    <w:p w:rsidR="006F26BA" w:rsidRPr="00F9785E" w:rsidRDefault="006F26BA" w:rsidP="006F26BA">
      <w:pPr>
        <w:tabs>
          <w:tab w:val="left" w:pos="416"/>
        </w:tabs>
        <w:contextualSpacing/>
        <w:jc w:val="both"/>
        <w:rPr>
          <w:rFonts w:eastAsia="Times New Roman"/>
        </w:rPr>
      </w:pPr>
    </w:p>
    <w:p w:rsidR="006F26BA" w:rsidRPr="00F9785E" w:rsidRDefault="006F26BA" w:rsidP="006F26BA">
      <w:pPr>
        <w:tabs>
          <w:tab w:val="left" w:pos="416"/>
        </w:tabs>
        <w:ind w:firstLine="709"/>
        <w:contextualSpacing/>
        <w:jc w:val="both"/>
        <w:rPr>
          <w:rFonts w:eastAsia="Times New Roman"/>
        </w:rPr>
      </w:pPr>
      <w:r w:rsidRPr="00F9785E">
        <w:rPr>
          <w:rFonts w:eastAsia="Times New Roman"/>
        </w:rPr>
        <w:t xml:space="preserve">5.  </w:t>
      </w:r>
      <w:r w:rsidRPr="00F9785E">
        <w:rPr>
          <w:rFonts w:eastAsia="Times New Roman"/>
          <w:szCs w:val="28"/>
        </w:rPr>
        <w:t>Размещение Получателей</w:t>
      </w:r>
      <w:r w:rsidRPr="00F9785E">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F9785E">
        <w:rPr>
          <w:rFonts w:eastAsia="Times New Roman"/>
        </w:rPr>
        <w:t>и</w:t>
      </w:r>
      <w:proofErr w:type="gramEnd"/>
      <w:r w:rsidRPr="00F9785E">
        <w:rPr>
          <w:rFonts w:eastAsia="Times New Roman"/>
        </w:rPr>
        <w:t xml:space="preserve"> всего срока действия путевки.</w:t>
      </w:r>
    </w:p>
    <w:p w:rsidR="006F26BA" w:rsidRPr="00F9785E" w:rsidRDefault="006F26BA" w:rsidP="006F26BA">
      <w:pPr>
        <w:tabs>
          <w:tab w:val="left" w:pos="416"/>
        </w:tabs>
        <w:ind w:left="29" w:firstLine="690"/>
        <w:jc w:val="both"/>
        <w:rPr>
          <w:rFonts w:eastAsia="Times New Roman"/>
        </w:rPr>
      </w:pPr>
      <w:r w:rsidRPr="00F9785E">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F9785E">
        <w:rPr>
          <w:rFonts w:eastAsia="Times New Roman"/>
          <w:shd w:val="clear" w:color="auto" w:fill="FFFFFF"/>
        </w:rPr>
        <w:t xml:space="preserve">пандусы, </w:t>
      </w:r>
      <w:proofErr w:type="spellStart"/>
      <w:r w:rsidRPr="00F9785E">
        <w:rPr>
          <w:rFonts w:eastAsia="Times New Roman"/>
          <w:shd w:val="clear" w:color="auto" w:fill="FFFFFF"/>
        </w:rPr>
        <w:t>безбарьерная</w:t>
      </w:r>
      <w:proofErr w:type="spellEnd"/>
      <w:r w:rsidRPr="00F9785E">
        <w:rPr>
          <w:rFonts w:eastAsia="Times New Roman"/>
          <w:shd w:val="clear" w:color="auto" w:fill="FFFFFF"/>
        </w:rPr>
        <w:t xml:space="preserve"> среда доступа для колясочных больных.</w:t>
      </w:r>
    </w:p>
    <w:p w:rsidR="006F26BA" w:rsidRPr="00F9785E" w:rsidRDefault="006F26BA" w:rsidP="006F26BA">
      <w:pPr>
        <w:tabs>
          <w:tab w:val="left" w:pos="416"/>
        </w:tabs>
        <w:ind w:left="29" w:firstLine="690"/>
        <w:jc w:val="both"/>
        <w:rPr>
          <w:rFonts w:eastAsia="Times New Roman"/>
        </w:rPr>
      </w:pPr>
      <w:r w:rsidRPr="00F9785E">
        <w:rPr>
          <w:rFonts w:eastAsia="Times New Roman"/>
        </w:rPr>
        <w:t xml:space="preserve">7. При оказании услуги </w:t>
      </w:r>
      <w:r w:rsidRPr="00F9785E">
        <w:rPr>
          <w:rFonts w:eastAsia="Courier New"/>
          <w:color w:val="000000"/>
          <w:spacing w:val="-4"/>
          <w:shd w:val="clear" w:color="auto" w:fill="FFFFFF"/>
        </w:rPr>
        <w:t>Получатели</w:t>
      </w:r>
      <w:r w:rsidRPr="00F9785E">
        <w:rPr>
          <w:rFonts w:eastAsia="Courier New"/>
          <w:color w:val="000000"/>
          <w:shd w:val="clear" w:color="auto" w:fill="FFFFFF"/>
        </w:rPr>
        <w:t xml:space="preserve"> получают полноценное, в том числе диетическое и лечебное питание.</w:t>
      </w:r>
      <w:r w:rsidRPr="00F9785E">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w:t>
      </w:r>
      <w:proofErr w:type="spellStart"/>
      <w:r w:rsidRPr="00F9785E">
        <w:rPr>
          <w:rFonts w:eastAsia="Times New Roman"/>
        </w:rPr>
        <w:t>Минздравсоцразвития</w:t>
      </w:r>
      <w:proofErr w:type="spellEnd"/>
      <w:r w:rsidRPr="00F9785E">
        <w:rPr>
          <w:rFonts w:eastAsia="Times New Roman"/>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6F26BA" w:rsidRPr="00F9785E" w:rsidRDefault="006F26BA" w:rsidP="006F26BA">
      <w:pPr>
        <w:tabs>
          <w:tab w:val="left" w:pos="416"/>
        </w:tabs>
        <w:ind w:left="29" w:firstLine="690"/>
        <w:jc w:val="both"/>
        <w:rPr>
          <w:rFonts w:eastAsia="Times New Roman" w:cs="Arial"/>
          <w:color w:val="000000"/>
          <w:spacing w:val="-2"/>
          <w:shd w:val="clear" w:color="auto" w:fill="FFFFFF"/>
        </w:rPr>
      </w:pPr>
      <w:r w:rsidRPr="00F9785E">
        <w:rPr>
          <w:rFonts w:eastAsia="Times New Roman"/>
        </w:rPr>
        <w:t xml:space="preserve">8. При оказании услуг </w:t>
      </w:r>
      <w:r w:rsidRPr="00F9785E">
        <w:rPr>
          <w:rFonts w:eastAsia="Times New Roman"/>
          <w:color w:val="000000"/>
          <w:spacing w:val="-4"/>
        </w:rPr>
        <w:t xml:space="preserve">по санаторно-курортному </w:t>
      </w:r>
      <w:r w:rsidRPr="00F9785E">
        <w:rPr>
          <w:rFonts w:eastAsia="Times New Roman"/>
        </w:rPr>
        <w:t xml:space="preserve">лечению Получателям медицинская документация ведется по установленным формам, утвержденным </w:t>
      </w:r>
      <w:proofErr w:type="spellStart"/>
      <w:r w:rsidRPr="00F9785E">
        <w:rPr>
          <w:rFonts w:eastAsia="Times New Roman"/>
        </w:rPr>
        <w:t>Минздравсоцразвитием</w:t>
      </w:r>
      <w:proofErr w:type="spellEnd"/>
      <w:r w:rsidRPr="00F9785E">
        <w:rPr>
          <w:rFonts w:eastAsia="Times New Roman"/>
        </w:rPr>
        <w:t xml:space="preserve"> Российской Федерации.</w:t>
      </w:r>
    </w:p>
    <w:p w:rsidR="006F26BA" w:rsidRPr="00F9785E" w:rsidRDefault="006F26BA" w:rsidP="006F26BA">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F9785E">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6F26BA" w:rsidRPr="001E6354" w:rsidRDefault="006F26BA" w:rsidP="006F26BA">
      <w:pPr>
        <w:suppressAutoHyphens w:val="0"/>
        <w:snapToGrid w:val="0"/>
        <w:ind w:firstLine="709"/>
        <w:jc w:val="center"/>
        <w:rPr>
          <w:rFonts w:eastAsia="Lucida Sans Unicode"/>
          <w:b/>
          <w:bCs/>
          <w:spacing w:val="-4"/>
        </w:rPr>
      </w:pPr>
    </w:p>
    <w:p w:rsidR="006F26BA" w:rsidRPr="00BA1E01" w:rsidRDefault="006F26BA" w:rsidP="006F26BA">
      <w:pPr>
        <w:shd w:val="clear" w:color="auto" w:fill="FFFFFF"/>
        <w:tabs>
          <w:tab w:val="left" w:pos="416"/>
        </w:tabs>
        <w:ind w:left="29" w:firstLine="690"/>
        <w:jc w:val="both"/>
        <w:rPr>
          <w:rFonts w:eastAsia="Times New Roman"/>
          <w:color w:val="000000"/>
          <w:spacing w:val="-2"/>
          <w:sz w:val="28"/>
          <w:szCs w:val="18"/>
          <w:shd w:val="clear" w:color="auto" w:fill="FFFFFF"/>
        </w:rPr>
      </w:pPr>
    </w:p>
    <w:p w:rsidR="004C75CF" w:rsidRPr="006F26BA" w:rsidRDefault="004C75CF" w:rsidP="006F26BA">
      <w:bookmarkStart w:id="0" w:name="_GoBack"/>
      <w:bookmarkEnd w:id="0"/>
    </w:p>
    <w:sectPr w:rsidR="004C75CF" w:rsidRPr="006F26BA" w:rsidSect="0082708F">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4E" w:rsidRDefault="00D77D4E">
      <w:r>
        <w:separator/>
      </w:r>
    </w:p>
  </w:endnote>
  <w:endnote w:type="continuationSeparator" w:id="0">
    <w:p w:rsidR="00D77D4E" w:rsidRDefault="00D7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6F26B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4E" w:rsidRDefault="00D77D4E">
      <w:r>
        <w:separator/>
      </w:r>
    </w:p>
  </w:footnote>
  <w:footnote w:type="continuationSeparator" w:id="0">
    <w:p w:rsidR="00D77D4E" w:rsidRDefault="00D7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30010F"/>
    <w:rsid w:val="00366146"/>
    <w:rsid w:val="003A2D9B"/>
    <w:rsid w:val="00406968"/>
    <w:rsid w:val="00417FF9"/>
    <w:rsid w:val="00436D5A"/>
    <w:rsid w:val="00466DD8"/>
    <w:rsid w:val="004C75CF"/>
    <w:rsid w:val="004D08F0"/>
    <w:rsid w:val="005A0F8B"/>
    <w:rsid w:val="00667D8C"/>
    <w:rsid w:val="00677CDE"/>
    <w:rsid w:val="006F26BA"/>
    <w:rsid w:val="007F73C4"/>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41DB"/>
    <w:rsid w:val="00D56222"/>
    <w:rsid w:val="00D77D4E"/>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F573-95FD-4FF4-A9EE-42BA5D22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2018-08-28T08:54:00Z</dcterms:created>
  <dcterms:modified xsi:type="dcterms:W3CDTF">2018-08-28T08:54:00Z</dcterms:modified>
</cp:coreProperties>
</file>