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-106" w:tblpY="1"/>
        <w:tblOverlap w:val="never"/>
        <w:tblW w:w="14855" w:type="dxa"/>
        <w:tblLayout w:type="fixed"/>
        <w:tblLook w:val="0000" w:firstRow="0" w:lastRow="0" w:firstColumn="0" w:lastColumn="0" w:noHBand="0" w:noVBand="0"/>
      </w:tblPr>
      <w:tblGrid>
        <w:gridCol w:w="2141"/>
        <w:gridCol w:w="8357"/>
        <w:gridCol w:w="1546"/>
        <w:gridCol w:w="1125"/>
        <w:gridCol w:w="1686"/>
      </w:tblGrid>
      <w:tr w:rsidR="000B31A1" w:rsidRPr="000850EB" w:rsidTr="002B3742">
        <w:trPr>
          <w:trHeight w:val="285"/>
        </w:trPr>
        <w:tc>
          <w:tcPr>
            <w:tcW w:w="14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31A1" w:rsidRPr="000850EB" w:rsidRDefault="000B31A1" w:rsidP="000B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A1" w:rsidRPr="000850EB" w:rsidRDefault="000B31A1" w:rsidP="000B31A1">
            <w:pPr>
              <w:keepNext/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B31A1" w:rsidRPr="000850EB" w:rsidRDefault="00EC5712" w:rsidP="000B31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ТЕХНИЧЕСКОЕ ЗАДАНИЕ</w:t>
            </w:r>
          </w:p>
          <w:p w:rsidR="000B31A1" w:rsidRPr="000850EB" w:rsidRDefault="000B31A1" w:rsidP="000B3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3036" w:rsidRPr="000850EB" w:rsidRDefault="003879D2" w:rsidP="0070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Постав</w:t>
            </w:r>
            <w:r w:rsidR="00C431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 детям - инвалидам</w:t>
            </w:r>
            <w:r w:rsidRPr="003879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подгузников.</w:t>
            </w:r>
          </w:p>
        </w:tc>
      </w:tr>
      <w:tr w:rsidR="000B31A1" w:rsidRPr="000850EB" w:rsidTr="002B3742">
        <w:trPr>
          <w:trHeight w:val="722"/>
        </w:trPr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:rsidR="000B31A1" w:rsidRPr="000850EB" w:rsidRDefault="000B31A1" w:rsidP="000B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single" w:sz="4" w:space="0" w:color="auto"/>
              <w:bottom w:val="nil"/>
            </w:tcBorders>
            <w:vAlign w:val="center"/>
          </w:tcPr>
          <w:p w:rsidR="000B31A1" w:rsidRPr="000850EB" w:rsidRDefault="000B31A1" w:rsidP="000B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E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0B31A1" w:rsidRPr="000850EB" w:rsidRDefault="000B31A1" w:rsidP="000B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EB">
              <w:rPr>
                <w:rFonts w:ascii="Times New Roman" w:hAnsi="Times New Roman" w:cs="Times New Roman"/>
                <w:sz w:val="24"/>
                <w:szCs w:val="24"/>
              </w:rPr>
              <w:t>Кол-во (шт.)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0B31A1" w:rsidRPr="000850EB" w:rsidRDefault="000B31A1" w:rsidP="000B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EB">
              <w:rPr>
                <w:rFonts w:ascii="Times New Roman" w:hAnsi="Times New Roman" w:cs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0B31A1" w:rsidRPr="000850EB" w:rsidRDefault="000B31A1" w:rsidP="000B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EB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0B31A1" w:rsidRPr="000850EB" w:rsidTr="002B374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60" w:type="dxa"/>
            <w:vMerge w:val="restart"/>
            <w:tcBorders>
              <w:top w:val="nil"/>
            </w:tcBorders>
          </w:tcPr>
          <w:p w:rsidR="000850EB" w:rsidRDefault="000850EB" w:rsidP="000B3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EB" w:rsidRDefault="000850EB" w:rsidP="000B3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Подгузники </w:t>
            </w:r>
          </w:p>
          <w:p w:rsidR="000B31A1" w:rsidRPr="000850EB" w:rsidRDefault="000B31A1" w:rsidP="000B3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EB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8438" w:type="dxa"/>
            <w:tcBorders>
              <w:top w:val="nil"/>
            </w:tcBorders>
          </w:tcPr>
          <w:p w:rsidR="000850EB" w:rsidRPr="000850EB" w:rsidRDefault="000850EB" w:rsidP="00085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B31A1" w:rsidRPr="000850EB" w:rsidRDefault="000B31A1" w:rsidP="000B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B31A1" w:rsidRPr="000850EB" w:rsidRDefault="000B31A1" w:rsidP="0008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B31A1" w:rsidRPr="000850EB" w:rsidRDefault="000B31A1" w:rsidP="0008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A1" w:rsidRPr="000850EB" w:rsidTr="002B3742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160" w:type="dxa"/>
            <w:vMerge/>
          </w:tcPr>
          <w:p w:rsidR="000B31A1" w:rsidRPr="000850EB" w:rsidRDefault="000B31A1" w:rsidP="000B3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8" w:type="dxa"/>
          </w:tcPr>
          <w:p w:rsidR="002B3742" w:rsidRPr="002B3742" w:rsidRDefault="00DD3733" w:rsidP="002B3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DD3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Подгузники для детей весом до 9 кг</w:t>
            </w:r>
            <w:r w:rsidRPr="00DD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3742"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альную свободу движений ребёнка</w:t>
            </w: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и комфорт. Внутренняя поверхность подгузников детских должна быть из </w:t>
            </w:r>
            <w:proofErr w:type="spellStart"/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гипоаллергенного</w:t>
            </w:r>
            <w:proofErr w:type="spellEnd"/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суперабсорбентом</w:t>
            </w:r>
            <w:proofErr w:type="spellEnd"/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выщипывания</w:t>
            </w:r>
            <w:proofErr w:type="spellEnd"/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волокон с поверхности подгузника детского и </w:t>
            </w:r>
            <w:proofErr w:type="spellStart"/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отмарывания</w:t>
            </w:r>
            <w:proofErr w:type="spellEnd"/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краски. 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Требования к размерам, упаковке, отгрузке подгузников детских.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Маркировка упаковки подгузников детских должна включать: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обозначение впитываемости товара (при наличии);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страну-изготовителя;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наименование предприятия-изготовителя, юридический адрес, товарный знак (при наличии);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номер артикула (при наличии);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количество товара в упаковке;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дату (месяц, год) изготовления;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срок годности;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указания по утилизации: «Не бросать в канализацию»;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правила использования (при необходимости);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штриховой код товара (при наличии);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lastRenderedPageBreak/>
              <w:t>информацию о сертификации (при наличии).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бы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ть упакованы по несколько штук </w:t>
            </w: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соответствовать требованиям стандарта ГОСТ Р 52557-2011 "Подгузники детские бумажные. Общие технические условия".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Место, условия и сроки (периоды) поставки подгузников детских: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Передать Товар Получателям в соответствии с их выбором: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- по месту нахождения пунктов выдачи, организованных Поставщиком, в день обращения Получателя;</w:t>
            </w:r>
          </w:p>
          <w:p w:rsidR="000B31A1" w:rsidRPr="000850EB" w:rsidRDefault="002B3742" w:rsidP="002B3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42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- по месту нахождения Получателя в течение не более 30 (Тридцати) календарных дней с момента получения Реестров Получателей, но не позднее 04.12.2018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</w:tcPr>
          <w:p w:rsidR="000B31A1" w:rsidRPr="000850EB" w:rsidRDefault="00C4310C" w:rsidP="00CE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6 750 </w:t>
            </w:r>
          </w:p>
        </w:tc>
        <w:tc>
          <w:tcPr>
            <w:tcW w:w="1134" w:type="dxa"/>
          </w:tcPr>
          <w:p w:rsidR="000B31A1" w:rsidRPr="000850EB" w:rsidRDefault="00BB6B83" w:rsidP="003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DE0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701" w:type="dxa"/>
          </w:tcPr>
          <w:p w:rsidR="000B31A1" w:rsidRPr="000850EB" w:rsidRDefault="00C4310C" w:rsidP="0008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78 030,00</w:t>
            </w:r>
          </w:p>
        </w:tc>
      </w:tr>
      <w:tr w:rsidR="000B31A1" w:rsidRPr="000850EB" w:rsidTr="002B3742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160" w:type="dxa"/>
            <w:vMerge/>
          </w:tcPr>
          <w:p w:rsidR="000B31A1" w:rsidRPr="000850EB" w:rsidRDefault="000B31A1" w:rsidP="000B3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8" w:type="dxa"/>
          </w:tcPr>
          <w:p w:rsidR="002B3742" w:rsidRPr="002B3742" w:rsidRDefault="00DD3733" w:rsidP="002B3742">
            <w:pPr>
              <w:autoSpaceDN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08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Подгузники для детей весом до 20 кг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B3742"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2B3742" w:rsidRPr="002B3742" w:rsidRDefault="002B3742" w:rsidP="002B3742">
            <w:pPr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Внутренняя поверхность подгузников детских должна быть из </w:t>
            </w:r>
            <w:proofErr w:type="spellStart"/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гипоаллергенного</w:t>
            </w:r>
            <w:proofErr w:type="spellEnd"/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суперабсорбентом</w:t>
            </w:r>
            <w:proofErr w:type="spellEnd"/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, превращающим влагу в гель. </w:t>
            </w:r>
          </w:p>
          <w:p w:rsidR="002B3742" w:rsidRPr="002B3742" w:rsidRDefault="002B3742" w:rsidP="002B3742">
            <w:pPr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2B3742" w:rsidRPr="002B3742" w:rsidRDefault="002B3742" w:rsidP="002B3742">
            <w:pPr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</w:t>
            </w:r>
          </w:p>
          <w:p w:rsidR="002B3742" w:rsidRPr="002B3742" w:rsidRDefault="002B3742" w:rsidP="002B3742">
            <w:pPr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2B3742" w:rsidRPr="002B3742" w:rsidRDefault="002B3742" w:rsidP="002B3742">
            <w:pPr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выщипывания</w:t>
            </w:r>
            <w:proofErr w:type="spellEnd"/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 волокон с поверхности подгузника детского и </w:t>
            </w:r>
            <w:proofErr w:type="spellStart"/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отмарывания</w:t>
            </w:r>
            <w:proofErr w:type="spellEnd"/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 краски.</w:t>
            </w:r>
          </w:p>
          <w:p w:rsidR="002B3742" w:rsidRPr="002B3742" w:rsidRDefault="002B3742" w:rsidP="002B3742">
            <w:pPr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2B3742" w:rsidRPr="002B3742" w:rsidRDefault="002B3742" w:rsidP="002B3742">
            <w:pPr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Требования к размерам, упаковке, отгрузке подгузников детских. Маркировка упаковки подгузников детских должна включать:</w:t>
            </w:r>
          </w:p>
          <w:p w:rsidR="002B3742" w:rsidRPr="002B3742" w:rsidRDefault="002B3742" w:rsidP="002B3742">
            <w:pPr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2B3742" w:rsidRPr="002B3742" w:rsidRDefault="002B3742" w:rsidP="002B3742">
            <w:pPr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обозначение впитываемости товара (при наличии);</w:t>
            </w:r>
          </w:p>
          <w:p w:rsidR="002B3742" w:rsidRPr="002B3742" w:rsidRDefault="002B3742" w:rsidP="002B3742">
            <w:pPr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страну-изготовителя;</w:t>
            </w:r>
          </w:p>
          <w:p w:rsidR="002B3742" w:rsidRPr="002B3742" w:rsidRDefault="002B3742" w:rsidP="002B3742">
            <w:pPr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2B3742" w:rsidRPr="002B3742" w:rsidRDefault="002B3742" w:rsidP="002B3742">
            <w:pPr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2B3742" w:rsidRPr="002B3742" w:rsidRDefault="002B3742" w:rsidP="002B3742">
            <w:pPr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номер артикула (при наличии);</w:t>
            </w:r>
          </w:p>
          <w:p w:rsidR="002B3742" w:rsidRPr="002B3742" w:rsidRDefault="002B3742" w:rsidP="002B3742">
            <w:pPr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количество товара в упаковке;</w:t>
            </w:r>
          </w:p>
          <w:p w:rsidR="002B3742" w:rsidRPr="002B3742" w:rsidRDefault="002B3742" w:rsidP="002B3742">
            <w:pPr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дату (месяц, год) изготовления;</w:t>
            </w:r>
          </w:p>
          <w:p w:rsidR="002B3742" w:rsidRPr="002B3742" w:rsidRDefault="002B3742" w:rsidP="002B3742">
            <w:pPr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срок годности;</w:t>
            </w:r>
          </w:p>
          <w:p w:rsidR="002B3742" w:rsidRPr="002B3742" w:rsidRDefault="002B3742" w:rsidP="002B3742">
            <w:pPr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lastRenderedPageBreak/>
              <w:t>указания по утилизации: «Не бросать в канализацию»;</w:t>
            </w:r>
          </w:p>
          <w:p w:rsidR="002B3742" w:rsidRPr="002B3742" w:rsidRDefault="002B3742" w:rsidP="002B3742">
            <w:pPr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правила использования (при необходимости);</w:t>
            </w:r>
          </w:p>
          <w:p w:rsidR="002B3742" w:rsidRPr="002B3742" w:rsidRDefault="002B3742" w:rsidP="002B3742">
            <w:pPr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штриховой код товара (при наличии);</w:t>
            </w:r>
          </w:p>
          <w:p w:rsidR="002B3742" w:rsidRPr="002B3742" w:rsidRDefault="002B3742" w:rsidP="002B3742">
            <w:pPr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информацию о сертификации (при наличии).</w:t>
            </w:r>
          </w:p>
          <w:p w:rsidR="002B3742" w:rsidRPr="002B3742" w:rsidRDefault="002B3742" w:rsidP="002B3742">
            <w:pPr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2B3742" w:rsidRPr="002B3742" w:rsidRDefault="002B3742" w:rsidP="002B3742">
            <w:pPr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2B3742" w:rsidRPr="002B3742" w:rsidRDefault="002B3742" w:rsidP="002B3742">
            <w:pPr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2B3742" w:rsidRPr="002B3742" w:rsidRDefault="002B3742" w:rsidP="002B3742">
            <w:pPr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Подгузники детские должны соответствовать требованиям стандарта ГОСТ Р 52557-2011 "Подгузники детские бумажные. Общие технические условия".</w:t>
            </w:r>
          </w:p>
          <w:p w:rsidR="002B3742" w:rsidRPr="002B3742" w:rsidRDefault="002B3742" w:rsidP="002B3742">
            <w:pPr>
              <w:suppressAutoHyphens/>
              <w:autoSpaceDE w:val="0"/>
              <w:autoSpaceDN w:val="0"/>
              <w:ind w:left="459" w:hanging="459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Место, условия и сроки (периоды) поставки подгузников детских:</w:t>
            </w:r>
          </w:p>
          <w:p w:rsidR="002B3742" w:rsidRPr="002B3742" w:rsidRDefault="002B3742" w:rsidP="002B3742">
            <w:pPr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Передать Товар Получателям в соответствии с их выбором: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- по месту нахождения пунктов выдачи, организованных Поставщиком, в день обращения Получателя;</w:t>
            </w:r>
          </w:p>
          <w:p w:rsidR="000B31A1" w:rsidRPr="000850EB" w:rsidRDefault="002B3742" w:rsidP="002B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- по месту нахождения Получателя в течение не более 30 (Тридцати) календарных дней с момента получения Реестров Получат</w:t>
            </w: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елей, но не позднее 04.12.2018.</w:t>
            </w:r>
          </w:p>
        </w:tc>
        <w:tc>
          <w:tcPr>
            <w:tcW w:w="1559" w:type="dxa"/>
          </w:tcPr>
          <w:p w:rsidR="000B31A1" w:rsidRPr="000850EB" w:rsidRDefault="00C4310C" w:rsidP="00BB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173 700</w:t>
            </w:r>
          </w:p>
        </w:tc>
        <w:tc>
          <w:tcPr>
            <w:tcW w:w="1134" w:type="dxa"/>
          </w:tcPr>
          <w:p w:rsidR="000B31A1" w:rsidRPr="000850EB" w:rsidRDefault="00373AE7" w:rsidP="003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DE0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701" w:type="dxa"/>
          </w:tcPr>
          <w:p w:rsidR="000B31A1" w:rsidRPr="000850EB" w:rsidRDefault="00C4310C" w:rsidP="00BB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2 449 170,00</w:t>
            </w:r>
          </w:p>
        </w:tc>
      </w:tr>
      <w:tr w:rsidR="000B31A1" w:rsidRPr="000850EB" w:rsidTr="002B374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160" w:type="dxa"/>
            <w:vMerge/>
          </w:tcPr>
          <w:p w:rsidR="000B31A1" w:rsidRPr="000850EB" w:rsidRDefault="000B31A1" w:rsidP="000B3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8" w:type="dxa"/>
          </w:tcPr>
          <w:p w:rsidR="002B3742" w:rsidRPr="002B3742" w:rsidRDefault="00DD3733" w:rsidP="002B3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08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Подгузники для детей весом свыше 20 кг</w:t>
            </w:r>
            <w:r w:rsidRPr="0008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B3742"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должны обеспечивать соблюдение санитарно-гигиенических условий для детей - инвалидов с нарушениями функций выделения и максимальным весом не более 25 кг.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</w:t>
            </w: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льную свободу движений ребёнка </w:t>
            </w: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и комфорт. 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Внутренняя поверхность подгузников детских должна быть из </w:t>
            </w:r>
            <w:proofErr w:type="spellStart"/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гипоаллергенного</w:t>
            </w:r>
            <w:proofErr w:type="spellEnd"/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суперабсорбентом</w:t>
            </w:r>
            <w:proofErr w:type="spellEnd"/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выщипывания</w:t>
            </w:r>
            <w:proofErr w:type="spellEnd"/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 волокон с поверхности подгузника детского и </w:t>
            </w:r>
            <w:proofErr w:type="spellStart"/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отмарывания</w:t>
            </w:r>
            <w:proofErr w:type="spellEnd"/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 краски. </w:t>
            </w:r>
          </w:p>
          <w:p w:rsidR="002B3742" w:rsidRPr="002B3742" w:rsidRDefault="002B3742" w:rsidP="002B3742">
            <w:pPr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Требования к размерам, упаковке, отгрузке подгузников детских.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Маркировка упаковки подгузников детских должна включать: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 </w:t>
            </w: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обозначение впитываемости товара (при наличии);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страну-изготовителя;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номер артикула (при наличии);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lastRenderedPageBreak/>
              <w:t>количество товара в упаковке;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дату (месяц, год) изготовления;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срок годности;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правила использования (при необходимости);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штриховой код товара (при наличии);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информацию о сертификации (при наличии).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Подгузники детские должны бы</w:t>
            </w: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ть упакованы по несколько штук </w:t>
            </w: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Подгузники детские должны соответствовать требованиям стандарта ГОСТ Р 52557-2011 "Подгузники детские бумажные. Общие технические условия".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Место, условия и сроки (периоды) поставки подгузников детских: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Передать Товар Получателям в соответствии с их выбором: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- по месту нахождения пунктов выдачи, организованных Поставщиком, в день обращения Получателя;</w:t>
            </w:r>
          </w:p>
          <w:p w:rsidR="000B31A1" w:rsidRPr="000850EB" w:rsidRDefault="002B3742" w:rsidP="002B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- по месту нахождения Получателя в течение не более 30 (Тридцати) календарных дней с момента получения Реестров Получат</w:t>
            </w: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елей, но не позднее 04.12.2018.</w:t>
            </w:r>
          </w:p>
        </w:tc>
        <w:tc>
          <w:tcPr>
            <w:tcW w:w="1559" w:type="dxa"/>
          </w:tcPr>
          <w:p w:rsidR="00DD3733" w:rsidRPr="000850EB" w:rsidRDefault="00C4310C" w:rsidP="00C4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53 400</w:t>
            </w:r>
          </w:p>
        </w:tc>
        <w:tc>
          <w:tcPr>
            <w:tcW w:w="1134" w:type="dxa"/>
          </w:tcPr>
          <w:p w:rsidR="000B31A1" w:rsidRPr="000850EB" w:rsidRDefault="00335DE0" w:rsidP="00BB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15,44</w:t>
            </w:r>
          </w:p>
        </w:tc>
        <w:tc>
          <w:tcPr>
            <w:tcW w:w="1701" w:type="dxa"/>
          </w:tcPr>
          <w:p w:rsidR="000B31A1" w:rsidRPr="000850EB" w:rsidRDefault="00C4310C" w:rsidP="0008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824 496,00</w:t>
            </w:r>
          </w:p>
        </w:tc>
      </w:tr>
      <w:tr w:rsidR="00DD3733" w:rsidRPr="000850EB" w:rsidTr="002B3742">
        <w:tblPrEx>
          <w:tblLook w:val="04A0" w:firstRow="1" w:lastRow="0" w:firstColumn="1" w:lastColumn="0" w:noHBand="0" w:noVBand="1"/>
        </w:tblPrEx>
        <w:trPr>
          <w:trHeight w:val="3682"/>
        </w:trPr>
        <w:tc>
          <w:tcPr>
            <w:tcW w:w="2160" w:type="dxa"/>
          </w:tcPr>
          <w:p w:rsidR="00DD3733" w:rsidRPr="000850EB" w:rsidRDefault="00DD3733" w:rsidP="00DD3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8" w:type="dxa"/>
          </w:tcPr>
          <w:p w:rsidR="002B3742" w:rsidRPr="002B3742" w:rsidRDefault="00C4310C" w:rsidP="002B3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08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Подгузники для детей весом свыше 20 кг</w:t>
            </w:r>
            <w:r w:rsidRPr="0008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3742"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должны обеспечивать соблюдение санитарно-гигиенических условий для детей - инвалидов с нарушениями функций выделения и весом не менее 25 кг.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</w:t>
            </w: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льную свободу движений ребёнка </w:t>
            </w: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и комфорт. 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Внутренняя поверхность подгузников детских должна быть из </w:t>
            </w:r>
            <w:proofErr w:type="spellStart"/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гипоаллергенного</w:t>
            </w:r>
            <w:proofErr w:type="spellEnd"/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суперабсорбентом</w:t>
            </w:r>
            <w:proofErr w:type="spellEnd"/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выщипывания</w:t>
            </w:r>
            <w:proofErr w:type="spellEnd"/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 волокон с поверхности подгузника детского и </w:t>
            </w:r>
            <w:proofErr w:type="spellStart"/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отмарывания</w:t>
            </w:r>
            <w:proofErr w:type="spellEnd"/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 краски. 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Требования к размерам, упаковке, отгрузке подгузников детских.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Маркировка упаковки подгузников детских должна включать: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 </w:t>
            </w: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обозначение впитываемости товара (при наличии);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страну-изготовителя;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отличительные характеристики подгузников детских в соответствии с их техническим исполнением (при </w:t>
            </w: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lastRenderedPageBreak/>
              <w:t>наличии);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номер артикула (при наличии);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количество товара в упаковке;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дату (месяц, год) изготовления;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срок годности;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правила использования (при необходимости);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штриховой код товара (при наличии);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информацию о сертификации (при наличии).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Подгузники детские должны бы</w:t>
            </w: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ть упакованы по несколько штук </w:t>
            </w: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Подгузники детские должны соответствовать требованиям стандарта ГОСТ Р 52557-2011 "Подгузники детские бумажные. Общие технические условия".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Место, условия и сроки (периоды) поставки подгузников детских: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Передать Товар Получателям в соответствии с их выбором:</w:t>
            </w:r>
          </w:p>
          <w:p w:rsidR="002B3742" w:rsidRPr="002B3742" w:rsidRDefault="002B3742" w:rsidP="002B37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- по месту нахождения пунктов выдачи, организованных Поставщиком, в день обращения Получателя;</w:t>
            </w:r>
          </w:p>
          <w:p w:rsidR="00C4310C" w:rsidRPr="000850EB" w:rsidRDefault="002B3742" w:rsidP="002B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2"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- по месту нахождения Получателя в течение не более 30 (Тридцати) календарных дней с момента получения Реестров Получат</w:t>
            </w: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  <w:t>елей, но не позднее 04.12.2018.</w:t>
            </w:r>
          </w:p>
          <w:p w:rsidR="00DD3733" w:rsidRPr="000850EB" w:rsidRDefault="00DD3733" w:rsidP="00DD3733">
            <w:pPr>
              <w:widowControl w:val="0"/>
              <w:autoSpaceDE w:val="0"/>
              <w:autoSpaceDN w:val="0"/>
              <w:adjustRightInd w:val="0"/>
              <w:ind w:firstLine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3733" w:rsidRPr="00C4310C" w:rsidRDefault="00C4310C" w:rsidP="00C4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310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DD3733" w:rsidRPr="00C4310C" w:rsidRDefault="00C4310C" w:rsidP="00C4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15,44</w:t>
            </w:r>
          </w:p>
        </w:tc>
        <w:tc>
          <w:tcPr>
            <w:tcW w:w="1701" w:type="dxa"/>
          </w:tcPr>
          <w:p w:rsidR="00DD3733" w:rsidRPr="00C4310C" w:rsidRDefault="00C4310C" w:rsidP="00DD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2 700 456,00</w:t>
            </w:r>
          </w:p>
        </w:tc>
      </w:tr>
      <w:tr w:rsidR="00C4310C" w:rsidRPr="000850EB" w:rsidTr="002B3742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160" w:type="dxa"/>
          </w:tcPr>
          <w:p w:rsidR="00C4310C" w:rsidRPr="000850EB" w:rsidRDefault="00C4310C" w:rsidP="00C4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8" w:type="dxa"/>
          </w:tcPr>
          <w:p w:rsidR="00C4310C" w:rsidRPr="000850EB" w:rsidRDefault="00C4310C" w:rsidP="00C4310C">
            <w:pPr>
              <w:widowControl w:val="0"/>
              <w:autoSpaceDE w:val="0"/>
              <w:autoSpaceDN w:val="0"/>
              <w:adjustRightInd w:val="0"/>
              <w:ind w:firstLine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C4310C" w:rsidRPr="000850EB" w:rsidRDefault="00C4310C" w:rsidP="00C43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408 750</w:t>
            </w:r>
          </w:p>
        </w:tc>
        <w:tc>
          <w:tcPr>
            <w:tcW w:w="1134" w:type="dxa"/>
            <w:vAlign w:val="center"/>
          </w:tcPr>
          <w:p w:rsidR="00C4310C" w:rsidRPr="000850EB" w:rsidRDefault="00C4310C" w:rsidP="00C43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310C" w:rsidRPr="000850EB" w:rsidRDefault="00C4310C" w:rsidP="00C43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6 052 152,00</w:t>
            </w:r>
          </w:p>
        </w:tc>
      </w:tr>
    </w:tbl>
    <w:p w:rsidR="00FC31B9" w:rsidRDefault="00FC31B9" w:rsidP="00FC31B9">
      <w:pPr>
        <w:keepNext/>
        <w:keepLines/>
        <w:suppressAutoHyphens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10C" w:rsidRDefault="00C4310C" w:rsidP="00FC31B9">
      <w:pPr>
        <w:keepNext/>
        <w:keepLines/>
        <w:suppressAutoHyphens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88" w:type="dxa"/>
        <w:tblInd w:w="108" w:type="dxa"/>
        <w:tblLook w:val="04A0" w:firstRow="1" w:lastRow="0" w:firstColumn="1" w:lastColumn="0" w:noHBand="0" w:noVBand="1"/>
      </w:tblPr>
      <w:tblGrid>
        <w:gridCol w:w="11794"/>
        <w:gridCol w:w="2694"/>
      </w:tblGrid>
      <w:tr w:rsidR="00C4310C" w:rsidRPr="00C4310C" w:rsidTr="00C4310C">
        <w:tc>
          <w:tcPr>
            <w:tcW w:w="11794" w:type="dxa"/>
            <w:shd w:val="clear" w:color="auto" w:fill="auto"/>
          </w:tcPr>
          <w:p w:rsidR="00C4310C" w:rsidRPr="00C4310C" w:rsidRDefault="00C4310C" w:rsidP="00C431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4310C" w:rsidRPr="00C4310C" w:rsidRDefault="00C4310C" w:rsidP="00C431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10C" w:rsidRPr="00C4310C" w:rsidTr="00EC5712">
        <w:trPr>
          <w:trHeight w:val="1163"/>
        </w:trPr>
        <w:tc>
          <w:tcPr>
            <w:tcW w:w="11794" w:type="dxa"/>
            <w:shd w:val="clear" w:color="auto" w:fill="auto"/>
          </w:tcPr>
          <w:p w:rsidR="00C4310C" w:rsidRPr="00C4310C" w:rsidRDefault="00C4310C" w:rsidP="00C431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C4310C" w:rsidRPr="00C4310C" w:rsidRDefault="00C4310C" w:rsidP="00C431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10C" w:rsidRPr="00C4310C" w:rsidTr="00C4310C">
        <w:tc>
          <w:tcPr>
            <w:tcW w:w="11794" w:type="dxa"/>
            <w:shd w:val="clear" w:color="auto" w:fill="auto"/>
          </w:tcPr>
          <w:p w:rsidR="00C4310C" w:rsidRPr="00C4310C" w:rsidRDefault="00C4310C" w:rsidP="00C431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4310C" w:rsidRPr="00C4310C" w:rsidRDefault="00C4310C" w:rsidP="00C431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10C" w:rsidRPr="00C4310C" w:rsidTr="00C4310C">
        <w:tc>
          <w:tcPr>
            <w:tcW w:w="11794" w:type="dxa"/>
            <w:shd w:val="clear" w:color="auto" w:fill="auto"/>
          </w:tcPr>
          <w:p w:rsidR="00C4310C" w:rsidRPr="00C4310C" w:rsidRDefault="00C4310C" w:rsidP="00C431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:rsidR="00C4310C" w:rsidRPr="00C4310C" w:rsidRDefault="00C4310C" w:rsidP="00C431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10C" w:rsidRPr="000850EB" w:rsidRDefault="00C4310C" w:rsidP="00FC31B9">
      <w:pPr>
        <w:keepNext/>
        <w:keepLines/>
        <w:suppressAutoHyphens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10C" w:rsidRPr="000850EB" w:rsidSect="00C40C45">
      <w:pgSz w:w="16838" w:h="11906" w:orient="landscape"/>
      <w:pgMar w:top="113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5D"/>
    <w:rsid w:val="0003108F"/>
    <w:rsid w:val="00057309"/>
    <w:rsid w:val="000850EB"/>
    <w:rsid w:val="000B31A1"/>
    <w:rsid w:val="000D1E77"/>
    <w:rsid w:val="00141C9E"/>
    <w:rsid w:val="00196A5C"/>
    <w:rsid w:val="00196BEE"/>
    <w:rsid w:val="00237A41"/>
    <w:rsid w:val="00250860"/>
    <w:rsid w:val="00254410"/>
    <w:rsid w:val="0026777B"/>
    <w:rsid w:val="00277EE7"/>
    <w:rsid w:val="00281BDE"/>
    <w:rsid w:val="00287AA4"/>
    <w:rsid w:val="00296C7F"/>
    <w:rsid w:val="002B05BC"/>
    <w:rsid w:val="002B3742"/>
    <w:rsid w:val="00335DE0"/>
    <w:rsid w:val="00347C39"/>
    <w:rsid w:val="00373AE7"/>
    <w:rsid w:val="0038254E"/>
    <w:rsid w:val="003879D2"/>
    <w:rsid w:val="003B7ED6"/>
    <w:rsid w:val="003D7C4A"/>
    <w:rsid w:val="00493230"/>
    <w:rsid w:val="005106BB"/>
    <w:rsid w:val="00545681"/>
    <w:rsid w:val="005C5C64"/>
    <w:rsid w:val="00620993"/>
    <w:rsid w:val="00644732"/>
    <w:rsid w:val="00665A76"/>
    <w:rsid w:val="00673036"/>
    <w:rsid w:val="006A61D7"/>
    <w:rsid w:val="006E2FA4"/>
    <w:rsid w:val="007025CA"/>
    <w:rsid w:val="00742D7E"/>
    <w:rsid w:val="00786B1D"/>
    <w:rsid w:val="00805164"/>
    <w:rsid w:val="00840EC4"/>
    <w:rsid w:val="008965E5"/>
    <w:rsid w:val="008C1169"/>
    <w:rsid w:val="008E34C9"/>
    <w:rsid w:val="00933F17"/>
    <w:rsid w:val="0093774E"/>
    <w:rsid w:val="00937B84"/>
    <w:rsid w:val="009508EA"/>
    <w:rsid w:val="00963DD0"/>
    <w:rsid w:val="0099546E"/>
    <w:rsid w:val="00A13AB1"/>
    <w:rsid w:val="00AD6C5F"/>
    <w:rsid w:val="00B15228"/>
    <w:rsid w:val="00B323AD"/>
    <w:rsid w:val="00BB6B83"/>
    <w:rsid w:val="00BE3A52"/>
    <w:rsid w:val="00BE4A02"/>
    <w:rsid w:val="00C06C0A"/>
    <w:rsid w:val="00C22A27"/>
    <w:rsid w:val="00C34530"/>
    <w:rsid w:val="00C40C45"/>
    <w:rsid w:val="00C4310C"/>
    <w:rsid w:val="00C44230"/>
    <w:rsid w:val="00C55396"/>
    <w:rsid w:val="00C96562"/>
    <w:rsid w:val="00CA6449"/>
    <w:rsid w:val="00CB345C"/>
    <w:rsid w:val="00CE7F84"/>
    <w:rsid w:val="00D0765D"/>
    <w:rsid w:val="00D17EE2"/>
    <w:rsid w:val="00D21FCB"/>
    <w:rsid w:val="00D36173"/>
    <w:rsid w:val="00D478F9"/>
    <w:rsid w:val="00D74E8B"/>
    <w:rsid w:val="00DD3733"/>
    <w:rsid w:val="00DE58D7"/>
    <w:rsid w:val="00DF7BB0"/>
    <w:rsid w:val="00E00A83"/>
    <w:rsid w:val="00E3602F"/>
    <w:rsid w:val="00E36B15"/>
    <w:rsid w:val="00E63C8A"/>
    <w:rsid w:val="00EC5712"/>
    <w:rsid w:val="00EE1BC6"/>
    <w:rsid w:val="00FC31B9"/>
    <w:rsid w:val="00FE4773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A28F6-5447-4E98-A3E2-BC3E9C07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25D5D-7EB9-45DE-B286-E4DCF93A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14917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Хамерзоков Азамат Якубович</dc:creator>
  <cp:keywords/>
  <dc:description/>
  <cp:lastModifiedBy>Лихонин Павел Алексеевич</cp:lastModifiedBy>
  <cp:revision>11</cp:revision>
  <cp:lastPrinted>2017-12-11T07:54:00Z</cp:lastPrinted>
  <dcterms:created xsi:type="dcterms:W3CDTF">2017-08-15T11:15:00Z</dcterms:created>
  <dcterms:modified xsi:type="dcterms:W3CDTF">2018-08-17T12:26:00Z</dcterms:modified>
</cp:coreProperties>
</file>