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56" w:rsidRPr="00501971" w:rsidRDefault="00F77656" w:rsidP="00F77656">
      <w:pPr>
        <w:jc w:val="center"/>
        <w:rPr>
          <w:rFonts w:ascii="Times New Roman" w:hAnsi="Times New Roman"/>
          <w:sz w:val="22"/>
          <w:szCs w:val="22"/>
        </w:rPr>
      </w:pPr>
      <w:r w:rsidRPr="00501971">
        <w:rPr>
          <w:rFonts w:ascii="Times New Roman" w:hAnsi="Times New Roman"/>
          <w:sz w:val="22"/>
          <w:szCs w:val="22"/>
        </w:rPr>
        <w:t>Техническое задание</w:t>
      </w:r>
    </w:p>
    <w:p w:rsidR="00F77656" w:rsidRPr="00501971" w:rsidRDefault="00F77656" w:rsidP="00F77656">
      <w:pPr>
        <w:jc w:val="center"/>
        <w:rPr>
          <w:rFonts w:ascii="Times New Roman" w:hAnsi="Times New Roman"/>
          <w:sz w:val="22"/>
          <w:szCs w:val="22"/>
        </w:rPr>
      </w:pPr>
      <w:r w:rsidRPr="00501971">
        <w:rPr>
          <w:rFonts w:ascii="Times New Roman" w:hAnsi="Times New Roman"/>
          <w:sz w:val="22"/>
          <w:szCs w:val="22"/>
        </w:rPr>
        <w:t>для проведения конкурсного отбора организаций на поставку технических средств реабилитации (</w:t>
      </w:r>
      <w:r w:rsidRPr="00501971">
        <w:rPr>
          <w:rFonts w:ascii="Times New Roman" w:hAnsi="Times New Roman"/>
          <w:sz w:val="22"/>
          <w:szCs w:val="22"/>
          <w:u w:val="single"/>
        </w:rPr>
        <w:t>с</w:t>
      </w:r>
      <w:r w:rsidR="00DE4923" w:rsidRPr="00501971">
        <w:rPr>
          <w:rFonts w:ascii="Times New Roman" w:hAnsi="Times New Roman"/>
          <w:sz w:val="22"/>
          <w:szCs w:val="22"/>
          <w:u w:val="single"/>
        </w:rPr>
        <w:t>пециальных средств при нарушениях функций</w:t>
      </w:r>
      <w:r w:rsidRPr="00501971">
        <w:rPr>
          <w:rFonts w:ascii="Times New Roman" w:hAnsi="Times New Roman"/>
          <w:sz w:val="22"/>
          <w:szCs w:val="22"/>
          <w:u w:val="single"/>
        </w:rPr>
        <w:t xml:space="preserve"> выделения</w:t>
      </w:r>
      <w:r w:rsidR="0099244D" w:rsidRPr="00501971">
        <w:rPr>
          <w:rFonts w:ascii="Times New Roman" w:hAnsi="Times New Roman"/>
          <w:sz w:val="22"/>
          <w:szCs w:val="22"/>
          <w:u w:val="single"/>
        </w:rPr>
        <w:t xml:space="preserve"> – </w:t>
      </w:r>
      <w:proofErr w:type="spellStart"/>
      <w:r w:rsidR="00DE4923" w:rsidRPr="00501971">
        <w:rPr>
          <w:rFonts w:ascii="Times New Roman" w:hAnsi="Times New Roman"/>
          <w:sz w:val="22"/>
          <w:szCs w:val="22"/>
          <w:u w:val="single"/>
        </w:rPr>
        <w:t>уроприемников</w:t>
      </w:r>
      <w:proofErr w:type="spellEnd"/>
      <w:r w:rsidR="00DE4923" w:rsidRPr="0050197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B6703" w:rsidRPr="00501971">
        <w:rPr>
          <w:rFonts w:ascii="Times New Roman" w:hAnsi="Times New Roman"/>
          <w:sz w:val="22"/>
          <w:szCs w:val="22"/>
          <w:u w:val="single"/>
        </w:rPr>
        <w:t>однокомпонентных</w:t>
      </w:r>
      <w:r w:rsidR="00DE4923" w:rsidRPr="00501971">
        <w:rPr>
          <w:rFonts w:ascii="Times New Roman" w:hAnsi="Times New Roman"/>
          <w:sz w:val="22"/>
          <w:szCs w:val="22"/>
        </w:rPr>
        <w:t xml:space="preserve">) для обеспечения ими инвалидов </w:t>
      </w:r>
      <w:r w:rsidRPr="00501971">
        <w:rPr>
          <w:rFonts w:ascii="Times New Roman" w:hAnsi="Times New Roman"/>
          <w:sz w:val="22"/>
          <w:szCs w:val="22"/>
        </w:rPr>
        <w:t>в 201</w:t>
      </w:r>
      <w:r w:rsidR="005A4394" w:rsidRPr="00501971">
        <w:rPr>
          <w:rFonts w:ascii="Times New Roman" w:hAnsi="Times New Roman"/>
          <w:sz w:val="22"/>
          <w:szCs w:val="22"/>
        </w:rPr>
        <w:t>8</w:t>
      </w:r>
      <w:r w:rsidR="00DE4923" w:rsidRPr="00501971">
        <w:rPr>
          <w:rFonts w:ascii="Times New Roman" w:hAnsi="Times New Roman"/>
          <w:sz w:val="22"/>
          <w:szCs w:val="22"/>
        </w:rPr>
        <w:t xml:space="preserve"> году</w:t>
      </w:r>
      <w:r w:rsidRPr="00501971">
        <w:rPr>
          <w:rFonts w:ascii="Times New Roman" w:hAnsi="Times New Roman"/>
          <w:sz w:val="22"/>
          <w:szCs w:val="22"/>
        </w:rPr>
        <w:t>.</w:t>
      </w:r>
    </w:p>
    <w:p w:rsidR="00F77656" w:rsidRPr="00501971" w:rsidRDefault="00F77656" w:rsidP="00F77656">
      <w:pPr>
        <w:rPr>
          <w:rFonts w:ascii="Times New Roman" w:hAnsi="Times New Roman"/>
          <w:sz w:val="22"/>
          <w:szCs w:val="22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177"/>
        <w:gridCol w:w="992"/>
      </w:tblGrid>
      <w:tr w:rsidR="00501971" w:rsidRPr="00501971" w:rsidTr="00501971">
        <w:tc>
          <w:tcPr>
            <w:tcW w:w="2410" w:type="dxa"/>
            <w:shd w:val="clear" w:color="auto" w:fill="auto"/>
          </w:tcPr>
          <w:p w:rsidR="00501971" w:rsidRPr="00501971" w:rsidRDefault="00501971" w:rsidP="0031071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01971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177" w:type="dxa"/>
            <w:shd w:val="clear" w:color="auto" w:fill="auto"/>
          </w:tcPr>
          <w:p w:rsidR="00501971" w:rsidRPr="00501971" w:rsidRDefault="00501971" w:rsidP="0031071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01971">
              <w:rPr>
                <w:rFonts w:ascii="Times New Roman" w:hAnsi="Times New Roman"/>
                <w:sz w:val="22"/>
                <w:szCs w:val="22"/>
              </w:rPr>
              <w:t>Технически</w:t>
            </w:r>
            <w:bookmarkStart w:id="0" w:name="_GoBack"/>
            <w:bookmarkEnd w:id="0"/>
            <w:r w:rsidRPr="00501971">
              <w:rPr>
                <w:rFonts w:ascii="Times New Roman" w:hAnsi="Times New Roman"/>
                <w:sz w:val="22"/>
                <w:szCs w:val="22"/>
              </w:rPr>
              <w:t>е характеристики</w:t>
            </w:r>
          </w:p>
        </w:tc>
        <w:tc>
          <w:tcPr>
            <w:tcW w:w="992" w:type="dxa"/>
            <w:shd w:val="clear" w:color="auto" w:fill="auto"/>
          </w:tcPr>
          <w:p w:rsidR="00501971" w:rsidRPr="00501971" w:rsidRDefault="00501971" w:rsidP="0031071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01971">
              <w:rPr>
                <w:rFonts w:ascii="Times New Roman" w:hAnsi="Times New Roman"/>
                <w:sz w:val="22"/>
                <w:szCs w:val="22"/>
              </w:rPr>
              <w:t xml:space="preserve">Кол-во </w:t>
            </w:r>
          </w:p>
          <w:p w:rsidR="00501971" w:rsidRPr="00501971" w:rsidRDefault="00501971" w:rsidP="0031071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01971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</w:tr>
      <w:tr w:rsidR="00501971" w:rsidRPr="00501971" w:rsidTr="00501971">
        <w:tc>
          <w:tcPr>
            <w:tcW w:w="2410" w:type="dxa"/>
            <w:shd w:val="clear" w:color="auto" w:fill="auto"/>
          </w:tcPr>
          <w:p w:rsidR="00501971" w:rsidRPr="00501971" w:rsidRDefault="00501971" w:rsidP="0031071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1971">
              <w:rPr>
                <w:rFonts w:ascii="Times New Roman" w:hAnsi="Times New Roman"/>
                <w:sz w:val="22"/>
                <w:szCs w:val="22"/>
              </w:rPr>
              <w:t>Уроприемник</w:t>
            </w:r>
            <w:proofErr w:type="spellEnd"/>
            <w:r w:rsidRPr="00501971">
              <w:rPr>
                <w:rFonts w:ascii="Times New Roman" w:hAnsi="Times New Roman"/>
                <w:sz w:val="22"/>
                <w:szCs w:val="22"/>
              </w:rPr>
              <w:t xml:space="preserve"> (мочеприемник) однокомпонентный. (различных размеров, по заявке Заказчика, в соответствии с рекомендациями в индивидуальных </w:t>
            </w:r>
            <w:r w:rsidRPr="0050197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программах реабилитации инвалидов</w:t>
            </w:r>
            <w:r w:rsidRPr="0050197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6177" w:type="dxa"/>
            <w:shd w:val="clear" w:color="auto" w:fill="auto"/>
          </w:tcPr>
          <w:p w:rsidR="00501971" w:rsidRPr="00501971" w:rsidRDefault="00501971" w:rsidP="00DE4923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1971">
              <w:rPr>
                <w:rFonts w:ascii="Times New Roman" w:hAnsi="Times New Roman"/>
                <w:sz w:val="22"/>
                <w:szCs w:val="22"/>
              </w:rPr>
              <w:t>Уроприемник</w:t>
            </w:r>
            <w:proofErr w:type="spellEnd"/>
            <w:r w:rsidRPr="00501971">
              <w:rPr>
                <w:rFonts w:ascii="Times New Roman" w:hAnsi="Times New Roman"/>
                <w:sz w:val="22"/>
                <w:szCs w:val="22"/>
              </w:rPr>
              <w:t xml:space="preserve"> однокомпонентный неразъемный должен быть </w:t>
            </w:r>
            <w:proofErr w:type="spellStart"/>
            <w:r w:rsidRPr="00501971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501971">
              <w:rPr>
                <w:rFonts w:ascii="Times New Roman" w:hAnsi="Times New Roman"/>
                <w:sz w:val="22"/>
                <w:szCs w:val="22"/>
              </w:rPr>
              <w:t xml:space="preserve"> мешок из многослойного, не пропускающего запах полиэтилена, с мягкой нетканой подложкой, с </w:t>
            </w:r>
            <w:proofErr w:type="spellStart"/>
            <w:r w:rsidRPr="00501971">
              <w:rPr>
                <w:rFonts w:ascii="Times New Roman" w:hAnsi="Times New Roman"/>
                <w:sz w:val="22"/>
                <w:szCs w:val="22"/>
              </w:rPr>
              <w:t>антирефлюксным</w:t>
            </w:r>
            <w:proofErr w:type="spellEnd"/>
            <w:r w:rsidRPr="00501971">
              <w:rPr>
                <w:rFonts w:ascii="Times New Roman" w:hAnsi="Times New Roman"/>
                <w:sz w:val="22"/>
                <w:szCs w:val="22"/>
              </w:rPr>
              <w:t xml:space="preserve"> и сливным клапанами; со встроенной адгезивной </w:t>
            </w:r>
            <w:proofErr w:type="spellStart"/>
            <w:r w:rsidRPr="00501971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501971">
              <w:rPr>
                <w:rFonts w:ascii="Times New Roman" w:hAnsi="Times New Roman"/>
                <w:sz w:val="22"/>
                <w:szCs w:val="22"/>
              </w:rPr>
              <w:t xml:space="preserve"> гидроколлоидной пластиной, структуры состоящей из многослойных </w:t>
            </w:r>
            <w:proofErr w:type="spellStart"/>
            <w:r w:rsidRPr="00501971">
              <w:rPr>
                <w:rFonts w:ascii="Times New Roman" w:hAnsi="Times New Roman"/>
                <w:sz w:val="22"/>
                <w:szCs w:val="22"/>
              </w:rPr>
              <w:t>адгезивов</w:t>
            </w:r>
            <w:proofErr w:type="spellEnd"/>
            <w:r w:rsidRPr="00501971">
              <w:rPr>
                <w:rFonts w:ascii="Times New Roman" w:hAnsi="Times New Roman"/>
                <w:sz w:val="22"/>
                <w:szCs w:val="22"/>
              </w:rPr>
              <w:t xml:space="preserve">, с защитным покрытием, с вырезаемым отверстием под </w:t>
            </w:r>
            <w:proofErr w:type="spellStart"/>
            <w:r w:rsidRPr="00501971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501971">
              <w:rPr>
                <w:rFonts w:ascii="Times New Roman" w:hAnsi="Times New Roman"/>
                <w:sz w:val="22"/>
                <w:szCs w:val="22"/>
              </w:rPr>
              <w:t xml:space="preserve">, с диаметром стартового отверстия не более 15 мм. </w:t>
            </w:r>
          </w:p>
        </w:tc>
        <w:tc>
          <w:tcPr>
            <w:tcW w:w="992" w:type="dxa"/>
            <w:shd w:val="clear" w:color="auto" w:fill="auto"/>
          </w:tcPr>
          <w:p w:rsidR="00501971" w:rsidRPr="00501971" w:rsidRDefault="00501971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1971">
              <w:rPr>
                <w:rFonts w:ascii="Times New Roman" w:hAnsi="Times New Roman"/>
                <w:sz w:val="22"/>
                <w:szCs w:val="22"/>
              </w:rPr>
              <w:t>10 758</w:t>
            </w:r>
          </w:p>
        </w:tc>
      </w:tr>
      <w:tr w:rsidR="00501971" w:rsidRPr="00501971" w:rsidTr="00501971">
        <w:tc>
          <w:tcPr>
            <w:tcW w:w="2410" w:type="dxa"/>
            <w:shd w:val="clear" w:color="auto" w:fill="auto"/>
          </w:tcPr>
          <w:p w:rsidR="00501971" w:rsidRPr="00501971" w:rsidRDefault="00501971" w:rsidP="00310714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1971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177" w:type="dxa"/>
            <w:shd w:val="clear" w:color="auto" w:fill="auto"/>
          </w:tcPr>
          <w:p w:rsidR="00501971" w:rsidRPr="00501971" w:rsidRDefault="00501971" w:rsidP="00310714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1971" w:rsidRPr="00501971" w:rsidRDefault="00501971" w:rsidP="005A439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971">
              <w:rPr>
                <w:rFonts w:ascii="Times New Roman" w:hAnsi="Times New Roman"/>
                <w:b/>
                <w:sz w:val="22"/>
                <w:szCs w:val="22"/>
              </w:rPr>
              <w:t>10 758</w:t>
            </w:r>
          </w:p>
        </w:tc>
      </w:tr>
    </w:tbl>
    <w:p w:rsidR="00F77656" w:rsidRPr="00501971" w:rsidRDefault="00F77656" w:rsidP="00F77656">
      <w:pPr>
        <w:rPr>
          <w:rFonts w:ascii="Times New Roman" w:hAnsi="Times New Roman"/>
          <w:sz w:val="22"/>
          <w:szCs w:val="22"/>
        </w:rPr>
      </w:pPr>
      <w:r w:rsidRPr="00501971">
        <w:rPr>
          <w:rFonts w:ascii="Times New Roman" w:hAnsi="Times New Roman"/>
          <w:sz w:val="22"/>
          <w:szCs w:val="22"/>
        </w:rPr>
        <w:tab/>
      </w:r>
    </w:p>
    <w:p w:rsidR="00F77656" w:rsidRPr="00501971" w:rsidRDefault="00F77656" w:rsidP="00F7765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Специальные средства при нарушении функций выделения –</w:t>
      </w:r>
      <w:r w:rsidR="006A3420"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="004B6703"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уроприемники</w:t>
      </w:r>
      <w:proofErr w:type="spellEnd"/>
      <w:r w:rsidR="004B6703"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(мочеприемники) однокомпонентные (далее - специальные средства при нарушении функций выделения</w:t>
      </w:r>
      <w:r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  <w:r w:rsidRPr="00501971">
        <w:rPr>
          <w:rFonts w:ascii="Times New Roman" w:hAnsi="Times New Roman"/>
          <w:sz w:val="22"/>
          <w:szCs w:val="22"/>
        </w:rPr>
        <w:tab/>
      </w:r>
    </w:p>
    <w:p w:rsidR="0023535E" w:rsidRPr="00501971" w:rsidRDefault="0023535E" w:rsidP="00F77656">
      <w:pPr>
        <w:widowControl/>
        <w:suppressAutoHyphens w:val="0"/>
        <w:ind w:firstLine="708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</w:p>
    <w:p w:rsidR="00F77656" w:rsidRPr="00501971" w:rsidRDefault="00F77656" w:rsidP="00F77656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качеству товара.</w:t>
      </w:r>
    </w:p>
    <w:p w:rsidR="00F77656" w:rsidRPr="00501971" w:rsidRDefault="00F77656" w:rsidP="00F7765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F77656" w:rsidRPr="00501971" w:rsidRDefault="00F77656" w:rsidP="00F7765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F77656" w:rsidRPr="00501971" w:rsidRDefault="00F77656" w:rsidP="00F77656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безопасности товара</w:t>
      </w:r>
      <w:r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6A3420" w:rsidRPr="00501971" w:rsidRDefault="00E83A1A" w:rsidP="00B645CB">
      <w:pPr>
        <w:widowControl/>
        <w:suppressAutoHyphens w:val="0"/>
        <w:spacing w:line="200" w:lineRule="atLeast"/>
        <w:ind w:firstLine="70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Специальные средства п</w:t>
      </w:r>
      <w:r w:rsidR="004B6703" w:rsidRPr="00501971">
        <w:rPr>
          <w:rFonts w:ascii="Times New Roman" w:eastAsia="Times New Roman" w:hAnsi="Times New Roman"/>
          <w:sz w:val="22"/>
          <w:szCs w:val="22"/>
          <w:lang w:eastAsia="ar-SA"/>
        </w:rPr>
        <w:t xml:space="preserve">ри нарушениях функций выделения </w:t>
      </w: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должны соответствовать</w:t>
      </w:r>
      <w:r w:rsidR="006A3420" w:rsidRPr="00501971">
        <w:rPr>
          <w:rFonts w:ascii="Times New Roman" w:eastAsia="Times New Roman" w:hAnsi="Times New Roman"/>
          <w:sz w:val="22"/>
          <w:szCs w:val="22"/>
          <w:lang w:eastAsia="ar-SA"/>
        </w:rPr>
        <w:t xml:space="preserve"> степени компенсации жизнедеятельности инвалидов, отвечать медицинским и социальным требованиям: герметичность, прочность, крепления, безопасность для кожных покровов, эстетичность, комплектность.</w:t>
      </w:r>
    </w:p>
    <w:p w:rsidR="003A3D61" w:rsidRPr="00501971" w:rsidRDefault="006A3420" w:rsidP="003A3D61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2"/>
          <w:szCs w:val="22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Специальные средства п</w:t>
      </w:r>
      <w:r w:rsidR="004B6703" w:rsidRPr="00501971">
        <w:rPr>
          <w:rFonts w:ascii="Times New Roman" w:eastAsia="Times New Roman" w:hAnsi="Times New Roman"/>
          <w:sz w:val="22"/>
          <w:szCs w:val="22"/>
          <w:lang w:eastAsia="ar-SA"/>
        </w:rPr>
        <w:t xml:space="preserve">ри нарушениях функций выделения </w:t>
      </w: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 xml:space="preserve">должны соответствовать </w:t>
      </w:r>
      <w:r w:rsidR="00E83A1A" w:rsidRPr="00501971">
        <w:rPr>
          <w:rFonts w:ascii="Times New Roman" w:eastAsia="Times New Roman" w:hAnsi="Times New Roman"/>
          <w:sz w:val="22"/>
          <w:szCs w:val="22"/>
          <w:lang w:eastAsia="ar-SA"/>
        </w:rPr>
        <w:t>требованиям стандартов серии</w:t>
      </w:r>
      <w:r w:rsidR="009873F9" w:rsidRPr="00501971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="009873F9" w:rsidRPr="00501971">
        <w:rPr>
          <w:rFonts w:ascii="Times New Roman" w:hAnsi="Times New Roman"/>
          <w:spacing w:val="-1"/>
          <w:sz w:val="22"/>
          <w:szCs w:val="22"/>
        </w:rPr>
        <w:t>ГОСТ ИСО 10993-1-2011</w:t>
      </w:r>
      <w:r w:rsidR="009873F9" w:rsidRPr="00501971">
        <w:rPr>
          <w:rFonts w:ascii="Times New Roman" w:hAnsi="Times New Roman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="00E83A1A" w:rsidRPr="00501971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="008A676D" w:rsidRPr="00501971">
        <w:rPr>
          <w:rFonts w:ascii="Times New Roman" w:hAnsi="Times New Roman"/>
          <w:sz w:val="22"/>
          <w:szCs w:val="22"/>
        </w:rPr>
        <w:t>ГОСТ ИСО 10993-</w:t>
      </w:r>
      <w:r w:rsidR="003A3D61" w:rsidRPr="00501971">
        <w:rPr>
          <w:rFonts w:ascii="Times New Roman" w:hAnsi="Times New Roman"/>
          <w:sz w:val="22"/>
          <w:szCs w:val="22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3A3D61" w:rsidRPr="00501971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="003A3D61" w:rsidRPr="00501971">
        <w:rPr>
          <w:rFonts w:ascii="Times New Roman" w:hAnsi="Times New Roman"/>
          <w:sz w:val="22"/>
          <w:szCs w:val="22"/>
        </w:rPr>
        <w:t xml:space="preserve">: методы </w:t>
      </w:r>
      <w:proofErr w:type="spellStart"/>
      <w:r w:rsidR="003A3D61" w:rsidRPr="00501971">
        <w:rPr>
          <w:rFonts w:ascii="Times New Roman" w:hAnsi="Times New Roman"/>
          <w:sz w:val="22"/>
          <w:szCs w:val="22"/>
        </w:rPr>
        <w:t>in</w:t>
      </w:r>
      <w:proofErr w:type="spellEnd"/>
      <w:r w:rsidR="003A3D61" w:rsidRPr="005019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676D" w:rsidRPr="00501971">
        <w:rPr>
          <w:rFonts w:ascii="Times New Roman" w:hAnsi="Times New Roman"/>
          <w:sz w:val="22"/>
          <w:szCs w:val="22"/>
        </w:rPr>
        <w:t>vitro</w:t>
      </w:r>
      <w:proofErr w:type="spellEnd"/>
      <w:r w:rsidR="008A676D" w:rsidRPr="00501971">
        <w:rPr>
          <w:rFonts w:ascii="Times New Roman" w:hAnsi="Times New Roman"/>
          <w:sz w:val="22"/>
          <w:szCs w:val="22"/>
        </w:rPr>
        <w:t>», ГОСТ ИСО 10993-</w:t>
      </w:r>
      <w:r w:rsidR="003A3D61" w:rsidRPr="00501971">
        <w:rPr>
          <w:rFonts w:ascii="Times New Roman" w:hAnsi="Times New Roman"/>
          <w:sz w:val="22"/>
          <w:szCs w:val="22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5A4394" w:rsidRPr="00501971">
        <w:rPr>
          <w:rFonts w:ascii="Times New Roman" w:hAnsi="Times New Roman"/>
          <w:sz w:val="22"/>
          <w:szCs w:val="22"/>
        </w:rPr>
        <w:t>16</w:t>
      </w:r>
      <w:r w:rsidR="003A3D61" w:rsidRPr="00501971">
        <w:rPr>
          <w:rFonts w:ascii="Times New Roman" w:hAnsi="Times New Roman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7656" w:rsidRPr="00501971" w:rsidRDefault="00F77656" w:rsidP="003A3D61">
      <w:pPr>
        <w:widowControl/>
        <w:suppressAutoHyphens w:val="0"/>
        <w:spacing w:line="200" w:lineRule="atLeast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Сырье и материалы для изготовления специальных средств при</w:t>
      </w:r>
      <w:r w:rsidR="004B6703"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нарушениях функций выделения </w:t>
      </w:r>
      <w:r w:rsidRPr="0050197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должны быть разрешены к применению Министерством здравоохранения Российской Федерации. </w:t>
      </w:r>
    </w:p>
    <w:p w:rsidR="00F77656" w:rsidRPr="00501971" w:rsidRDefault="00F77656" w:rsidP="00F7765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Требования к </w:t>
      </w:r>
      <w:r w:rsidR="00A100BC"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маркировке, упаковке, отгрузке</w:t>
      </w:r>
      <w:r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товара.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ab/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Маркировка упаковки специальных средств при нарушениях функций выделения должна включать: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страну-изготовителя;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>- номер артикула (при наличии);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количество изделий в упаковке;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дату (месяц, год) изготовления и срок годности;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правила использования (при необходимости);</w:t>
      </w:r>
    </w:p>
    <w:p w:rsidR="003A021A" w:rsidRPr="00501971" w:rsidRDefault="003A021A" w:rsidP="003A021A">
      <w:pPr>
        <w:widowControl/>
        <w:spacing w:line="200" w:lineRule="atLeast"/>
        <w:ind w:firstLine="573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sz w:val="22"/>
          <w:szCs w:val="22"/>
          <w:lang w:eastAsia="ar-SA"/>
        </w:rPr>
        <w:t>- штриховой код изделия (при наличии).</w:t>
      </w:r>
    </w:p>
    <w:p w:rsidR="003A021A" w:rsidRPr="00501971" w:rsidRDefault="003A021A" w:rsidP="003A021A">
      <w:pPr>
        <w:spacing w:line="200" w:lineRule="atLeast"/>
        <w:ind w:firstLine="553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ar-SA"/>
        </w:rPr>
        <w:t>Сроки гарантии</w:t>
      </w:r>
      <w:r w:rsidRPr="00501971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</w:t>
      </w:r>
      <w:r w:rsidR="004B6703" w:rsidRPr="00501971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при нарушении функций выделения </w:t>
      </w:r>
      <w:r w:rsidRPr="00501971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не устанавливается, но указан срок годности продукции и условия хранения. </w:t>
      </w:r>
    </w:p>
    <w:p w:rsidR="003A021A" w:rsidRPr="00501971" w:rsidRDefault="003A021A" w:rsidP="003A021A">
      <w:pPr>
        <w:widowControl/>
        <w:spacing w:line="200" w:lineRule="atLeast"/>
        <w:ind w:firstLine="585"/>
        <w:jc w:val="both"/>
        <w:rPr>
          <w:rFonts w:ascii="Times New Roman" w:eastAsia="Times New Roman" w:hAnsi="Times New Roman" w:cs="Arial"/>
          <w:color w:val="000000"/>
          <w:sz w:val="22"/>
          <w:szCs w:val="22"/>
          <w:lang w:eastAsia="ar-SA"/>
        </w:rPr>
      </w:pPr>
      <w:r w:rsidRPr="00501971">
        <w:rPr>
          <w:rFonts w:ascii="Times New Roman" w:eastAsia="Times New Roman" w:hAnsi="Times New Roman" w:cs="Arial"/>
          <w:bCs/>
          <w:color w:val="000000"/>
          <w:sz w:val="22"/>
          <w:szCs w:val="22"/>
          <w:lang w:eastAsia="ar-SA"/>
        </w:rPr>
        <w:t>Срок годности</w:t>
      </w:r>
      <w:r w:rsidRPr="00501971">
        <w:rPr>
          <w:rFonts w:ascii="Times New Roman" w:eastAsia="Times New Roman" w:hAnsi="Times New Roman" w:cs="Arial"/>
          <w:color w:val="000000"/>
          <w:sz w:val="22"/>
          <w:szCs w:val="22"/>
          <w:lang w:eastAsia="ar-SA"/>
        </w:rPr>
        <w:t xml:space="preserve"> специальных средств при нарушениях функций выделения (</w:t>
      </w:r>
      <w:proofErr w:type="spellStart"/>
      <w:r w:rsidRPr="00501971">
        <w:rPr>
          <w:rFonts w:ascii="Times New Roman" w:eastAsia="Times New Roman" w:hAnsi="Times New Roman" w:cs="Arial"/>
          <w:color w:val="000000"/>
          <w:sz w:val="22"/>
          <w:szCs w:val="22"/>
          <w:lang w:eastAsia="ar-SA"/>
        </w:rPr>
        <w:t>уроприемников</w:t>
      </w:r>
      <w:proofErr w:type="spellEnd"/>
      <w:r w:rsidRPr="00501971">
        <w:rPr>
          <w:rFonts w:ascii="Times New Roman" w:eastAsia="Times New Roman" w:hAnsi="Times New Roman" w:cs="Arial"/>
          <w:color w:val="000000"/>
          <w:sz w:val="22"/>
          <w:szCs w:val="22"/>
          <w:lang w:eastAsia="ar-SA"/>
        </w:rPr>
        <w:t xml:space="preserve"> однокомпонентных) - на момент выдачи издел</w:t>
      </w:r>
      <w:r w:rsidR="0023535E" w:rsidRPr="00501971">
        <w:rPr>
          <w:rFonts w:ascii="Times New Roman" w:eastAsia="Times New Roman" w:hAnsi="Times New Roman" w:cs="Arial"/>
          <w:color w:val="000000"/>
          <w:sz w:val="22"/>
          <w:szCs w:val="22"/>
          <w:lang w:eastAsia="ar-SA"/>
        </w:rPr>
        <w:t xml:space="preserve">ий должен быть не менее 1 года. </w:t>
      </w:r>
    </w:p>
    <w:p w:rsidR="003A021A" w:rsidRPr="00501971" w:rsidRDefault="003A021A" w:rsidP="00501971">
      <w:pPr>
        <w:rPr>
          <w:rFonts w:ascii="Times New Roman" w:hAnsi="Times New Roman"/>
          <w:sz w:val="22"/>
          <w:szCs w:val="22"/>
        </w:rPr>
      </w:pPr>
    </w:p>
    <w:p w:rsidR="00C0250A" w:rsidRPr="00501971" w:rsidRDefault="00823768" w:rsidP="00501971">
      <w:pPr>
        <w:ind w:firstLine="708"/>
        <w:rPr>
          <w:rFonts w:ascii="Times New Roman" w:hAnsi="Times New Roman"/>
          <w:color w:val="000000"/>
          <w:kern w:val="2"/>
          <w:sz w:val="22"/>
          <w:szCs w:val="22"/>
        </w:rPr>
      </w:pPr>
      <w:r w:rsidRPr="00501971">
        <w:rPr>
          <w:rFonts w:ascii="Times New Roman" w:hAnsi="Times New Roman"/>
          <w:color w:val="000000"/>
          <w:sz w:val="22"/>
          <w:szCs w:val="22"/>
        </w:rPr>
        <w:t xml:space="preserve">Срок поставки по </w:t>
      </w:r>
      <w:r w:rsidR="002D76C8" w:rsidRPr="00501971">
        <w:rPr>
          <w:rFonts w:ascii="Times New Roman" w:hAnsi="Times New Roman"/>
          <w:color w:val="000000"/>
          <w:sz w:val="22"/>
          <w:szCs w:val="22"/>
        </w:rPr>
        <w:t>01</w:t>
      </w:r>
      <w:r w:rsidR="00AB4DA0" w:rsidRPr="0050197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530B9" w:rsidRPr="00501971">
        <w:rPr>
          <w:rFonts w:ascii="Times New Roman" w:hAnsi="Times New Roman"/>
          <w:color w:val="000000"/>
          <w:sz w:val="22"/>
          <w:szCs w:val="22"/>
        </w:rPr>
        <w:t>ноября</w:t>
      </w:r>
      <w:r w:rsidRPr="0050197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250A" w:rsidRPr="00501971">
        <w:rPr>
          <w:rFonts w:ascii="Times New Roman" w:hAnsi="Times New Roman"/>
          <w:color w:val="000000"/>
          <w:sz w:val="22"/>
          <w:szCs w:val="22"/>
        </w:rPr>
        <w:t>201</w:t>
      </w:r>
      <w:r w:rsidR="005A4394" w:rsidRPr="00501971">
        <w:rPr>
          <w:rFonts w:ascii="Times New Roman" w:hAnsi="Times New Roman"/>
          <w:color w:val="000000"/>
          <w:sz w:val="22"/>
          <w:szCs w:val="22"/>
        </w:rPr>
        <w:t>8</w:t>
      </w:r>
      <w:r w:rsidR="00C0250A" w:rsidRPr="00501971">
        <w:rPr>
          <w:rFonts w:ascii="Times New Roman" w:hAnsi="Times New Roman"/>
          <w:color w:val="000000"/>
          <w:sz w:val="22"/>
          <w:szCs w:val="22"/>
        </w:rPr>
        <w:t xml:space="preserve"> г. </w:t>
      </w:r>
    </w:p>
    <w:p w:rsidR="003A021A" w:rsidRPr="00501971" w:rsidRDefault="003A021A" w:rsidP="003A021A">
      <w:pPr>
        <w:rPr>
          <w:rFonts w:ascii="Times New Roman" w:hAnsi="Times New Roman"/>
          <w:color w:val="FF0000"/>
          <w:sz w:val="22"/>
          <w:szCs w:val="22"/>
        </w:rPr>
      </w:pPr>
    </w:p>
    <w:p w:rsidR="003A021A" w:rsidRPr="00501971" w:rsidRDefault="003A3D61" w:rsidP="003A021A">
      <w:pPr>
        <w:ind w:firstLine="559"/>
        <w:jc w:val="both"/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</w:pPr>
      <w:r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ar-SA"/>
        </w:rPr>
        <w:t>Место</w:t>
      </w:r>
      <w:r w:rsidR="003A021A" w:rsidRPr="00501971">
        <w:rPr>
          <w:rFonts w:ascii="Times New Roman" w:eastAsia="Times New Roman" w:hAnsi="Times New Roman"/>
          <w:bCs/>
          <w:kern w:val="0"/>
          <w:sz w:val="22"/>
          <w:szCs w:val="22"/>
          <w:lang w:eastAsia="ar-SA"/>
        </w:rPr>
        <w:t xml:space="preserve"> поставки:</w:t>
      </w:r>
      <w:r w:rsidR="003A021A" w:rsidRPr="00501971">
        <w:rPr>
          <w:rFonts w:ascii="Times New Roman" w:eastAsia="Times New Roman" w:hAnsi="Times New Roman"/>
          <w:b/>
          <w:bCs/>
          <w:kern w:val="0"/>
          <w:sz w:val="22"/>
          <w:szCs w:val="22"/>
          <w:lang w:eastAsia="ar-SA"/>
        </w:rPr>
        <w:t xml:space="preserve"> </w:t>
      </w:r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пункте (пунктах), располагающемся(</w:t>
      </w:r>
      <w:proofErr w:type="spellStart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ихся</w:t>
      </w:r>
      <w:proofErr w:type="spellEnd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в помещении(</w:t>
      </w:r>
      <w:proofErr w:type="spellStart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ях</w:t>
      </w:r>
      <w:proofErr w:type="spellEnd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="003A021A" w:rsidRPr="00501971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F77656" w:rsidRPr="00501971" w:rsidRDefault="00F77656" w:rsidP="00F77656">
      <w:pPr>
        <w:rPr>
          <w:rFonts w:ascii="Times New Roman" w:hAnsi="Times New Roman"/>
          <w:sz w:val="22"/>
          <w:szCs w:val="22"/>
        </w:rPr>
      </w:pPr>
    </w:p>
    <w:p w:rsidR="00E81F38" w:rsidRPr="00501971" w:rsidRDefault="003A021A" w:rsidP="00501971">
      <w:pPr>
        <w:jc w:val="both"/>
        <w:rPr>
          <w:rFonts w:ascii="Times New Roman" w:hAnsi="Times New Roman"/>
          <w:sz w:val="22"/>
          <w:szCs w:val="22"/>
        </w:rPr>
      </w:pPr>
      <w:r w:rsidRPr="00501971">
        <w:rPr>
          <w:rFonts w:ascii="Times New Roman" w:hAnsi="Times New Roman"/>
          <w:sz w:val="22"/>
          <w:szCs w:val="22"/>
        </w:rPr>
        <w:tab/>
      </w:r>
    </w:p>
    <w:sectPr w:rsidR="00E81F38" w:rsidRPr="00501971" w:rsidSect="005019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56"/>
    <w:rsid w:val="00013259"/>
    <w:rsid w:val="001C41FB"/>
    <w:rsid w:val="0023535E"/>
    <w:rsid w:val="00271F01"/>
    <w:rsid w:val="002A5BCE"/>
    <w:rsid w:val="002D76C8"/>
    <w:rsid w:val="00310714"/>
    <w:rsid w:val="00323F60"/>
    <w:rsid w:val="003A021A"/>
    <w:rsid w:val="003A3D61"/>
    <w:rsid w:val="003A47C1"/>
    <w:rsid w:val="003D5A27"/>
    <w:rsid w:val="00463BEB"/>
    <w:rsid w:val="0047614D"/>
    <w:rsid w:val="00496668"/>
    <w:rsid w:val="004B6703"/>
    <w:rsid w:val="004D605A"/>
    <w:rsid w:val="00501971"/>
    <w:rsid w:val="005A4394"/>
    <w:rsid w:val="005E2E19"/>
    <w:rsid w:val="005F7685"/>
    <w:rsid w:val="006054AC"/>
    <w:rsid w:val="00635282"/>
    <w:rsid w:val="00636BBF"/>
    <w:rsid w:val="006530B9"/>
    <w:rsid w:val="0065406D"/>
    <w:rsid w:val="006A3420"/>
    <w:rsid w:val="0070233A"/>
    <w:rsid w:val="00745627"/>
    <w:rsid w:val="00746057"/>
    <w:rsid w:val="007728C3"/>
    <w:rsid w:val="007F74A2"/>
    <w:rsid w:val="00805063"/>
    <w:rsid w:val="00823768"/>
    <w:rsid w:val="008364DF"/>
    <w:rsid w:val="00891316"/>
    <w:rsid w:val="008A676D"/>
    <w:rsid w:val="008E60F3"/>
    <w:rsid w:val="008F30A7"/>
    <w:rsid w:val="00951BDA"/>
    <w:rsid w:val="00961BCA"/>
    <w:rsid w:val="00976C5A"/>
    <w:rsid w:val="0098487E"/>
    <w:rsid w:val="009873F9"/>
    <w:rsid w:val="0099244D"/>
    <w:rsid w:val="009E4A98"/>
    <w:rsid w:val="00A100BC"/>
    <w:rsid w:val="00A77885"/>
    <w:rsid w:val="00AB4DA0"/>
    <w:rsid w:val="00AC3022"/>
    <w:rsid w:val="00B645CB"/>
    <w:rsid w:val="00BB33E1"/>
    <w:rsid w:val="00BC4CA9"/>
    <w:rsid w:val="00BE1A17"/>
    <w:rsid w:val="00BF11A2"/>
    <w:rsid w:val="00C0250A"/>
    <w:rsid w:val="00C96D5C"/>
    <w:rsid w:val="00CA65A9"/>
    <w:rsid w:val="00CB60D0"/>
    <w:rsid w:val="00CE059A"/>
    <w:rsid w:val="00CF45A4"/>
    <w:rsid w:val="00D2134C"/>
    <w:rsid w:val="00D213B7"/>
    <w:rsid w:val="00D31FB9"/>
    <w:rsid w:val="00D951C6"/>
    <w:rsid w:val="00DE4923"/>
    <w:rsid w:val="00E25EB2"/>
    <w:rsid w:val="00E26DAB"/>
    <w:rsid w:val="00E447F1"/>
    <w:rsid w:val="00E81F38"/>
    <w:rsid w:val="00E83A1A"/>
    <w:rsid w:val="00F22F26"/>
    <w:rsid w:val="00F77656"/>
    <w:rsid w:val="00FB2294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C43B-D266-4A1F-B4EC-0A2449E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5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765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77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56"/>
    <w:rPr>
      <w:rFonts w:ascii="Tahoma" w:eastAsia="Arial Unicode MS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E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054AC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054AC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Theme="minorHAnsi" w:cs="Arial"/>
      <w:color w:val="353842"/>
      <w:kern w:val="0"/>
      <w:sz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A1C9-806A-42B3-9BC2-47930BCE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3</cp:revision>
  <cp:lastPrinted>2018-03-29T03:05:00Z</cp:lastPrinted>
  <dcterms:created xsi:type="dcterms:W3CDTF">2018-07-26T05:48:00Z</dcterms:created>
  <dcterms:modified xsi:type="dcterms:W3CDTF">2018-07-26T05:49:00Z</dcterms:modified>
</cp:coreProperties>
</file>