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80" w:rsidRPr="003C5DF7" w:rsidRDefault="00CE4680" w:rsidP="00CE4680">
      <w:pPr>
        <w:keepNext/>
        <w:jc w:val="center"/>
        <w:rPr>
          <w:sz w:val="23"/>
          <w:szCs w:val="23"/>
        </w:rPr>
      </w:pPr>
      <w:r w:rsidRPr="003C5DF7">
        <w:rPr>
          <w:b/>
          <w:sz w:val="23"/>
          <w:szCs w:val="23"/>
        </w:rPr>
        <w:t>Описание объекта закупки</w:t>
      </w:r>
    </w:p>
    <w:p w:rsidR="00CE4680" w:rsidRPr="003C5DF7" w:rsidRDefault="00CE4680" w:rsidP="0037758A">
      <w:pPr>
        <w:keepNext/>
        <w:jc w:val="center"/>
        <w:rPr>
          <w:sz w:val="23"/>
          <w:szCs w:val="23"/>
        </w:rPr>
      </w:pPr>
      <w:r w:rsidRPr="003C5DF7">
        <w:rPr>
          <w:sz w:val="23"/>
          <w:szCs w:val="23"/>
        </w:rPr>
        <w:t xml:space="preserve">на </w:t>
      </w:r>
      <w:r w:rsidR="0037758A" w:rsidRPr="0037758A">
        <w:rPr>
          <w:sz w:val="23"/>
          <w:szCs w:val="23"/>
        </w:rPr>
        <w:t>Оказание услуг по переводу русского жестового языка (</w:t>
      </w:r>
      <w:proofErr w:type="spellStart"/>
      <w:r w:rsidR="0037758A" w:rsidRPr="0037758A">
        <w:rPr>
          <w:sz w:val="23"/>
          <w:szCs w:val="23"/>
        </w:rPr>
        <w:t>сурдопереводу</w:t>
      </w:r>
      <w:proofErr w:type="spellEnd"/>
      <w:r w:rsidR="0037758A" w:rsidRPr="0037758A">
        <w:rPr>
          <w:sz w:val="23"/>
          <w:szCs w:val="23"/>
        </w:rPr>
        <w:t>)</w:t>
      </w:r>
      <w:bookmarkStart w:id="0" w:name="_GoBack"/>
      <w:bookmarkEnd w:id="0"/>
      <w:r w:rsidRPr="003C5DF7">
        <w:rPr>
          <w:sz w:val="23"/>
          <w:szCs w:val="23"/>
        </w:rPr>
        <w:t xml:space="preserve">. </w:t>
      </w:r>
    </w:p>
    <w:p w:rsidR="00CE4680" w:rsidRPr="003C5DF7" w:rsidRDefault="00CE4680" w:rsidP="00CE4680">
      <w:pPr>
        <w:keepNext/>
        <w:jc w:val="center"/>
        <w:rPr>
          <w:sz w:val="23"/>
          <w:szCs w:val="23"/>
        </w:rPr>
      </w:pPr>
    </w:p>
    <w:p w:rsidR="00CE4680" w:rsidRPr="008965B1" w:rsidRDefault="00CE4680" w:rsidP="00CE4680">
      <w:pPr>
        <w:keepNext/>
        <w:snapToGrid w:val="0"/>
        <w:ind w:right="7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proofErr w:type="gramStart"/>
      <w:r w:rsidRPr="008965B1">
        <w:rPr>
          <w:sz w:val="23"/>
          <w:szCs w:val="23"/>
        </w:rPr>
        <w:t xml:space="preserve">Услуги </w:t>
      </w:r>
      <w:r w:rsidRPr="008965B1">
        <w:rPr>
          <w:sz w:val="23"/>
          <w:szCs w:val="23"/>
          <w:shd w:val="clear" w:color="auto" w:fill="FFFFFF"/>
        </w:rPr>
        <w:t>по переводу русского жестового языка (</w:t>
      </w:r>
      <w:proofErr w:type="spellStart"/>
      <w:r w:rsidRPr="008965B1">
        <w:rPr>
          <w:sz w:val="23"/>
          <w:szCs w:val="23"/>
          <w:shd w:val="clear" w:color="auto" w:fill="FFFFFF"/>
        </w:rPr>
        <w:t>сурдопереводу</w:t>
      </w:r>
      <w:proofErr w:type="spellEnd"/>
      <w:r w:rsidRPr="008965B1">
        <w:rPr>
          <w:sz w:val="23"/>
          <w:szCs w:val="23"/>
          <w:shd w:val="clear" w:color="auto" w:fill="FFFFFF"/>
        </w:rPr>
        <w:t xml:space="preserve">) </w:t>
      </w:r>
      <w:r>
        <w:rPr>
          <w:sz w:val="23"/>
          <w:szCs w:val="23"/>
          <w:shd w:val="clear" w:color="auto" w:fill="FFFFFF"/>
        </w:rPr>
        <w:t xml:space="preserve">должны </w:t>
      </w:r>
      <w:r w:rsidRPr="008965B1">
        <w:rPr>
          <w:sz w:val="23"/>
          <w:szCs w:val="23"/>
          <w:shd w:val="clear" w:color="auto" w:fill="FFFFFF"/>
        </w:rPr>
        <w:t>оказыват</w:t>
      </w:r>
      <w:r>
        <w:rPr>
          <w:sz w:val="23"/>
          <w:szCs w:val="23"/>
          <w:shd w:val="clear" w:color="auto" w:fill="FFFFFF"/>
        </w:rPr>
        <w:t>ь</w:t>
      </w:r>
      <w:r w:rsidRPr="008965B1">
        <w:rPr>
          <w:sz w:val="23"/>
          <w:szCs w:val="23"/>
          <w:shd w:val="clear" w:color="auto" w:fill="FFFFFF"/>
        </w:rPr>
        <w:t>ся</w:t>
      </w:r>
      <w:r w:rsidRPr="008965B1">
        <w:rPr>
          <w:sz w:val="23"/>
          <w:szCs w:val="23"/>
        </w:rPr>
        <w:t xml:space="preserve"> инвалидам с нарушениями функции слуха на основании индивидуальных программ реабилитации, разработанных и выданных федеральными государственными учреждениями медико-социальной экспертизы, при обращении в органы государственной власти, учреждения здравоохранения, образования, социальной защиты населения, юридические консультации, суды и другие учреждения, в соответствии с Федеральным законом от 24.11.1995 г. № 181-ФЗ “О социальной защите инвалидов в Российской</w:t>
      </w:r>
      <w:proofErr w:type="gramEnd"/>
      <w:r w:rsidRPr="008965B1">
        <w:rPr>
          <w:sz w:val="23"/>
          <w:szCs w:val="23"/>
        </w:rPr>
        <w:t xml:space="preserve"> Федерации” в объемах и в порядке, предусмотренных Правилами предоставления инвалидам услуг по </w:t>
      </w:r>
      <w:r w:rsidRPr="008965B1">
        <w:rPr>
          <w:sz w:val="23"/>
          <w:szCs w:val="23"/>
          <w:shd w:val="clear" w:color="auto" w:fill="FFFFFF"/>
        </w:rPr>
        <w:t>переводу русского жестового языка (</w:t>
      </w:r>
      <w:proofErr w:type="spellStart"/>
      <w:r w:rsidRPr="008965B1">
        <w:rPr>
          <w:sz w:val="23"/>
          <w:szCs w:val="23"/>
          <w:shd w:val="clear" w:color="auto" w:fill="FFFFFF"/>
        </w:rPr>
        <w:t>сурдопереводу</w:t>
      </w:r>
      <w:proofErr w:type="spellEnd"/>
      <w:r w:rsidRPr="008965B1">
        <w:rPr>
          <w:sz w:val="23"/>
          <w:szCs w:val="23"/>
          <w:shd w:val="clear" w:color="auto" w:fill="FFFFFF"/>
        </w:rPr>
        <w:t xml:space="preserve">, </w:t>
      </w:r>
      <w:proofErr w:type="spellStart"/>
      <w:r w:rsidRPr="008965B1">
        <w:rPr>
          <w:sz w:val="23"/>
          <w:szCs w:val="23"/>
          <w:shd w:val="clear" w:color="auto" w:fill="FFFFFF"/>
        </w:rPr>
        <w:t>тифлосурдопереводу</w:t>
      </w:r>
      <w:proofErr w:type="spellEnd"/>
      <w:r w:rsidRPr="008965B1">
        <w:rPr>
          <w:sz w:val="23"/>
          <w:szCs w:val="23"/>
          <w:shd w:val="clear" w:color="auto" w:fill="FFFFFF"/>
        </w:rPr>
        <w:t>)</w:t>
      </w:r>
      <w:r w:rsidRPr="008965B1">
        <w:rPr>
          <w:sz w:val="23"/>
          <w:szCs w:val="23"/>
        </w:rPr>
        <w:t xml:space="preserve">, утвержденными постановлением Правительства Российской Федерации от 25.09.2007 г. № 608 “О порядке предоставления инвалидам услуг по </w:t>
      </w:r>
      <w:r w:rsidRPr="008965B1">
        <w:rPr>
          <w:sz w:val="23"/>
          <w:szCs w:val="23"/>
          <w:shd w:val="clear" w:color="auto" w:fill="FFFFFF"/>
        </w:rPr>
        <w:t>переводу русского жестового языка (</w:t>
      </w:r>
      <w:proofErr w:type="spellStart"/>
      <w:r w:rsidRPr="008965B1">
        <w:rPr>
          <w:sz w:val="23"/>
          <w:szCs w:val="23"/>
          <w:shd w:val="clear" w:color="auto" w:fill="FFFFFF"/>
        </w:rPr>
        <w:t>сурдопереводу</w:t>
      </w:r>
      <w:proofErr w:type="spellEnd"/>
      <w:r w:rsidRPr="008965B1">
        <w:rPr>
          <w:sz w:val="23"/>
          <w:szCs w:val="23"/>
          <w:shd w:val="clear" w:color="auto" w:fill="FFFFFF"/>
        </w:rPr>
        <w:t xml:space="preserve">, </w:t>
      </w:r>
      <w:proofErr w:type="spellStart"/>
      <w:r w:rsidRPr="008965B1">
        <w:rPr>
          <w:sz w:val="23"/>
          <w:szCs w:val="23"/>
          <w:shd w:val="clear" w:color="auto" w:fill="FFFFFF"/>
        </w:rPr>
        <w:t>тифлосурдопереводу</w:t>
      </w:r>
      <w:proofErr w:type="spellEnd"/>
      <w:r w:rsidRPr="008965B1">
        <w:rPr>
          <w:sz w:val="23"/>
          <w:szCs w:val="23"/>
          <w:shd w:val="clear" w:color="auto" w:fill="FFFFFF"/>
        </w:rPr>
        <w:t xml:space="preserve">) </w:t>
      </w:r>
      <w:r w:rsidRPr="008965B1">
        <w:rPr>
          <w:sz w:val="23"/>
          <w:szCs w:val="23"/>
        </w:rPr>
        <w:t>”.</w:t>
      </w:r>
    </w:p>
    <w:p w:rsidR="00CE4680" w:rsidRPr="008965B1" w:rsidRDefault="00CE4680" w:rsidP="00CE4680">
      <w:pPr>
        <w:keepNext/>
        <w:snapToGrid w:val="0"/>
        <w:ind w:left="-6" w:right="7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Pr="008965B1">
        <w:rPr>
          <w:sz w:val="23"/>
          <w:szCs w:val="23"/>
        </w:rPr>
        <w:t>Оказание услуг по переводу русского жестового языка инвалидам с нарушениями функции слуха (</w:t>
      </w:r>
      <w:proofErr w:type="spellStart"/>
      <w:r w:rsidRPr="008965B1">
        <w:rPr>
          <w:sz w:val="23"/>
          <w:szCs w:val="23"/>
        </w:rPr>
        <w:t>сурдопереводу</w:t>
      </w:r>
      <w:proofErr w:type="spellEnd"/>
      <w:r w:rsidRPr="008965B1">
        <w:rPr>
          <w:sz w:val="23"/>
          <w:szCs w:val="23"/>
        </w:rPr>
        <w:t>) в 201</w:t>
      </w:r>
      <w:r w:rsidR="006B6F02">
        <w:rPr>
          <w:sz w:val="23"/>
          <w:szCs w:val="23"/>
        </w:rPr>
        <w:t>8</w:t>
      </w:r>
      <w:r w:rsidRPr="008965B1">
        <w:rPr>
          <w:sz w:val="23"/>
          <w:szCs w:val="23"/>
        </w:rPr>
        <w:t xml:space="preserve"> году </w:t>
      </w:r>
      <w:r>
        <w:rPr>
          <w:sz w:val="23"/>
          <w:szCs w:val="23"/>
        </w:rPr>
        <w:t xml:space="preserve">должно </w:t>
      </w:r>
      <w:r w:rsidRPr="008965B1">
        <w:rPr>
          <w:sz w:val="23"/>
          <w:szCs w:val="23"/>
        </w:rPr>
        <w:t>осуществлят</w:t>
      </w:r>
      <w:r>
        <w:rPr>
          <w:sz w:val="23"/>
          <w:szCs w:val="23"/>
        </w:rPr>
        <w:t>ь</w:t>
      </w:r>
      <w:r w:rsidRPr="008965B1">
        <w:rPr>
          <w:sz w:val="23"/>
          <w:szCs w:val="23"/>
        </w:rPr>
        <w:t xml:space="preserve">ся: </w:t>
      </w:r>
    </w:p>
    <w:p w:rsidR="00CE4680" w:rsidRPr="008965B1" w:rsidRDefault="00CE4680" w:rsidP="00CE4680">
      <w:pPr>
        <w:keepNext/>
        <w:snapToGrid w:val="0"/>
        <w:ind w:left="-6" w:right="74"/>
        <w:jc w:val="both"/>
        <w:rPr>
          <w:sz w:val="23"/>
          <w:szCs w:val="23"/>
        </w:rPr>
      </w:pPr>
      <w:r w:rsidRPr="008965B1">
        <w:rPr>
          <w:sz w:val="23"/>
          <w:szCs w:val="23"/>
        </w:rPr>
        <w:t>-с использованием жестов в соответствии с методиками прямого и обратного перевода с учетом действующей системы координации переводов, применением знаний их специфики в морфологии, синтаксисе и семантике, учетом знаний общенационального и национального языков (их диалектов), используемых на территории проживания инвалида. При этом задействуются различные методики передачи текста удобные инвалиду (</w:t>
      </w:r>
      <w:proofErr w:type="spellStart"/>
      <w:r w:rsidRPr="008965B1">
        <w:rPr>
          <w:sz w:val="23"/>
          <w:szCs w:val="23"/>
        </w:rPr>
        <w:t>дактилирование</w:t>
      </w:r>
      <w:proofErr w:type="spellEnd"/>
      <w:r w:rsidRPr="008965B1">
        <w:rPr>
          <w:sz w:val="23"/>
          <w:szCs w:val="23"/>
        </w:rPr>
        <w:t>, в том числе с применением считывания по губам и т.д.);</w:t>
      </w:r>
    </w:p>
    <w:p w:rsidR="00CE4680" w:rsidRPr="005A0FC7" w:rsidRDefault="00CE4680" w:rsidP="00CE4680">
      <w:pPr>
        <w:keepNext/>
        <w:snapToGrid w:val="0"/>
        <w:ind w:left="-6" w:right="74"/>
        <w:jc w:val="both"/>
        <w:rPr>
          <w:sz w:val="23"/>
          <w:szCs w:val="23"/>
        </w:rPr>
      </w:pPr>
      <w:r w:rsidRPr="008965B1">
        <w:rPr>
          <w:sz w:val="23"/>
          <w:szCs w:val="23"/>
        </w:rPr>
        <w:t xml:space="preserve">-с использованием научной, технической, общественно – политической, экономической, юридической и другой специальной литературы, </w:t>
      </w:r>
      <w:proofErr w:type="gramStart"/>
      <w:r w:rsidRPr="008965B1">
        <w:rPr>
          <w:sz w:val="23"/>
          <w:szCs w:val="23"/>
        </w:rPr>
        <w:t>документации</w:t>
      </w:r>
      <w:proofErr w:type="gramEnd"/>
      <w:r w:rsidRPr="008965B1">
        <w:rPr>
          <w:sz w:val="23"/>
          <w:szCs w:val="23"/>
        </w:rPr>
        <w:t xml:space="preserve"> как в устном, так и в письменном видах, в полной или сокращенной формах, обеспечивается точное соответствие переводов лексическому, стилистическому и смысловому содержанию передаваемого текста, а также соблюдение установленных требований в отношении унифицированных терминов или определений по тематике переводов по соответствующим разделам науки и техники.</w:t>
      </w:r>
    </w:p>
    <w:p w:rsidR="00CE4680" w:rsidRDefault="00CE4680" w:rsidP="00CE4680">
      <w:pPr>
        <w:keepNext/>
        <w:snapToGrid w:val="0"/>
        <w:ind w:left="-6" w:right="74"/>
        <w:jc w:val="both"/>
        <w:rPr>
          <w:sz w:val="23"/>
          <w:szCs w:val="23"/>
        </w:rPr>
      </w:pPr>
      <w:r w:rsidRPr="005A0FC7">
        <w:rPr>
          <w:sz w:val="23"/>
          <w:szCs w:val="23"/>
        </w:rPr>
        <w:t xml:space="preserve">      </w:t>
      </w:r>
      <w:r w:rsidRPr="008965B1">
        <w:rPr>
          <w:sz w:val="23"/>
          <w:szCs w:val="23"/>
        </w:rPr>
        <w:t>Специалист-</w:t>
      </w:r>
      <w:proofErr w:type="spellStart"/>
      <w:r w:rsidRPr="008965B1">
        <w:rPr>
          <w:sz w:val="23"/>
          <w:szCs w:val="23"/>
        </w:rPr>
        <w:t>сурдопереводчик</w:t>
      </w:r>
      <w:proofErr w:type="spellEnd"/>
      <w:r w:rsidRPr="008965B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должен </w:t>
      </w:r>
      <w:r w:rsidRPr="008965B1">
        <w:rPr>
          <w:sz w:val="23"/>
          <w:szCs w:val="23"/>
        </w:rPr>
        <w:t>оказыват</w:t>
      </w:r>
      <w:r>
        <w:rPr>
          <w:sz w:val="23"/>
          <w:szCs w:val="23"/>
        </w:rPr>
        <w:t>ь</w:t>
      </w:r>
      <w:r w:rsidRPr="008965B1">
        <w:rPr>
          <w:sz w:val="23"/>
          <w:szCs w:val="23"/>
        </w:rPr>
        <w:t xml:space="preserve"> услуги по переводу русского жестового языка (</w:t>
      </w:r>
      <w:proofErr w:type="spellStart"/>
      <w:r w:rsidRPr="008965B1">
        <w:rPr>
          <w:sz w:val="23"/>
          <w:szCs w:val="23"/>
        </w:rPr>
        <w:t>сурдопереводу</w:t>
      </w:r>
      <w:proofErr w:type="spellEnd"/>
      <w:r w:rsidRPr="008965B1">
        <w:rPr>
          <w:sz w:val="23"/>
          <w:szCs w:val="23"/>
        </w:rPr>
        <w:t>) с выездом к месту их предоставления инвалиду, в любое удобное для инвалида время суток, по заявке инвалида.</w:t>
      </w:r>
    </w:p>
    <w:p w:rsidR="00CE4680" w:rsidRPr="008965B1" w:rsidRDefault="00CE4680" w:rsidP="00CE4680">
      <w:pPr>
        <w:keepNext/>
        <w:snapToGrid w:val="0"/>
        <w:ind w:left="-6" w:right="74"/>
        <w:jc w:val="both"/>
        <w:rPr>
          <w:sz w:val="23"/>
          <w:szCs w:val="23"/>
        </w:rPr>
      </w:pPr>
      <w:r>
        <w:t xml:space="preserve">      </w:t>
      </w:r>
      <w:r w:rsidRPr="00ED2D7A">
        <w:rPr>
          <w:bCs/>
        </w:rPr>
        <w:t>Срок оказания услуг</w:t>
      </w:r>
      <w:r w:rsidRPr="00ED2D7A">
        <w:t xml:space="preserve"> </w:t>
      </w:r>
      <w:r w:rsidRPr="00ED2D7A">
        <w:rPr>
          <w:bCs/>
        </w:rPr>
        <w:t>с момента обращения Получателя услуги, имеющего выданные филиалами Заказчика направления к Исполнителю</w:t>
      </w:r>
      <w:r>
        <w:rPr>
          <w:bCs/>
        </w:rPr>
        <w:t xml:space="preserve"> не должен превышать</w:t>
      </w:r>
      <w:r w:rsidRPr="00D712D3">
        <w:t xml:space="preserve"> 7 календарных дней с момента обращения Получателя услуги, в количестве и объеме, указанных в направлении, но не позднее </w:t>
      </w:r>
      <w:r>
        <w:t>3</w:t>
      </w:r>
      <w:r w:rsidRPr="00D712D3">
        <w:t xml:space="preserve">0 </w:t>
      </w:r>
      <w:r>
        <w:t>ноября</w:t>
      </w:r>
      <w:r w:rsidRPr="00D712D3">
        <w:t xml:space="preserve"> 201</w:t>
      </w:r>
      <w:r w:rsidR="006B6F02">
        <w:t>8</w:t>
      </w:r>
      <w:r w:rsidRPr="00D712D3">
        <w:t xml:space="preserve"> года.</w:t>
      </w:r>
    </w:p>
    <w:p w:rsidR="00CE4680" w:rsidRDefault="00CE4680" w:rsidP="00CE4680">
      <w:pPr>
        <w:keepNext/>
        <w:jc w:val="center"/>
      </w:pPr>
    </w:p>
    <w:tbl>
      <w:tblPr>
        <w:tblW w:w="0" w:type="auto"/>
        <w:tblInd w:w="-961" w:type="dxa"/>
        <w:tblLayout w:type="fixed"/>
        <w:tblLook w:val="0000" w:firstRow="0" w:lastRow="0" w:firstColumn="0" w:lastColumn="0" w:noHBand="0" w:noVBand="0"/>
      </w:tblPr>
      <w:tblGrid>
        <w:gridCol w:w="5210"/>
        <w:gridCol w:w="5241"/>
      </w:tblGrid>
      <w:tr w:rsidR="00CE4680" w:rsidTr="00CE4680">
        <w:trPr>
          <w:trHeight w:val="429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680" w:rsidRDefault="00CE4680" w:rsidP="000C5F07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часов </w:t>
            </w:r>
            <w:proofErr w:type="spellStart"/>
            <w:r>
              <w:rPr>
                <w:sz w:val="23"/>
                <w:szCs w:val="23"/>
              </w:rPr>
              <w:t>сурдоперевода</w:t>
            </w:r>
            <w:proofErr w:type="spellEnd"/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680" w:rsidRDefault="00CE4680" w:rsidP="000C5F07">
            <w:pPr>
              <w:keepNext/>
              <w:jc w:val="center"/>
            </w:pPr>
            <w:r>
              <w:rPr>
                <w:sz w:val="23"/>
                <w:szCs w:val="23"/>
              </w:rPr>
              <w:t>Стоимость услуг в час (руб.)</w:t>
            </w:r>
          </w:p>
        </w:tc>
      </w:tr>
      <w:tr w:rsidR="00CE4680" w:rsidTr="00CE4680">
        <w:trPr>
          <w:trHeight w:val="535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680" w:rsidRPr="00BA382A" w:rsidRDefault="00CE4680" w:rsidP="000C5F07">
            <w:pPr>
              <w:keepNext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6500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680" w:rsidRDefault="00CE4680" w:rsidP="000C5F07">
            <w:pPr>
              <w:keepNext/>
              <w:jc w:val="center"/>
            </w:pPr>
          </w:p>
        </w:tc>
      </w:tr>
    </w:tbl>
    <w:p w:rsidR="00CE4680" w:rsidRDefault="00CE4680" w:rsidP="00CE4680">
      <w:pPr>
        <w:pStyle w:val="1"/>
        <w:ind w:left="0"/>
        <w:jc w:val="right"/>
      </w:pPr>
    </w:p>
    <w:p w:rsidR="00CE4680" w:rsidRDefault="00CE4680" w:rsidP="00CE4680">
      <w:pPr>
        <w:pStyle w:val="1"/>
        <w:ind w:left="0"/>
        <w:jc w:val="right"/>
      </w:pPr>
    </w:p>
    <w:p w:rsidR="00CE4680" w:rsidRDefault="00CE4680" w:rsidP="00CE4680">
      <w:pPr>
        <w:pStyle w:val="1"/>
        <w:ind w:left="0"/>
        <w:jc w:val="center"/>
      </w:pPr>
    </w:p>
    <w:p w:rsidR="00CE4680" w:rsidRDefault="00CE4680" w:rsidP="00CE4680">
      <w:pPr>
        <w:ind w:right="283"/>
        <w:jc w:val="right"/>
        <w:rPr>
          <w:kern w:val="2"/>
          <w:sz w:val="22"/>
          <w:szCs w:val="22"/>
        </w:rPr>
      </w:pPr>
    </w:p>
    <w:p w:rsidR="00D4547F" w:rsidRDefault="0037758A"/>
    <w:sectPr w:rsidR="00D4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80"/>
    <w:rsid w:val="003212B6"/>
    <w:rsid w:val="0037758A"/>
    <w:rsid w:val="004668A8"/>
    <w:rsid w:val="006B6F02"/>
    <w:rsid w:val="00CE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CE4680"/>
    <w:pPr>
      <w:ind w:left="567" w:right="-1"/>
      <w:jc w:val="both"/>
    </w:pPr>
    <w:rPr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CE4680"/>
    <w:pPr>
      <w:ind w:left="567" w:right="-1"/>
      <w:jc w:val="both"/>
    </w:pPr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Анна Александровна</dc:creator>
  <cp:lastModifiedBy>Демашкина Дарья Дмитриевна</cp:lastModifiedBy>
  <cp:revision>4</cp:revision>
  <cp:lastPrinted>2018-08-13T08:17:00Z</cp:lastPrinted>
  <dcterms:created xsi:type="dcterms:W3CDTF">2018-08-13T08:17:00Z</dcterms:created>
  <dcterms:modified xsi:type="dcterms:W3CDTF">2018-09-17T05:19:00Z</dcterms:modified>
</cp:coreProperties>
</file>