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3B5791" w:rsidRPr="001B5D2C" w:rsidRDefault="00FD4941" w:rsidP="00457915">
      <w:pPr>
        <w:jc w:val="center"/>
        <w:rPr>
          <w:b/>
        </w:rPr>
      </w:pPr>
      <w:r>
        <w:rPr>
          <w:b/>
          <w:color w:val="000000"/>
          <w:szCs w:val="28"/>
        </w:rPr>
        <w:t>Инструменты и оборудование медицинские</w:t>
      </w:r>
      <w:r>
        <w:rPr>
          <w:b/>
        </w:rPr>
        <w:t xml:space="preserve">. </w:t>
      </w:r>
      <w:r w:rsidR="003B5791" w:rsidRPr="004A379F">
        <w:rPr>
          <w:b/>
        </w:rPr>
        <w:t xml:space="preserve">Выполнение работ по изготовлению </w:t>
      </w:r>
      <w:r w:rsidR="001A159E">
        <w:rPr>
          <w:b/>
        </w:rPr>
        <w:t>протезов</w:t>
      </w:r>
      <w:r w:rsidR="004C519C">
        <w:rPr>
          <w:b/>
        </w:rPr>
        <w:t xml:space="preserve"> для инвал</w:t>
      </w:r>
      <w:r w:rsidR="001A159E">
        <w:rPr>
          <w:b/>
        </w:rPr>
        <w:t>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3B5791" w:rsidRDefault="00A90EA1" w:rsidP="00457915">
      <w:pPr>
        <w:ind w:firstLine="708"/>
        <w:jc w:val="both"/>
      </w:pPr>
      <w:r>
        <w:t>Протез</w:t>
      </w:r>
      <w:r w:rsidR="00A4007D">
        <w:t>ы нижних конечностей</w:t>
      </w:r>
      <w:r>
        <w:t xml:space="preserve">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w:t>
      </w:r>
      <w:r w:rsidR="009227B2">
        <w:t>йской Федерации ГОСТ Р 51819-2017</w:t>
      </w:r>
      <w:r w:rsidR="003B5791" w:rsidRPr="007C278C">
        <w:t xml:space="preserve"> «Протезирование и </w:t>
      </w:r>
      <w:r w:rsidR="003B334A" w:rsidRPr="007C278C">
        <w:t>протезирование</w:t>
      </w:r>
      <w:r w:rsidR="003B5791" w:rsidRPr="007C278C">
        <w:t xml:space="preserve"> </w:t>
      </w:r>
      <w:r w:rsidR="003B5791">
        <w:t xml:space="preserve">верхних и нижних </w:t>
      </w:r>
      <w:r w:rsidR="003B5791" w:rsidRPr="007C278C">
        <w:t>конечностей</w:t>
      </w:r>
      <w:r w:rsidR="003B5791">
        <w:t>. Термины и определения</w:t>
      </w:r>
      <w:r w:rsidR="003B5791" w:rsidRPr="007C278C">
        <w:t>"</w:t>
      </w:r>
    </w:p>
    <w:p w:rsidR="007F2787" w:rsidRPr="007C278C" w:rsidRDefault="007F2787"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3B334A" w:rsidRDefault="003B334A" w:rsidP="003B334A">
      <w:pPr>
        <w:pStyle w:val="text"/>
        <w:widowControl w:val="0"/>
        <w:suppressAutoHyphens/>
        <w:ind w:left="0" w:right="0" w:firstLine="709"/>
        <w:jc w:val="both"/>
        <w:rPr>
          <w:rFonts w:ascii="Times New Roman" w:hAnsi="Times New Roman" w:cs="Times New Roman"/>
          <w:sz w:val="24"/>
          <w:szCs w:val="24"/>
        </w:rPr>
      </w:pPr>
      <w:r w:rsidRPr="003B334A">
        <w:rPr>
          <w:rFonts w:ascii="Times New Roman" w:hAnsi="Times New Roman" w:cs="Times New Roman"/>
          <w:sz w:val="24"/>
          <w:szCs w:val="24"/>
        </w:rP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3B5791" w:rsidRPr="003B334A">
          <w:rPr>
            <w:rFonts w:ascii="Times New Roman" w:hAnsi="Times New Roman" w:cs="Times New Roman"/>
            <w:sz w:val="24"/>
            <w:szCs w:val="24"/>
          </w:rPr>
          <w:t>ГОСТ Р 52770-20</w:t>
        </w:r>
      </w:hyperlink>
      <w:r w:rsidR="009227B2">
        <w:rPr>
          <w:rFonts w:ascii="Times New Roman" w:hAnsi="Times New Roman" w:cs="Times New Roman"/>
          <w:sz w:val="24"/>
          <w:szCs w:val="24"/>
        </w:rPr>
        <w:t>16 «</w:t>
      </w:r>
      <w:hyperlink r:id="rId8" w:history="1">
        <w:r w:rsidR="003B5791" w:rsidRPr="003B334A">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9227B2">
        <w:rPr>
          <w:rFonts w:ascii="Times New Roman" w:hAnsi="Times New Roman" w:cs="Times New Roman"/>
          <w:sz w:val="24"/>
          <w:szCs w:val="24"/>
        </w:rPr>
        <w:t>»</w:t>
      </w:r>
      <w:r w:rsidR="003B5791" w:rsidRPr="003B334A">
        <w:rPr>
          <w:rFonts w:ascii="Times New Roman" w:hAnsi="Times New Roman" w:cs="Times New Roman"/>
          <w:sz w:val="24"/>
          <w:szCs w:val="24"/>
        </w:rPr>
        <w:t xml:space="preserve"> </w:t>
      </w:r>
      <w:hyperlink r:id="rId9" w:history="1">
        <w:r w:rsidR="003B5791" w:rsidRPr="003B334A">
          <w:rPr>
            <w:rFonts w:ascii="Times New Roman" w:hAnsi="Times New Roman" w:cs="Times New Roman"/>
            <w:sz w:val="24"/>
            <w:szCs w:val="24"/>
          </w:rPr>
          <w:t>ГОСТ Р ИСО 22523-2007</w:t>
        </w:r>
      </w:hyperlink>
      <w:hyperlink r:id="rId10" w:history="1">
        <w:r w:rsidR="003B5791" w:rsidRPr="003B334A">
          <w:rPr>
            <w:rFonts w:ascii="Times New Roman" w:hAnsi="Times New Roman" w:cs="Times New Roman"/>
            <w:sz w:val="24"/>
            <w:szCs w:val="24"/>
          </w:rPr>
          <w:t xml:space="preserve"> </w:t>
        </w:r>
        <w:r w:rsidR="009227B2">
          <w:rPr>
            <w:rFonts w:ascii="Times New Roman" w:hAnsi="Times New Roman" w:cs="Times New Roman"/>
            <w:sz w:val="24"/>
            <w:szCs w:val="24"/>
          </w:rPr>
          <w:t>«</w:t>
        </w:r>
        <w:r w:rsidR="003B5791" w:rsidRPr="003B334A">
          <w:rPr>
            <w:rFonts w:ascii="Times New Roman" w:hAnsi="Times New Roman" w:cs="Times New Roman"/>
            <w:sz w:val="24"/>
            <w:szCs w:val="24"/>
          </w:rPr>
          <w:t>Протезы конечностей и ортезы наружные. Требования и методы испытаний</w:t>
        </w:r>
      </w:hyperlink>
      <w:r w:rsidR="009227B2">
        <w:rPr>
          <w:rFonts w:ascii="Times New Roman" w:hAnsi="Times New Roman" w:cs="Times New Roman"/>
          <w:sz w:val="24"/>
          <w:szCs w:val="24"/>
        </w:rPr>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Протезы укомплектованы чехлами шерстяными и хлопчатобумажными в количестве </w:t>
      </w:r>
      <w:r w:rsidR="00C75376">
        <w:t xml:space="preserve">не менее </w:t>
      </w:r>
      <w:r w:rsidR="001067B9">
        <w:t>8</w:t>
      </w:r>
      <w:r>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w:t>
      </w:r>
      <w:r w:rsidRPr="007C278C">
        <w:lastRenderedPageBreak/>
        <w:t xml:space="preserve">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Срок пользования протезами нижних конечностей</w:t>
      </w:r>
      <w:r w:rsidR="003B5791" w:rsidRPr="007F2787">
        <w:t xml:space="preserve"> должен быть не менее минимального срока пользования, установленного приказом Минтруда </w:t>
      </w:r>
      <w:r w:rsidR="009227B2">
        <w:t>и социальной защиты Российской Федерации от 13.02.2018 №8</w:t>
      </w:r>
      <w:r w:rsidR="003B5791" w:rsidRPr="007F2787">
        <w:t>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134"/>
        <w:gridCol w:w="6379"/>
        <w:gridCol w:w="1417"/>
      </w:tblGrid>
      <w:tr w:rsidR="002D27AC" w:rsidTr="002D27AC">
        <w:trPr>
          <w:trHeight w:val="1474"/>
        </w:trPr>
        <w:tc>
          <w:tcPr>
            <w:tcW w:w="1134"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379"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C64EA0" w:rsidRPr="001A159E" w:rsidTr="002D27AC">
        <w:tc>
          <w:tcPr>
            <w:tcW w:w="1134" w:type="dxa"/>
          </w:tcPr>
          <w:p w:rsidR="00C64EA0" w:rsidRPr="00792D93" w:rsidRDefault="00C64EA0" w:rsidP="00C64EA0">
            <w:pPr>
              <w:jc w:val="both"/>
              <w:rPr>
                <w:rFonts w:ascii="Times New Roman" w:hAnsi="Times New Roman" w:cs="Times New Roman"/>
              </w:rPr>
            </w:pPr>
            <w:r w:rsidRPr="00792D93">
              <w:rPr>
                <w:rFonts w:ascii="Times New Roman" w:hAnsi="Times New Roman" w:cs="Times New Roman"/>
              </w:rPr>
              <w:t xml:space="preserve">Протез </w:t>
            </w:r>
            <w:r>
              <w:rPr>
                <w:rFonts w:ascii="Times New Roman" w:hAnsi="Times New Roman" w:cs="Times New Roman"/>
              </w:rPr>
              <w:t>бедра модульный</w:t>
            </w:r>
          </w:p>
        </w:tc>
        <w:tc>
          <w:tcPr>
            <w:tcW w:w="6379" w:type="dxa"/>
          </w:tcPr>
          <w:p w:rsidR="00C64EA0" w:rsidRPr="00C64EA0" w:rsidRDefault="00C64EA0" w:rsidP="002F1068">
            <w:pPr>
              <w:rPr>
                <w:rFonts w:ascii="Times New Roman" w:hAnsi="Times New Roman" w:cs="Times New Roman"/>
                <w:sz w:val="24"/>
                <w:szCs w:val="24"/>
              </w:rPr>
            </w:pPr>
            <w:r w:rsidRPr="00C64EA0">
              <w:rPr>
                <w:rFonts w:ascii="Times New Roman" w:hAnsi="Times New Roman" w:cs="Times New Roman"/>
                <w:sz w:val="24"/>
                <w:szCs w:val="24"/>
              </w:rPr>
              <w:t xml:space="preserve">Протез бедра модульный с замком в коленном шарнире. </w:t>
            </w:r>
            <w:r w:rsidR="002F1068" w:rsidRPr="002F1068">
              <w:rPr>
                <w:rFonts w:ascii="Times New Roman" w:hAnsi="Times New Roman" w:cs="Times New Roman"/>
                <w:sz w:val="24"/>
                <w:szCs w:val="24"/>
              </w:rPr>
              <w:t>Косметическая оболочка</w:t>
            </w:r>
            <w:r w:rsidR="002F1068">
              <w:rPr>
                <w:rFonts w:ascii="Times New Roman" w:hAnsi="Times New Roman" w:cs="Times New Roman"/>
                <w:sz w:val="24"/>
                <w:szCs w:val="24"/>
              </w:rPr>
              <w:t xml:space="preserve"> полиуретановая</w:t>
            </w:r>
            <w:r w:rsidRPr="00C64EA0">
              <w:rPr>
                <w:rFonts w:ascii="Times New Roman" w:hAnsi="Times New Roman" w:cs="Times New Roman"/>
                <w:sz w:val="24"/>
                <w:szCs w:val="24"/>
              </w:rPr>
              <w:t>.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поясное, или с использованием бандажа, или вакуумное. Стопа типа ППУ, или стопа типа SACH</w:t>
            </w:r>
            <w:r w:rsidR="002F1068">
              <w:rPr>
                <w:rFonts w:ascii="Times New Roman" w:hAnsi="Times New Roman" w:cs="Times New Roman"/>
                <w:sz w:val="24"/>
                <w:szCs w:val="24"/>
              </w:rPr>
              <w:t>.</w:t>
            </w:r>
            <w:r w:rsidRPr="00C64EA0">
              <w:rPr>
                <w:rFonts w:ascii="Times New Roman" w:hAnsi="Times New Roman" w:cs="Times New Roman"/>
                <w:sz w:val="24"/>
                <w:szCs w:val="24"/>
              </w:rPr>
              <w:t xml:space="preserve"> </w:t>
            </w:r>
            <w:r w:rsidR="002F1068">
              <w:rPr>
                <w:rFonts w:ascii="Times New Roman" w:hAnsi="Times New Roman" w:cs="Times New Roman"/>
                <w:sz w:val="24"/>
                <w:szCs w:val="24"/>
              </w:rPr>
              <w:t>Поворотное регулировочно-соединительное устройство должно соответствовать весу инвалида.</w:t>
            </w:r>
          </w:p>
        </w:tc>
        <w:tc>
          <w:tcPr>
            <w:tcW w:w="1417" w:type="dxa"/>
          </w:tcPr>
          <w:p w:rsidR="00C64EA0" w:rsidRPr="00792D93" w:rsidRDefault="009227B2" w:rsidP="00C64EA0">
            <w:pPr>
              <w:jc w:val="center"/>
              <w:rPr>
                <w:rFonts w:ascii="Times New Roman" w:hAnsi="Times New Roman" w:cs="Times New Roman"/>
              </w:rPr>
            </w:pPr>
            <w:r>
              <w:rPr>
                <w:rFonts w:ascii="Times New Roman" w:hAnsi="Times New Roman" w:cs="Times New Roman"/>
              </w:rPr>
              <w:t>1</w:t>
            </w:r>
            <w:r w:rsidR="00C64EA0">
              <w:rPr>
                <w:rFonts w:ascii="Times New Roman" w:hAnsi="Times New Roman" w:cs="Times New Roman"/>
              </w:rPr>
              <w:t>0</w:t>
            </w:r>
          </w:p>
        </w:tc>
      </w:tr>
      <w:tr w:rsidR="00C64EA0" w:rsidRPr="001A159E" w:rsidTr="001300D4">
        <w:tc>
          <w:tcPr>
            <w:tcW w:w="1134" w:type="dxa"/>
          </w:tcPr>
          <w:p w:rsidR="00C64EA0" w:rsidRPr="00792D93" w:rsidRDefault="00C64EA0" w:rsidP="00C64EA0">
            <w:pPr>
              <w:jc w:val="both"/>
              <w:rPr>
                <w:rFonts w:ascii="Times New Roman" w:hAnsi="Times New Roman" w:cs="Times New Roman"/>
              </w:rPr>
            </w:pPr>
            <w:r w:rsidRPr="00792D93">
              <w:rPr>
                <w:rFonts w:ascii="Times New Roman" w:hAnsi="Times New Roman" w:cs="Times New Roman"/>
              </w:rPr>
              <w:t xml:space="preserve">Протез </w:t>
            </w:r>
            <w:r>
              <w:rPr>
                <w:rFonts w:ascii="Times New Roman" w:hAnsi="Times New Roman" w:cs="Times New Roman"/>
              </w:rPr>
              <w:t>бедра модульный</w:t>
            </w:r>
          </w:p>
        </w:tc>
        <w:tc>
          <w:tcPr>
            <w:tcW w:w="6379" w:type="dxa"/>
          </w:tcPr>
          <w:p w:rsidR="00C64EA0" w:rsidRPr="00C64EA0" w:rsidRDefault="00C64EA0" w:rsidP="002F1068">
            <w:pPr>
              <w:rPr>
                <w:rFonts w:ascii="Times New Roman" w:hAnsi="Times New Roman" w:cs="Times New Roman"/>
                <w:sz w:val="24"/>
                <w:szCs w:val="24"/>
              </w:rPr>
            </w:pPr>
            <w:r w:rsidRPr="00C64EA0">
              <w:rPr>
                <w:rFonts w:ascii="Times New Roman" w:hAnsi="Times New Roman" w:cs="Times New Roman"/>
                <w:sz w:val="24"/>
                <w:szCs w:val="24"/>
              </w:rPr>
              <w:t>Протез бедра модульный с замком в коленном шарнире или коленный шарнир полицентрический с регулиров</w:t>
            </w:r>
            <w:r w:rsidR="002F1068">
              <w:rPr>
                <w:rFonts w:ascii="Times New Roman" w:hAnsi="Times New Roman" w:cs="Times New Roman"/>
                <w:sz w:val="24"/>
                <w:szCs w:val="24"/>
              </w:rPr>
              <w:t xml:space="preserve">кой фаз сгибания-разгибания. </w:t>
            </w:r>
            <w:r w:rsidR="002F1068" w:rsidRPr="002F1068">
              <w:rPr>
                <w:rFonts w:ascii="Times New Roman" w:hAnsi="Times New Roman" w:cs="Times New Roman"/>
                <w:sz w:val="24"/>
                <w:szCs w:val="24"/>
              </w:rPr>
              <w:t>Косметическая оболочка</w:t>
            </w:r>
            <w:r w:rsidR="002F1068">
              <w:rPr>
                <w:rFonts w:ascii="Times New Roman" w:hAnsi="Times New Roman" w:cs="Times New Roman"/>
                <w:sz w:val="24"/>
                <w:szCs w:val="24"/>
              </w:rPr>
              <w:t xml:space="preserve"> полиуретановая.</w:t>
            </w:r>
            <w:r w:rsidRPr="00C64EA0">
              <w:rPr>
                <w:rFonts w:ascii="Times New Roman" w:hAnsi="Times New Roman" w:cs="Times New Roman"/>
                <w:sz w:val="24"/>
                <w:szCs w:val="24"/>
              </w:rPr>
              <w:t xml:space="preserve">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w:t>
            </w:r>
            <w:r w:rsidR="002F1068">
              <w:rPr>
                <w:rFonts w:ascii="Times New Roman" w:hAnsi="Times New Roman" w:cs="Times New Roman"/>
                <w:sz w:val="24"/>
                <w:szCs w:val="24"/>
              </w:rPr>
              <w:t>Крепление поясное, или с использованием бандажа, или вакуумное.</w:t>
            </w:r>
            <w:r w:rsidRPr="00C64EA0">
              <w:rPr>
                <w:rFonts w:ascii="Times New Roman" w:hAnsi="Times New Roman" w:cs="Times New Roman"/>
                <w:sz w:val="24"/>
                <w:szCs w:val="24"/>
              </w:rPr>
              <w:t xml:space="preserve">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w:t>
            </w:r>
            <w:r w:rsidRPr="00C64EA0">
              <w:rPr>
                <w:rFonts w:ascii="Times New Roman" w:hAnsi="Times New Roman" w:cs="Times New Roman"/>
                <w:sz w:val="24"/>
                <w:szCs w:val="24"/>
              </w:rPr>
              <w:lastRenderedPageBreak/>
              <w:t xml:space="preserve">плоскости, с двухступенчатой регулируемой пациентом </w:t>
            </w:r>
            <w:r w:rsidR="002F1068">
              <w:rPr>
                <w:rFonts w:ascii="Times New Roman" w:hAnsi="Times New Roman" w:cs="Times New Roman"/>
                <w:sz w:val="24"/>
                <w:szCs w:val="24"/>
              </w:rPr>
              <w:t>высотой каблука. Поворотное регулировочно-соединительное устройство должно соответствовать весу инвалида.</w:t>
            </w:r>
          </w:p>
        </w:tc>
        <w:tc>
          <w:tcPr>
            <w:tcW w:w="1417" w:type="dxa"/>
          </w:tcPr>
          <w:p w:rsidR="00C64EA0" w:rsidRPr="001A159E" w:rsidRDefault="009227B2" w:rsidP="00C64EA0">
            <w:pPr>
              <w:jc w:val="center"/>
              <w:rPr>
                <w:rFonts w:ascii="Times New Roman" w:hAnsi="Times New Roman" w:cs="Times New Roman"/>
              </w:rPr>
            </w:pPr>
            <w:r>
              <w:rPr>
                <w:rFonts w:ascii="Times New Roman" w:hAnsi="Times New Roman" w:cs="Times New Roman"/>
              </w:rPr>
              <w:lastRenderedPageBreak/>
              <w:t>4</w:t>
            </w:r>
          </w:p>
        </w:tc>
      </w:tr>
      <w:tr w:rsidR="00C64EA0" w:rsidRPr="001A159E" w:rsidTr="001300D4">
        <w:tc>
          <w:tcPr>
            <w:tcW w:w="1134" w:type="dxa"/>
          </w:tcPr>
          <w:p w:rsidR="00C64EA0" w:rsidRPr="00792D93" w:rsidRDefault="00C64EA0" w:rsidP="00C64EA0">
            <w:pPr>
              <w:jc w:val="both"/>
              <w:rPr>
                <w:rFonts w:ascii="Times New Roman" w:hAnsi="Times New Roman" w:cs="Times New Roman"/>
              </w:rPr>
            </w:pPr>
            <w:r w:rsidRPr="00792D93">
              <w:rPr>
                <w:rFonts w:ascii="Times New Roman" w:hAnsi="Times New Roman" w:cs="Times New Roman"/>
              </w:rPr>
              <w:lastRenderedPageBreak/>
              <w:t xml:space="preserve">Протез </w:t>
            </w:r>
            <w:r>
              <w:rPr>
                <w:rFonts w:ascii="Times New Roman" w:hAnsi="Times New Roman" w:cs="Times New Roman"/>
              </w:rPr>
              <w:t>бедра модульный</w:t>
            </w:r>
          </w:p>
        </w:tc>
        <w:tc>
          <w:tcPr>
            <w:tcW w:w="6379" w:type="dxa"/>
          </w:tcPr>
          <w:p w:rsidR="00C64EA0" w:rsidRPr="00C64EA0" w:rsidRDefault="00C64EA0" w:rsidP="00E2226F">
            <w:pPr>
              <w:rPr>
                <w:rFonts w:ascii="Times New Roman" w:hAnsi="Times New Roman" w:cs="Times New Roman"/>
                <w:sz w:val="24"/>
                <w:szCs w:val="24"/>
              </w:rPr>
            </w:pPr>
            <w:r w:rsidRPr="00C64EA0">
              <w:rPr>
                <w:rFonts w:ascii="Times New Roman" w:hAnsi="Times New Roman" w:cs="Times New Roman"/>
                <w:sz w:val="24"/>
                <w:szCs w:val="24"/>
              </w:rPr>
              <w:t xml:space="preserve">Протез бедра модульный. Коленный шарнир полицентрический или пневматический.  </w:t>
            </w:r>
            <w:r w:rsidR="002F1068" w:rsidRPr="002F1068">
              <w:rPr>
                <w:rFonts w:ascii="Times New Roman" w:hAnsi="Times New Roman" w:cs="Times New Roman"/>
                <w:sz w:val="24"/>
                <w:szCs w:val="24"/>
              </w:rPr>
              <w:t>Косметическая оболочка</w:t>
            </w:r>
            <w:r w:rsidR="002F1068">
              <w:rPr>
                <w:rFonts w:ascii="Times New Roman" w:hAnsi="Times New Roman" w:cs="Times New Roman"/>
                <w:sz w:val="24"/>
                <w:szCs w:val="24"/>
              </w:rPr>
              <w:t xml:space="preserve"> полиуретановая</w:t>
            </w:r>
            <w:r w:rsidRPr="00C64EA0">
              <w:rPr>
                <w:rFonts w:ascii="Times New Roman" w:hAnsi="Times New Roman" w:cs="Times New Roman"/>
                <w:sz w:val="24"/>
                <w:szCs w:val="24"/>
              </w:rPr>
              <w:t xml:space="preserve">.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Крепление </w:t>
            </w:r>
            <w:r w:rsidR="003A2A8F">
              <w:rPr>
                <w:rFonts w:ascii="Times New Roman" w:hAnsi="Times New Roman" w:cs="Times New Roman"/>
                <w:sz w:val="24"/>
                <w:szCs w:val="24"/>
              </w:rPr>
              <w:t>протеза должно осуществляться</w:t>
            </w:r>
            <w:r w:rsidR="00E2226F">
              <w:rPr>
                <w:rFonts w:ascii="Times New Roman" w:hAnsi="Times New Roman" w:cs="Times New Roman"/>
                <w:sz w:val="24"/>
                <w:szCs w:val="24"/>
              </w:rPr>
              <w:t xml:space="preserve"> за счет силиконового лайнера</w:t>
            </w:r>
            <w:r w:rsidR="003A2A8F">
              <w:rPr>
                <w:rFonts w:ascii="Times New Roman" w:hAnsi="Times New Roman" w:cs="Times New Roman"/>
                <w:sz w:val="24"/>
                <w:szCs w:val="24"/>
              </w:rPr>
              <w:t xml:space="preserve"> </w:t>
            </w:r>
            <w:r w:rsidR="00E2226F">
              <w:rPr>
                <w:rFonts w:ascii="Times New Roman" w:hAnsi="Times New Roman" w:cs="Times New Roman"/>
                <w:sz w:val="24"/>
                <w:szCs w:val="24"/>
              </w:rPr>
              <w:t>замкового или беззамкового типа. С</w:t>
            </w:r>
            <w:r w:rsidRPr="00C64EA0">
              <w:rPr>
                <w:rFonts w:ascii="Times New Roman" w:hAnsi="Times New Roman" w:cs="Times New Roman"/>
                <w:sz w:val="24"/>
                <w:szCs w:val="24"/>
              </w:rPr>
              <w:t>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со сменным пяточным амортизатором с двухступенчатой регулируемой пациентом высотой каблука, или стопа полиуретановая с вмонтированным адаптером из легкого прочного материала, с пружинящим элементом, обладающим высокой отдачей энергии и обеспечивающим возможность динамического перехода</w:t>
            </w:r>
            <w:r w:rsidR="00E2226F">
              <w:rPr>
                <w:rFonts w:ascii="Times New Roman" w:hAnsi="Times New Roman" w:cs="Times New Roman"/>
                <w:sz w:val="24"/>
                <w:szCs w:val="24"/>
              </w:rPr>
              <w:t xml:space="preserve"> из фазы опоры в фазу переноса. Поворотное регулировочно-соединительное устройство должно соответствовать весу инвалида.</w:t>
            </w:r>
          </w:p>
        </w:tc>
        <w:tc>
          <w:tcPr>
            <w:tcW w:w="1417" w:type="dxa"/>
          </w:tcPr>
          <w:p w:rsidR="00C64EA0" w:rsidRPr="00C64EA0" w:rsidRDefault="009227B2" w:rsidP="00C64EA0">
            <w:pPr>
              <w:jc w:val="center"/>
              <w:rPr>
                <w:rFonts w:ascii="Times New Roman" w:hAnsi="Times New Roman" w:cs="Times New Roman"/>
                <w:sz w:val="24"/>
                <w:szCs w:val="24"/>
              </w:rPr>
            </w:pPr>
            <w:r>
              <w:rPr>
                <w:rFonts w:ascii="Times New Roman" w:hAnsi="Times New Roman" w:cs="Times New Roman"/>
                <w:sz w:val="24"/>
                <w:szCs w:val="24"/>
              </w:rPr>
              <w:t>4</w:t>
            </w:r>
          </w:p>
        </w:tc>
      </w:tr>
      <w:tr w:rsidR="001067B9" w:rsidRPr="001A159E" w:rsidTr="002D27AC">
        <w:tc>
          <w:tcPr>
            <w:tcW w:w="1134" w:type="dxa"/>
          </w:tcPr>
          <w:p w:rsidR="001067B9" w:rsidRPr="003E5149" w:rsidRDefault="001067B9" w:rsidP="001067B9">
            <w:pPr>
              <w:jc w:val="both"/>
              <w:rPr>
                <w:rFonts w:ascii="Times New Roman" w:hAnsi="Times New Roman" w:cs="Times New Roman"/>
                <w:sz w:val="24"/>
                <w:szCs w:val="24"/>
              </w:rPr>
            </w:pPr>
            <w:r w:rsidRPr="003E5149">
              <w:rPr>
                <w:rFonts w:ascii="Times New Roman" w:hAnsi="Times New Roman" w:cs="Times New Roman"/>
                <w:sz w:val="24"/>
                <w:szCs w:val="24"/>
              </w:rPr>
              <w:t>Итого</w:t>
            </w:r>
          </w:p>
        </w:tc>
        <w:tc>
          <w:tcPr>
            <w:tcW w:w="6379" w:type="dxa"/>
            <w:vAlign w:val="center"/>
          </w:tcPr>
          <w:p w:rsidR="001067B9" w:rsidRPr="00AD3A7A" w:rsidRDefault="001067B9" w:rsidP="001067B9">
            <w:pPr>
              <w:suppressAutoHyphens w:val="0"/>
              <w:jc w:val="both"/>
            </w:pPr>
          </w:p>
        </w:tc>
        <w:tc>
          <w:tcPr>
            <w:tcW w:w="1417" w:type="dxa"/>
          </w:tcPr>
          <w:p w:rsidR="001067B9" w:rsidRPr="003E5149" w:rsidRDefault="009227B2" w:rsidP="001067B9">
            <w:pPr>
              <w:jc w:val="center"/>
              <w:rPr>
                <w:rFonts w:ascii="Times New Roman" w:hAnsi="Times New Roman" w:cs="Times New Roman"/>
                <w:sz w:val="24"/>
                <w:szCs w:val="24"/>
              </w:rPr>
            </w:pPr>
            <w:r>
              <w:rPr>
                <w:rFonts w:ascii="Times New Roman" w:hAnsi="Times New Roman" w:cs="Times New Roman"/>
                <w:sz w:val="24"/>
                <w:szCs w:val="24"/>
              </w:rPr>
              <w:t>18</w:t>
            </w:r>
          </w:p>
        </w:tc>
      </w:tr>
    </w:tbl>
    <w:p w:rsidR="007F2787" w:rsidRDefault="007F2787" w:rsidP="00C71451">
      <w:pPr>
        <w:jc w:val="both"/>
      </w:pPr>
    </w:p>
    <w:p w:rsidR="003B334A" w:rsidRDefault="003B334A" w:rsidP="00C71451">
      <w:pPr>
        <w:jc w:val="both"/>
      </w:pPr>
      <w:r w:rsidRPr="00114A6D">
        <w:rPr>
          <w:b/>
        </w:rPr>
        <w:t>Место, условия и сроки (периоды) выполнения работ</w:t>
      </w:r>
      <w:r w:rsidRPr="00114A6D">
        <w:rPr>
          <w:bCs/>
          <w:iCs/>
        </w:rPr>
        <w:t>:</w:t>
      </w:r>
      <w:r w:rsidRPr="00114A6D">
        <w:t xml:space="preserve"> </w:t>
      </w:r>
      <w:r w:rsidRPr="0017282E">
        <w:t>Производить замеры по месту жительства Получателя или по согласованию с Получателем на территории Республики Крым</w:t>
      </w:r>
      <w:r>
        <w:t>.</w:t>
      </w:r>
      <w:r w:rsidRPr="0017282E">
        <w:t xml:space="preserve"> </w:t>
      </w:r>
      <w:r w:rsidRPr="0017282E">
        <w:rPr>
          <w:color w:val="212121"/>
        </w:rPr>
        <w:t xml:space="preserve">Выдать Изделие </w:t>
      </w:r>
      <w:r w:rsidRPr="0017282E">
        <w:t>непосредственно Получат</w:t>
      </w:r>
      <w:r>
        <w:t>елям</w:t>
      </w:r>
      <w:r w:rsidRPr="0017282E">
        <w:t xml:space="preserve"> по месту жительства Получателя </w:t>
      </w:r>
      <w:r>
        <w:t>или по согласованию с Получателе</w:t>
      </w:r>
      <w:r w:rsidRPr="0017282E">
        <w:t>м на террито</w:t>
      </w:r>
      <w:r>
        <w:t>рии Республики Крым, в течение 55 календарных дней с даты</w:t>
      </w:r>
      <w:r w:rsidRPr="0017282E">
        <w:t xml:space="preserve"> получения </w:t>
      </w:r>
      <w:r>
        <w:t>Реестров</w:t>
      </w:r>
      <w:r w:rsidRPr="0017282E">
        <w:t xml:space="preserve"> </w:t>
      </w:r>
      <w:r>
        <w:t>Исполнителем</w:t>
      </w:r>
      <w:r w:rsidRPr="0017282E">
        <w:t xml:space="preserve">, на основании </w:t>
      </w:r>
      <w:r>
        <w:t>Направления</w:t>
      </w:r>
      <w:r w:rsidRPr="0017282E">
        <w:t xml:space="preserve"> </w:t>
      </w:r>
      <w:r>
        <w:t xml:space="preserve">Получателей, но не </w:t>
      </w:r>
      <w:r w:rsidRPr="0017282E">
        <w:t xml:space="preserve">позднее </w:t>
      </w:r>
      <w:r>
        <w:t>10</w:t>
      </w:r>
      <w:r w:rsidRPr="0017282E">
        <w:t>.</w:t>
      </w:r>
      <w:r w:rsidR="00DC5FA2">
        <w:t>11</w:t>
      </w:r>
      <w:r w:rsidRPr="0017282E">
        <w:t>.201</w:t>
      </w:r>
      <w:r>
        <w:t>8</w:t>
      </w:r>
      <w:r w:rsidRPr="0017282E">
        <w:t xml:space="preserve"> года.</w:t>
      </w:r>
    </w:p>
    <w:p w:rsidR="00054B6F" w:rsidRDefault="00054B6F" w:rsidP="00C71451">
      <w:pPr>
        <w:jc w:val="both"/>
      </w:pPr>
    </w:p>
    <w:p w:rsidR="00054B6F" w:rsidRDefault="00054B6F" w:rsidP="00054B6F"/>
    <w:p w:rsidR="00054B6F" w:rsidRDefault="00054B6F" w:rsidP="00054B6F">
      <w:bookmarkStart w:id="0" w:name="_GoBack"/>
      <w:bookmarkEnd w:id="0"/>
    </w:p>
    <w:sectPr w:rsidR="00054B6F" w:rsidSect="002D27AC">
      <w:footerReference w:type="default" r:id="rId11"/>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90" w:rsidRDefault="00592290">
      <w:r>
        <w:separator/>
      </w:r>
    </w:p>
  </w:endnote>
  <w:endnote w:type="continuationSeparator" w:id="0">
    <w:p w:rsidR="00592290" w:rsidRDefault="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90" w:rsidRDefault="00592290">
      <w:r>
        <w:separator/>
      </w:r>
    </w:p>
  </w:footnote>
  <w:footnote w:type="continuationSeparator" w:id="0">
    <w:p w:rsidR="00592290" w:rsidRDefault="0059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7AA2"/>
    <w:rsid w:val="000F394C"/>
    <w:rsid w:val="000F560B"/>
    <w:rsid w:val="000F5F00"/>
    <w:rsid w:val="001067B9"/>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1068"/>
    <w:rsid w:val="002F44C4"/>
    <w:rsid w:val="002F55A8"/>
    <w:rsid w:val="00301CAE"/>
    <w:rsid w:val="003105A7"/>
    <w:rsid w:val="00313686"/>
    <w:rsid w:val="003207DF"/>
    <w:rsid w:val="00320FDB"/>
    <w:rsid w:val="00321438"/>
    <w:rsid w:val="0033114D"/>
    <w:rsid w:val="00336C8C"/>
    <w:rsid w:val="00342483"/>
    <w:rsid w:val="003526B1"/>
    <w:rsid w:val="00353D52"/>
    <w:rsid w:val="00356185"/>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24261"/>
    <w:rsid w:val="00532B73"/>
    <w:rsid w:val="00541ADE"/>
    <w:rsid w:val="0054611D"/>
    <w:rsid w:val="00553ADB"/>
    <w:rsid w:val="0056794A"/>
    <w:rsid w:val="0057097E"/>
    <w:rsid w:val="0057701E"/>
    <w:rsid w:val="0058530D"/>
    <w:rsid w:val="0059043B"/>
    <w:rsid w:val="00592290"/>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4239"/>
    <w:rsid w:val="007815C5"/>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431A0"/>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E41A-0781-41B2-B091-91854928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99</cp:revision>
  <cp:lastPrinted>2018-07-19T14:38:00Z</cp:lastPrinted>
  <dcterms:created xsi:type="dcterms:W3CDTF">2016-05-16T12:38:00Z</dcterms:created>
  <dcterms:modified xsi:type="dcterms:W3CDTF">2018-07-25T05:45:00Z</dcterms:modified>
  <dc:language>ru-RU</dc:language>
</cp:coreProperties>
</file>