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B7" w:rsidRDefault="00550BB7" w:rsidP="00550BB7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 w:rsidRPr="00FD456D">
        <w:rPr>
          <w:b/>
          <w:bCs/>
          <w:sz w:val="26"/>
          <w:szCs w:val="26"/>
        </w:rPr>
        <w:t>ТЕХНИЧЕСКОЕ ЗАДАНИЕ</w:t>
      </w:r>
    </w:p>
    <w:p w:rsidR="00550BB7" w:rsidRDefault="00550BB7" w:rsidP="00550BB7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</w:p>
    <w:p w:rsidR="00F65CB7" w:rsidRPr="00C61EDE" w:rsidRDefault="00550BB7" w:rsidP="004A00AF">
      <w:pPr>
        <w:pStyle w:val="Standard"/>
        <w:shd w:val="clear" w:color="auto" w:fill="FFFFFF"/>
        <w:tabs>
          <w:tab w:val="left" w:pos="708"/>
        </w:tabs>
        <w:ind w:left="-426" w:firstLine="568"/>
      </w:pPr>
      <w:r>
        <w:rPr>
          <w:b/>
          <w:bCs/>
          <w:sz w:val="26"/>
          <w:szCs w:val="26"/>
        </w:rPr>
        <w:t>Наименование объекта закупки:</w:t>
      </w:r>
      <w:r w:rsidRPr="00B93B2D">
        <w:t xml:space="preserve"> </w:t>
      </w:r>
      <w:r w:rsidR="00F65CB7" w:rsidRPr="00C61EDE">
        <w:t xml:space="preserve">Выполнение работ по изготовлению и обеспечению </w:t>
      </w:r>
      <w:r w:rsidR="00BC704F">
        <w:t>инвалидов, в том числе детей</w:t>
      </w:r>
      <w:r w:rsidR="00F65CB7" w:rsidRPr="00C61EDE">
        <w:t xml:space="preserve"> - инвалид</w:t>
      </w:r>
      <w:r w:rsidR="00BC704F">
        <w:t>ов протезами</w:t>
      </w:r>
      <w:r w:rsidR="00F65CB7" w:rsidRPr="00C61EDE">
        <w:t xml:space="preserve"> </w:t>
      </w:r>
      <w:r w:rsidR="00BB5ECE">
        <w:t>верхн</w:t>
      </w:r>
      <w:r w:rsidR="00BC704F">
        <w:t>их конечностей</w:t>
      </w:r>
      <w:r w:rsidR="00F65CB7" w:rsidRPr="00C61EDE">
        <w:t xml:space="preserve"> в 2018 г.</w:t>
      </w:r>
    </w:p>
    <w:p w:rsidR="00550BB7" w:rsidRPr="004A00AF" w:rsidRDefault="00550BB7" w:rsidP="004A00AF">
      <w:pPr>
        <w:pStyle w:val="Standard"/>
        <w:shd w:val="clear" w:color="auto" w:fill="FFFFFF"/>
        <w:tabs>
          <w:tab w:val="left" w:pos="708"/>
        </w:tabs>
        <w:ind w:left="-426" w:firstLine="568"/>
        <w:rPr>
          <w:rFonts w:eastAsia="Calibri"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>Описание объекта закупки:</w:t>
      </w:r>
    </w:p>
    <w:tbl>
      <w:tblPr>
        <w:tblW w:w="10057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4"/>
        <w:gridCol w:w="5670"/>
        <w:gridCol w:w="992"/>
        <w:gridCol w:w="1265"/>
      </w:tblGrid>
      <w:tr w:rsidR="00550BB7" w:rsidRPr="00B93B2D" w:rsidTr="004A00AF">
        <w:trPr>
          <w:trHeight w:val="91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№ п/п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Наименование работ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 xml:space="preserve">   Функциональные и технические характеристики</w:t>
            </w:r>
          </w:p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 xml:space="preserve">Объем </w:t>
            </w:r>
            <w:proofErr w:type="spellStart"/>
            <w:r w:rsidRPr="00B93B2D">
              <w:rPr>
                <w:rFonts w:eastAsia="Times New Roman"/>
                <w:sz w:val="20"/>
              </w:rPr>
              <w:t>выполня</w:t>
            </w:r>
            <w:proofErr w:type="spellEnd"/>
            <w:r w:rsidRPr="00B93B2D">
              <w:rPr>
                <w:rFonts w:eastAsia="Times New Roman"/>
                <w:sz w:val="20"/>
              </w:rPr>
              <w:t>-</w:t>
            </w:r>
          </w:p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proofErr w:type="spellStart"/>
            <w:r w:rsidRPr="00B93B2D">
              <w:rPr>
                <w:rFonts w:eastAsia="Times New Roman"/>
                <w:sz w:val="20"/>
              </w:rPr>
              <w:t>емых</w:t>
            </w:r>
            <w:proofErr w:type="spellEnd"/>
            <w:r w:rsidRPr="00B93B2D">
              <w:rPr>
                <w:rFonts w:eastAsia="Times New Roman"/>
                <w:sz w:val="20"/>
              </w:rPr>
              <w:t xml:space="preserve"> работ, шт.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Гарантия на выполненные работы, мес.*</w:t>
            </w:r>
          </w:p>
        </w:tc>
      </w:tr>
      <w:tr w:rsidR="00550BB7" w:rsidRPr="00B93B2D" w:rsidTr="004A00A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B93B2D" w:rsidRDefault="00550BB7" w:rsidP="00874D40">
            <w:pPr>
              <w:widowControl/>
              <w:suppressAutoHyphens w:val="0"/>
              <w:spacing w:line="0" w:lineRule="atLeast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A836DA" w:rsidRDefault="00A836DA" w:rsidP="00BB55D8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  <w:r w:rsidRPr="00A836DA">
              <w:rPr>
                <w:spacing w:val="-2"/>
                <w:sz w:val="20"/>
              </w:rPr>
              <w:t xml:space="preserve"> работ по</w:t>
            </w:r>
            <w:r>
              <w:rPr>
                <w:spacing w:val="-2"/>
                <w:sz w:val="20"/>
              </w:rPr>
              <w:t xml:space="preserve"> </w:t>
            </w:r>
            <w:r w:rsidRPr="00A836DA">
              <w:rPr>
                <w:spacing w:val="-2"/>
                <w:sz w:val="20"/>
              </w:rPr>
              <w:t>изготовлению и обеспечению</w:t>
            </w:r>
            <w:r w:rsidRPr="00A836DA">
              <w:rPr>
                <w:color w:val="FF0000"/>
                <w:spacing w:val="-2"/>
                <w:sz w:val="20"/>
              </w:rPr>
              <w:t xml:space="preserve"> </w:t>
            </w:r>
            <w:r w:rsidRPr="00A836DA">
              <w:rPr>
                <w:sz w:val="20"/>
              </w:rPr>
              <w:t>п</w:t>
            </w:r>
            <w:r w:rsidR="00550BB7" w:rsidRPr="00A836DA">
              <w:rPr>
                <w:sz w:val="20"/>
              </w:rPr>
              <w:t>ротез</w:t>
            </w:r>
            <w:r w:rsidR="00C61EDE">
              <w:rPr>
                <w:sz w:val="20"/>
              </w:rPr>
              <w:t xml:space="preserve">ом </w:t>
            </w:r>
            <w:r w:rsidR="00BB55D8">
              <w:rPr>
                <w:sz w:val="20"/>
              </w:rPr>
              <w:t>предплечья с внешним источником энергии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BB55D8" w:rsidRDefault="00DF5FBA" w:rsidP="00DF5FBA">
            <w:pPr>
              <w:tabs>
                <w:tab w:val="left" w:pos="9180"/>
              </w:tabs>
              <w:spacing w:line="276" w:lineRule="auto"/>
              <w:rPr>
                <w:rFonts w:eastAsia="Times New Roman"/>
                <w:color w:val="FF0000"/>
                <w:kern w:val="0"/>
                <w:sz w:val="20"/>
                <w:lang w:eastAsia="en-US"/>
              </w:rPr>
            </w:pPr>
            <w:r w:rsidRPr="00211A9D">
              <w:rPr>
                <w:sz w:val="20"/>
              </w:rPr>
              <w:t xml:space="preserve">Протез предплечья с внешним источником энергии состоит из кисти с электромеханическим приводом, гильзы предплечья, ротационного фланца запястья (опционально), </w:t>
            </w:r>
            <w:proofErr w:type="spellStart"/>
            <w:r w:rsidRPr="00211A9D">
              <w:rPr>
                <w:sz w:val="20"/>
              </w:rPr>
              <w:t>миоэлектродов</w:t>
            </w:r>
            <w:proofErr w:type="spellEnd"/>
            <w:r w:rsidRPr="00211A9D">
              <w:rPr>
                <w:sz w:val="20"/>
              </w:rPr>
              <w:t xml:space="preserve">, аккумулятора, зарядного устройства, </w:t>
            </w:r>
            <w:proofErr w:type="spellStart"/>
            <w:r w:rsidRPr="00211A9D">
              <w:rPr>
                <w:sz w:val="20"/>
              </w:rPr>
              <w:t>электрокабелей</w:t>
            </w:r>
            <w:proofErr w:type="spellEnd"/>
            <w:r w:rsidRPr="00211A9D">
              <w:rPr>
                <w:sz w:val="20"/>
              </w:rPr>
              <w:t xml:space="preserve"> и формообразующей и косметической оболочек</w:t>
            </w:r>
            <w:r>
              <w:rPr>
                <w:sz w:val="20"/>
              </w:rPr>
              <w:t xml:space="preserve">. </w:t>
            </w:r>
            <w:r w:rsidRPr="00211A9D">
              <w:rPr>
                <w:sz w:val="20"/>
              </w:rPr>
              <w:t>Примерочная гильза из термопласта, постоянная из слоистого пластика с применением литьевых смол. Кисть присоединена к приемной гильзе предплечья посредством закладного кольца и муфты с пассивной ротацией. В качестве источника энергии служит заряжаемый литиево-ионный аккумулятор. Аккумулятор имеет защиту от перезаряда и присоединен к несущей гильзе полимерным составом. Кабели электродов и кабели соединения с аккумуляторов проходят внутри несущей гильзы и соединяются с кистью разъемным соединением. Протез комплектуется 2мя косметическими оболочками.</w:t>
            </w:r>
            <w:r>
              <w:rPr>
                <w:sz w:val="20"/>
              </w:rPr>
              <w:t xml:space="preserve"> </w:t>
            </w:r>
            <w:r w:rsidRPr="00211A9D">
              <w:rPr>
                <w:sz w:val="20"/>
              </w:rPr>
              <w:t>Техническ</w:t>
            </w:r>
            <w:r>
              <w:rPr>
                <w:sz w:val="20"/>
              </w:rPr>
              <w:t xml:space="preserve">ие характеристики </w:t>
            </w:r>
            <w:proofErr w:type="spellStart"/>
            <w:r>
              <w:rPr>
                <w:sz w:val="20"/>
              </w:rPr>
              <w:t>электрокисти</w:t>
            </w:r>
            <w:proofErr w:type="spellEnd"/>
            <w:r>
              <w:rPr>
                <w:sz w:val="20"/>
              </w:rPr>
              <w:t xml:space="preserve">: рабочее напряжение – не менее 11 В, рабочая температура -  - в пределах 10-70С, ширина раскрытия – от 100мм, макс. усилия захвата – не менее 90Н, время смыкания </w:t>
            </w:r>
            <w:proofErr w:type="spellStart"/>
            <w:r>
              <w:rPr>
                <w:sz w:val="20"/>
              </w:rPr>
              <w:t>схвата</w:t>
            </w:r>
            <w:proofErr w:type="spellEnd"/>
            <w:r>
              <w:rPr>
                <w:sz w:val="20"/>
              </w:rPr>
              <w:t xml:space="preserve"> – не более 1с, в</w:t>
            </w:r>
            <w:r w:rsidRPr="00211A9D">
              <w:rPr>
                <w:sz w:val="20"/>
              </w:rPr>
              <w:t xml:space="preserve">ес (с системным каркасом руки) </w:t>
            </w:r>
            <w:r>
              <w:rPr>
                <w:sz w:val="20"/>
              </w:rPr>
              <w:t>–</w:t>
            </w:r>
            <w:r w:rsidRPr="00211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более </w:t>
            </w:r>
            <w:r w:rsidRPr="00211A9D">
              <w:rPr>
                <w:sz w:val="20"/>
              </w:rPr>
              <w:t>410г</w:t>
            </w:r>
            <w:r>
              <w:rPr>
                <w:sz w:val="20"/>
              </w:rPr>
              <w:t xml:space="preserve">. </w:t>
            </w:r>
            <w:r w:rsidRPr="00211A9D">
              <w:rPr>
                <w:sz w:val="20"/>
              </w:rPr>
              <w:t>Технические характе</w:t>
            </w:r>
            <w:r>
              <w:rPr>
                <w:sz w:val="20"/>
              </w:rPr>
              <w:t>ристики литьевого аккумулятора: емкость – не менее 2500мАч, в</w:t>
            </w:r>
            <w:r w:rsidRPr="00211A9D">
              <w:rPr>
                <w:sz w:val="20"/>
              </w:rPr>
              <w:t>ре</w:t>
            </w:r>
            <w:r>
              <w:rPr>
                <w:sz w:val="20"/>
              </w:rPr>
              <w:t>мя до полной зарядки –не более 3,5 часа, н</w:t>
            </w:r>
            <w:r w:rsidRPr="00211A9D">
              <w:rPr>
                <w:sz w:val="20"/>
              </w:rPr>
              <w:t>оминал</w:t>
            </w:r>
            <w:r>
              <w:rPr>
                <w:sz w:val="20"/>
              </w:rPr>
              <w:t>ьное напряжение – не более 11В (среднее), в</w:t>
            </w:r>
            <w:r w:rsidRPr="00211A9D">
              <w:rPr>
                <w:sz w:val="20"/>
              </w:rPr>
              <w:t xml:space="preserve">ес </w:t>
            </w:r>
            <w:r>
              <w:rPr>
                <w:sz w:val="20"/>
              </w:rPr>
              <w:t>– не более</w:t>
            </w:r>
            <w:r w:rsidRPr="00211A9D">
              <w:rPr>
                <w:sz w:val="20"/>
              </w:rPr>
              <w:t xml:space="preserve"> 65г</w:t>
            </w:r>
            <w:r>
              <w:rPr>
                <w:sz w:val="20"/>
              </w:rPr>
              <w:t xml:space="preserve">. </w:t>
            </w:r>
            <w:r w:rsidRPr="00211A9D">
              <w:rPr>
                <w:sz w:val="20"/>
              </w:rPr>
              <w:t>Технич</w:t>
            </w:r>
            <w:r>
              <w:rPr>
                <w:sz w:val="20"/>
              </w:rPr>
              <w:t>еские характеристики электрода: рабочее напряжение от 4,2 до 7,2В, д</w:t>
            </w:r>
            <w:r w:rsidRPr="00211A9D">
              <w:rPr>
                <w:sz w:val="20"/>
              </w:rPr>
              <w:t xml:space="preserve">иапазон частот </w:t>
            </w:r>
            <w:r>
              <w:rPr>
                <w:sz w:val="20"/>
              </w:rPr>
              <w:t xml:space="preserve">от 90 до </w:t>
            </w:r>
            <w:r w:rsidRPr="00211A9D">
              <w:rPr>
                <w:sz w:val="20"/>
              </w:rPr>
              <w:t>450 Гц</w:t>
            </w:r>
            <w:r>
              <w:rPr>
                <w:sz w:val="20"/>
              </w:rPr>
              <w:t>, г</w:t>
            </w:r>
            <w:r w:rsidRPr="00211A9D">
              <w:rPr>
                <w:sz w:val="20"/>
              </w:rPr>
              <w:t>абариты Д*Ш*В 27х18х9,5мм</w:t>
            </w:r>
            <w:r>
              <w:rPr>
                <w:sz w:val="20"/>
              </w:rPr>
              <w:t>, в</w:t>
            </w:r>
            <w:r w:rsidRPr="00211A9D">
              <w:rPr>
                <w:sz w:val="20"/>
              </w:rPr>
              <w:t xml:space="preserve">ес- </w:t>
            </w:r>
            <w:r>
              <w:rPr>
                <w:sz w:val="20"/>
              </w:rPr>
              <w:t xml:space="preserve">не более </w:t>
            </w:r>
            <w:r w:rsidRPr="00211A9D">
              <w:rPr>
                <w:sz w:val="20"/>
              </w:rPr>
              <w:t>4,5г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866763" w:rsidRDefault="00736276" w:rsidP="00874D40">
            <w:pPr>
              <w:suppressLineNumbers/>
              <w:ind w:firstLine="0"/>
              <w:jc w:val="center"/>
              <w:rPr>
                <w:sz w:val="20"/>
              </w:rPr>
            </w:pPr>
            <w:r w:rsidRPr="00866763">
              <w:rPr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866763" w:rsidRDefault="00866763" w:rsidP="00866763">
            <w:pPr>
              <w:suppressLineNumbers/>
              <w:spacing w:line="0" w:lineRule="atLeast"/>
              <w:ind w:firstLine="0"/>
              <w:jc w:val="center"/>
              <w:rPr>
                <w:spacing w:val="-4"/>
                <w:sz w:val="20"/>
              </w:rPr>
            </w:pPr>
            <w:r w:rsidRPr="00866763">
              <w:rPr>
                <w:spacing w:val="-4"/>
                <w:sz w:val="20"/>
              </w:rPr>
              <w:t xml:space="preserve">Не менее 36 месяцев </w:t>
            </w:r>
          </w:p>
        </w:tc>
      </w:tr>
      <w:tr w:rsidR="009F6FFE" w:rsidRPr="00B93B2D" w:rsidTr="004A00A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FFE" w:rsidRPr="00B93B2D" w:rsidRDefault="009F6FFE" w:rsidP="009F6FFE">
            <w:pPr>
              <w:widowControl/>
              <w:suppressAutoHyphens w:val="0"/>
              <w:spacing w:line="0" w:lineRule="atLeast"/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FFE" w:rsidRPr="00A836DA" w:rsidRDefault="009F6FFE" w:rsidP="009F6FF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  <w:r w:rsidRPr="00A836DA">
              <w:rPr>
                <w:spacing w:val="-2"/>
                <w:sz w:val="20"/>
              </w:rPr>
              <w:t xml:space="preserve"> работ по</w:t>
            </w:r>
            <w:r>
              <w:rPr>
                <w:spacing w:val="-2"/>
                <w:sz w:val="20"/>
              </w:rPr>
              <w:t xml:space="preserve"> </w:t>
            </w:r>
            <w:r w:rsidRPr="00A836DA">
              <w:rPr>
                <w:spacing w:val="-2"/>
                <w:sz w:val="20"/>
              </w:rPr>
              <w:t>изготовлению и обеспечению</w:t>
            </w:r>
            <w:r w:rsidRPr="00A836DA">
              <w:rPr>
                <w:color w:val="FF0000"/>
                <w:spacing w:val="-2"/>
                <w:sz w:val="20"/>
              </w:rPr>
              <w:t xml:space="preserve"> </w:t>
            </w:r>
            <w:r w:rsidRPr="00A836DA">
              <w:rPr>
                <w:sz w:val="20"/>
              </w:rPr>
              <w:t>протез</w:t>
            </w:r>
            <w:r>
              <w:rPr>
                <w:sz w:val="20"/>
              </w:rPr>
              <w:t>ом кисти активным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FFE" w:rsidRPr="00211A9D" w:rsidRDefault="00736276" w:rsidP="00736276">
            <w:pPr>
              <w:tabs>
                <w:tab w:val="left" w:pos="918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Протез предназначен для компенсации врожденных и ампутационных дефектов кисти, при сохранении лучезапястного сустава. Протез состоит из двух частей – каркасные/активные элементы и приемная гильза. Гильза изготавливается по слепку, путем </w:t>
            </w:r>
            <w:proofErr w:type="spellStart"/>
            <w:r>
              <w:rPr>
                <w:sz w:val="20"/>
              </w:rPr>
              <w:t>ламинирования</w:t>
            </w:r>
            <w:proofErr w:type="spellEnd"/>
            <w:r>
              <w:rPr>
                <w:sz w:val="20"/>
              </w:rPr>
              <w:t xml:space="preserve"> или из термопластиков, непосредственно по культе и имеет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>
              <w:rPr>
                <w:sz w:val="20"/>
              </w:rPr>
              <w:t>схвата</w:t>
            </w:r>
            <w:proofErr w:type="spellEnd"/>
            <w:r>
              <w:rPr>
                <w:sz w:val="20"/>
              </w:rPr>
              <w:t xml:space="preserve"> осуществляется за счет движения в лучезапястном суставе. Протез позволяет выполнять приведение и отведение кисти, в случае сохранения такой возможности культи кисти. Протез имеет возможность фиксации </w:t>
            </w:r>
            <w:proofErr w:type="spellStart"/>
            <w:r>
              <w:rPr>
                <w:sz w:val="20"/>
              </w:rPr>
              <w:t>схвата</w:t>
            </w:r>
            <w:proofErr w:type="spellEnd"/>
            <w:r>
              <w:rPr>
                <w:sz w:val="20"/>
              </w:rPr>
              <w:t xml:space="preserve"> в закрытом состоянии.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FFE" w:rsidRPr="00BB55D8" w:rsidRDefault="0099425A" w:rsidP="009F6FFE">
            <w:pPr>
              <w:suppressLineNumbers/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6FFE" w:rsidRPr="00BB55D8" w:rsidRDefault="00866763" w:rsidP="009F6FFE">
            <w:pPr>
              <w:suppressLineNumbers/>
              <w:spacing w:line="0" w:lineRule="atLeast"/>
              <w:ind w:firstLine="0"/>
              <w:jc w:val="center"/>
              <w:rPr>
                <w:color w:val="FF0000"/>
                <w:spacing w:val="-4"/>
                <w:sz w:val="20"/>
              </w:rPr>
            </w:pPr>
            <w:r w:rsidRPr="00866763">
              <w:rPr>
                <w:spacing w:val="-4"/>
                <w:sz w:val="20"/>
              </w:rPr>
              <w:t>Не менее 24 месяцев</w:t>
            </w:r>
          </w:p>
        </w:tc>
      </w:tr>
      <w:tr w:rsidR="009F6FFE" w:rsidRPr="00B93B2D" w:rsidTr="004A00AF">
        <w:tc>
          <w:tcPr>
            <w:tcW w:w="21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F6FFE" w:rsidRPr="00B93B2D" w:rsidRDefault="009F6FFE" w:rsidP="009F6FFE">
            <w:pPr>
              <w:widowControl/>
              <w:suppressAutoHyphens w:val="0"/>
              <w:spacing w:line="0" w:lineRule="atLeast"/>
              <w:ind w:firstLine="0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ИТОГО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F6FFE" w:rsidRPr="00B93B2D" w:rsidRDefault="009F6FFE" w:rsidP="009F6FFE">
            <w:pPr>
              <w:widowControl/>
              <w:spacing w:line="100" w:lineRule="atLeast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F6FFE" w:rsidRPr="00B93B2D" w:rsidRDefault="0099425A" w:rsidP="009F6FFE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FFE" w:rsidRPr="00B93B2D" w:rsidRDefault="009F6FFE" w:rsidP="009F6FFE">
            <w:pPr>
              <w:widowControl/>
              <w:suppressLineNumbers/>
              <w:spacing w:line="0" w:lineRule="atLeast"/>
              <w:ind w:firstLine="0"/>
              <w:jc w:val="center"/>
              <w:rPr>
                <w:rFonts w:eastAsia="Times New Roman"/>
                <w:spacing w:val="-4"/>
                <w:sz w:val="20"/>
              </w:rPr>
            </w:pPr>
          </w:p>
        </w:tc>
      </w:tr>
    </w:tbl>
    <w:p w:rsidR="00550BB7" w:rsidRPr="00422C2A" w:rsidRDefault="00550BB7" w:rsidP="00550BB7">
      <w:pPr>
        <w:pStyle w:val="Standard"/>
        <w:shd w:val="clear" w:color="auto" w:fill="FFFFFF"/>
        <w:tabs>
          <w:tab w:val="left" w:pos="708"/>
        </w:tabs>
        <w:snapToGrid w:val="0"/>
        <w:rPr>
          <w:sz w:val="20"/>
          <w:szCs w:val="20"/>
        </w:rPr>
      </w:pPr>
      <w:r w:rsidRPr="00422C2A">
        <w:rPr>
          <w:sz w:val="20"/>
          <w:szCs w:val="20"/>
        </w:rPr>
        <w:t xml:space="preserve">* Гарантия на выполненные работы устанавливается с даты подписания </w:t>
      </w:r>
      <w:r w:rsidRPr="004902B1">
        <w:rPr>
          <w:sz w:val="20"/>
          <w:szCs w:val="20"/>
        </w:rPr>
        <w:t xml:space="preserve">акта приема-передачи </w:t>
      </w:r>
      <w:r>
        <w:rPr>
          <w:sz w:val="20"/>
          <w:szCs w:val="20"/>
        </w:rPr>
        <w:t>изделия</w:t>
      </w:r>
      <w:r w:rsidRPr="004902B1">
        <w:rPr>
          <w:sz w:val="20"/>
          <w:szCs w:val="20"/>
        </w:rPr>
        <w:t>.</w:t>
      </w:r>
    </w:p>
    <w:p w:rsidR="003F2E27" w:rsidRDefault="003F2E27" w:rsidP="00550BB7"/>
    <w:sectPr w:rsidR="003F2E27" w:rsidSect="004A00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7"/>
    <w:rsid w:val="00121471"/>
    <w:rsid w:val="00235909"/>
    <w:rsid w:val="002C0BD6"/>
    <w:rsid w:val="003103AC"/>
    <w:rsid w:val="003E3521"/>
    <w:rsid w:val="003F2E27"/>
    <w:rsid w:val="004A00AF"/>
    <w:rsid w:val="00550BB7"/>
    <w:rsid w:val="00727C6D"/>
    <w:rsid w:val="00736276"/>
    <w:rsid w:val="007665BB"/>
    <w:rsid w:val="007F1F92"/>
    <w:rsid w:val="0082036F"/>
    <w:rsid w:val="00866763"/>
    <w:rsid w:val="009910C6"/>
    <w:rsid w:val="0099425A"/>
    <w:rsid w:val="009F6FFE"/>
    <w:rsid w:val="00A836DA"/>
    <w:rsid w:val="00AA164F"/>
    <w:rsid w:val="00B9762D"/>
    <w:rsid w:val="00BB55D8"/>
    <w:rsid w:val="00BB5ECE"/>
    <w:rsid w:val="00BC704F"/>
    <w:rsid w:val="00C078BD"/>
    <w:rsid w:val="00C5068E"/>
    <w:rsid w:val="00C61EDE"/>
    <w:rsid w:val="00C64971"/>
    <w:rsid w:val="00C753AB"/>
    <w:rsid w:val="00DF5FBA"/>
    <w:rsid w:val="00E65230"/>
    <w:rsid w:val="00F65CB7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4652-D869-43F2-9172-9A2BAE6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B7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0BB7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3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DA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Домбасюк Варвара Александровна</dc:creator>
  <cp:keywords/>
  <dc:description/>
  <cp:lastModifiedBy>Домбасюк Варвара Александровна</cp:lastModifiedBy>
  <cp:revision>29</cp:revision>
  <cp:lastPrinted>2018-03-28T01:45:00Z</cp:lastPrinted>
  <dcterms:created xsi:type="dcterms:W3CDTF">2018-02-28T06:26:00Z</dcterms:created>
  <dcterms:modified xsi:type="dcterms:W3CDTF">2018-08-15T23:51:00Z</dcterms:modified>
</cp:coreProperties>
</file>