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FF" w:rsidRPr="00332761" w:rsidRDefault="002C0BFF" w:rsidP="002C0BFF">
      <w:pPr>
        <w:jc w:val="center"/>
        <w:rPr>
          <w:rFonts w:eastAsia="Arial"/>
          <w:b/>
        </w:rPr>
      </w:pPr>
      <w:r w:rsidRPr="00332761">
        <w:rPr>
          <w:rFonts w:eastAsia="Arial"/>
          <w:b/>
        </w:rPr>
        <w:t xml:space="preserve">Техническое задание </w:t>
      </w:r>
    </w:p>
    <w:p w:rsidR="009112AC" w:rsidRDefault="002C0BFF" w:rsidP="006E5EBB">
      <w:pPr>
        <w:jc w:val="center"/>
        <w:rPr>
          <w:rFonts w:eastAsia="Arial"/>
          <w:b/>
          <w:sz w:val="28"/>
          <w:szCs w:val="28"/>
        </w:rPr>
      </w:pPr>
      <w:r w:rsidRPr="00332761">
        <w:rPr>
          <w:rFonts w:eastAsia="Arial"/>
          <w:b/>
        </w:rPr>
        <w:t>на организацию размещения закупки</w:t>
      </w:r>
    </w:p>
    <w:p w:rsidR="002C0BFF" w:rsidRPr="00BD1E1C" w:rsidRDefault="00F9620E" w:rsidP="00BD1E1C">
      <w:pPr>
        <w:jc w:val="center"/>
        <w:rPr>
          <w:rFonts w:eastAsia="Arial"/>
          <w:b/>
        </w:rPr>
      </w:pPr>
      <w:r>
        <w:rPr>
          <w:b/>
          <w:bCs/>
        </w:rPr>
        <w:t xml:space="preserve"> выполнение работ  по обеспечению инвалидов протезами </w:t>
      </w:r>
      <w:r w:rsidR="00BD1E1C" w:rsidRPr="00BD1E1C">
        <w:rPr>
          <w:b/>
          <w:bCs/>
        </w:rPr>
        <w:t>в 2018 году</w:t>
      </w:r>
    </w:p>
    <w:p w:rsidR="00332761" w:rsidRPr="002777FF" w:rsidRDefault="00332761" w:rsidP="006E5EBB">
      <w:pPr>
        <w:shd w:val="clear" w:color="auto" w:fill="FFFFFF"/>
        <w:autoSpaceDE w:val="0"/>
        <w:jc w:val="center"/>
        <w:rPr>
          <w:rFonts w:eastAsia="Arial"/>
          <w:b/>
          <w:sz w:val="28"/>
          <w:szCs w:val="28"/>
        </w:rPr>
      </w:pPr>
    </w:p>
    <w:tbl>
      <w:tblPr>
        <w:tblW w:w="98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1"/>
        <w:gridCol w:w="4327"/>
      </w:tblGrid>
      <w:tr w:rsidR="002C0BFF" w:rsidRPr="00660D96" w:rsidTr="00F21C96">
        <w:trPr>
          <w:trHeight w:val="2476"/>
        </w:trPr>
        <w:tc>
          <w:tcPr>
            <w:tcW w:w="5551" w:type="dxa"/>
          </w:tcPr>
          <w:p w:rsidR="002C0BFF" w:rsidRPr="00660D96" w:rsidRDefault="002C0BFF" w:rsidP="00F21C96">
            <w:pPr>
              <w:pStyle w:val="ConsPlusNonformat"/>
              <w:widowControl/>
              <w:rPr>
                <w:rFonts w:ascii="Times New Roman" w:hAnsi="Times New Roman" w:cs="Times New Roman"/>
                <w:sz w:val="24"/>
                <w:szCs w:val="24"/>
              </w:rPr>
            </w:pPr>
            <w:r w:rsidRPr="00660D96">
              <w:rPr>
                <w:rFonts w:ascii="Times New Roman" w:hAnsi="Times New Roman" w:cs="Times New Roman"/>
                <w:sz w:val="24"/>
                <w:szCs w:val="24"/>
              </w:rPr>
              <w:t>СОГЛАСОВАНО</w:t>
            </w:r>
          </w:p>
          <w:p w:rsidR="00F64558" w:rsidRDefault="002C0BFF" w:rsidP="00F21C96">
            <w:pPr>
              <w:pStyle w:val="3"/>
              <w:spacing w:after="0"/>
              <w:ind w:left="-540" w:firstLine="540"/>
              <w:rPr>
                <w:sz w:val="24"/>
                <w:szCs w:val="24"/>
              </w:rPr>
            </w:pPr>
            <w:r>
              <w:rPr>
                <w:sz w:val="24"/>
                <w:szCs w:val="24"/>
              </w:rPr>
              <w:t>Начальник ПЭО</w:t>
            </w:r>
            <w:r w:rsidR="00F64558">
              <w:rPr>
                <w:sz w:val="24"/>
                <w:szCs w:val="24"/>
              </w:rPr>
              <w:t>ГУ - Псковского</w:t>
            </w:r>
          </w:p>
          <w:p w:rsidR="002C0BFF" w:rsidRPr="00A26051" w:rsidRDefault="00F64558" w:rsidP="00F21C96">
            <w:pPr>
              <w:pStyle w:val="3"/>
              <w:spacing w:after="0"/>
              <w:ind w:left="-540" w:firstLine="540"/>
              <w:rPr>
                <w:sz w:val="24"/>
                <w:szCs w:val="24"/>
              </w:rPr>
            </w:pPr>
            <w:r>
              <w:rPr>
                <w:sz w:val="24"/>
                <w:szCs w:val="24"/>
              </w:rPr>
              <w:t>регионального отделения ФСС РФ</w:t>
            </w:r>
          </w:p>
          <w:p w:rsidR="00576C3A" w:rsidRPr="007B3C48" w:rsidRDefault="00576C3A" w:rsidP="00576C3A">
            <w:pPr>
              <w:pStyle w:val="3"/>
              <w:spacing w:after="0"/>
              <w:ind w:left="0"/>
            </w:pPr>
          </w:p>
          <w:p w:rsidR="002C0BFF" w:rsidRPr="007B3C48" w:rsidRDefault="002C0BFF" w:rsidP="00F21C96">
            <w:pPr>
              <w:pStyle w:val="ConsPlusNonformat"/>
              <w:widowControl/>
              <w:rPr>
                <w:rFonts w:ascii="Times New Roman" w:hAnsi="Times New Roman" w:cs="Times New Roman"/>
                <w:sz w:val="16"/>
                <w:szCs w:val="16"/>
              </w:rPr>
            </w:pPr>
          </w:p>
          <w:p w:rsidR="002C0BFF" w:rsidRPr="00EB5D7E" w:rsidRDefault="002C0BFF" w:rsidP="00F21C96">
            <w:pPr>
              <w:pStyle w:val="ConsPlusNonformat"/>
              <w:widowControl/>
              <w:rPr>
                <w:rFonts w:ascii="Times New Roman" w:hAnsi="Times New Roman" w:cs="Times New Roman"/>
                <w:sz w:val="16"/>
                <w:szCs w:val="16"/>
              </w:rPr>
            </w:pPr>
          </w:p>
          <w:p w:rsidR="002C0BFF" w:rsidRPr="00660D96" w:rsidRDefault="002C0BFF" w:rsidP="00F21C96">
            <w:pPr>
              <w:pStyle w:val="ConsPlusNonformat"/>
              <w:widowControl/>
              <w:rPr>
                <w:rFonts w:ascii="Times New Roman" w:hAnsi="Times New Roman" w:cs="Times New Roman"/>
                <w:sz w:val="24"/>
                <w:szCs w:val="24"/>
              </w:rPr>
            </w:pPr>
            <w:r w:rsidRPr="00660D96">
              <w:rPr>
                <w:rFonts w:ascii="Times New Roman" w:hAnsi="Times New Roman" w:cs="Times New Roman"/>
                <w:sz w:val="24"/>
                <w:szCs w:val="24"/>
              </w:rPr>
              <w:t>_____</w:t>
            </w:r>
            <w:r>
              <w:rPr>
                <w:rFonts w:ascii="Times New Roman" w:hAnsi="Times New Roman" w:cs="Times New Roman"/>
                <w:sz w:val="24"/>
                <w:szCs w:val="24"/>
              </w:rPr>
              <w:t>_______Сладкова С.А.</w:t>
            </w:r>
          </w:p>
          <w:p w:rsidR="002C0BFF" w:rsidRPr="00660D96" w:rsidRDefault="002C0BFF" w:rsidP="00F21C96">
            <w:pPr>
              <w:pStyle w:val="ConsPlusNonformat"/>
              <w:widowControl/>
              <w:rPr>
                <w:rFonts w:ascii="Times New Roman" w:hAnsi="Times New Roman" w:cs="Times New Roman"/>
                <w:sz w:val="24"/>
                <w:szCs w:val="24"/>
              </w:rPr>
            </w:pPr>
            <w:r w:rsidRPr="00660D96">
              <w:rPr>
                <w:rFonts w:ascii="Times New Roman" w:hAnsi="Times New Roman" w:cs="Times New Roman"/>
                <w:sz w:val="24"/>
                <w:szCs w:val="24"/>
              </w:rPr>
              <w:t>«_____»__________20__г.</w:t>
            </w:r>
          </w:p>
        </w:tc>
        <w:tc>
          <w:tcPr>
            <w:tcW w:w="4327" w:type="dxa"/>
          </w:tcPr>
          <w:p w:rsidR="002C0BFF" w:rsidRDefault="002C0BFF" w:rsidP="00F21C96">
            <w:pPr>
              <w:pStyle w:val="ConsPlusNonformat"/>
              <w:widowControl/>
              <w:rPr>
                <w:rFonts w:ascii="Times New Roman" w:hAnsi="Times New Roman" w:cs="Times New Roman"/>
                <w:sz w:val="24"/>
                <w:szCs w:val="24"/>
              </w:rPr>
            </w:pPr>
            <w:r w:rsidRPr="00660D96">
              <w:rPr>
                <w:rFonts w:ascii="Times New Roman" w:hAnsi="Times New Roman" w:cs="Times New Roman"/>
                <w:sz w:val="24"/>
                <w:szCs w:val="24"/>
              </w:rPr>
              <w:t xml:space="preserve">СОГЛАСОВАНО </w:t>
            </w:r>
          </w:p>
          <w:p w:rsidR="002C0BFF" w:rsidRPr="00660D96" w:rsidRDefault="002C0BFF" w:rsidP="00F21C9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Заместитель управляющего </w:t>
            </w:r>
            <w:r w:rsidR="00F64558">
              <w:rPr>
                <w:rFonts w:ascii="Times New Roman" w:hAnsi="Times New Roman" w:cs="Times New Roman"/>
                <w:sz w:val="24"/>
                <w:szCs w:val="24"/>
              </w:rPr>
              <w:t xml:space="preserve">ГУ - </w:t>
            </w:r>
            <w:r>
              <w:rPr>
                <w:rFonts w:ascii="Times New Roman" w:hAnsi="Times New Roman" w:cs="Times New Roman"/>
                <w:sz w:val="24"/>
                <w:szCs w:val="24"/>
              </w:rPr>
              <w:t>Псковского регионального отделения</w:t>
            </w:r>
            <w:r w:rsidR="00F64558">
              <w:rPr>
                <w:rFonts w:ascii="Times New Roman" w:hAnsi="Times New Roman" w:cs="Times New Roman"/>
                <w:sz w:val="24"/>
                <w:szCs w:val="24"/>
              </w:rPr>
              <w:t xml:space="preserve"> ФСС РФ </w:t>
            </w:r>
            <w:r>
              <w:rPr>
                <w:rFonts w:ascii="Times New Roman" w:hAnsi="Times New Roman" w:cs="Times New Roman"/>
                <w:sz w:val="24"/>
                <w:szCs w:val="24"/>
              </w:rPr>
              <w:t xml:space="preserve"> – Руководитель Контрактной службы</w:t>
            </w:r>
          </w:p>
          <w:p w:rsidR="002C0BFF" w:rsidRPr="00660D96" w:rsidRDefault="002C0BFF" w:rsidP="00F21C96">
            <w:pPr>
              <w:pStyle w:val="ConsPlusNonformat"/>
              <w:widowControl/>
              <w:rPr>
                <w:rFonts w:ascii="Times New Roman" w:hAnsi="Times New Roman" w:cs="Times New Roman"/>
                <w:sz w:val="24"/>
                <w:szCs w:val="24"/>
              </w:rPr>
            </w:pPr>
          </w:p>
          <w:p w:rsidR="002C0BFF" w:rsidRPr="00660D96" w:rsidRDefault="002C0BFF" w:rsidP="00F21C96">
            <w:pPr>
              <w:pStyle w:val="ConsPlusNonformat"/>
              <w:widowControl/>
              <w:rPr>
                <w:rFonts w:ascii="Times New Roman" w:hAnsi="Times New Roman" w:cs="Times New Roman"/>
                <w:sz w:val="24"/>
                <w:szCs w:val="24"/>
              </w:rPr>
            </w:pPr>
            <w:r w:rsidRPr="00660D96">
              <w:rPr>
                <w:rFonts w:ascii="Times New Roman" w:hAnsi="Times New Roman" w:cs="Times New Roman"/>
                <w:sz w:val="24"/>
                <w:szCs w:val="24"/>
              </w:rPr>
              <w:t>_______________</w:t>
            </w:r>
            <w:r>
              <w:rPr>
                <w:rFonts w:ascii="Times New Roman" w:hAnsi="Times New Roman" w:cs="Times New Roman"/>
                <w:sz w:val="24"/>
                <w:szCs w:val="24"/>
              </w:rPr>
              <w:t>Болотина И.Б.</w:t>
            </w:r>
          </w:p>
          <w:p w:rsidR="002C0BFF" w:rsidRPr="00660D96" w:rsidRDefault="002C0BFF" w:rsidP="00F21C96">
            <w:pPr>
              <w:pStyle w:val="ConsPlusNonformat"/>
              <w:widowControl/>
              <w:rPr>
                <w:rFonts w:ascii="Times New Roman" w:hAnsi="Times New Roman" w:cs="Times New Roman"/>
                <w:sz w:val="24"/>
                <w:szCs w:val="24"/>
              </w:rPr>
            </w:pPr>
            <w:r w:rsidRPr="00660D96">
              <w:rPr>
                <w:rFonts w:ascii="Times New Roman" w:hAnsi="Times New Roman" w:cs="Times New Roman"/>
                <w:sz w:val="24"/>
                <w:szCs w:val="24"/>
              </w:rPr>
              <w:t xml:space="preserve">                                                 «___»_________ 20__г.</w:t>
            </w:r>
          </w:p>
          <w:p w:rsidR="002C0BFF" w:rsidRPr="00660D96" w:rsidRDefault="002C0BFF" w:rsidP="00F21C96">
            <w:pPr>
              <w:pStyle w:val="ConsPlusNonformat"/>
              <w:widowControl/>
              <w:rPr>
                <w:rFonts w:ascii="Times New Roman" w:hAnsi="Times New Roman" w:cs="Times New Roman"/>
                <w:sz w:val="24"/>
                <w:szCs w:val="24"/>
              </w:rPr>
            </w:pPr>
          </w:p>
        </w:tc>
      </w:tr>
      <w:tr w:rsidR="002C0BFF" w:rsidRPr="00660D96" w:rsidTr="00F21C96">
        <w:trPr>
          <w:trHeight w:val="2498"/>
        </w:trPr>
        <w:tc>
          <w:tcPr>
            <w:tcW w:w="5551" w:type="dxa"/>
          </w:tcPr>
          <w:p w:rsidR="002C0BFF" w:rsidRPr="00660D96" w:rsidRDefault="002C0BFF" w:rsidP="00F21C96">
            <w:pPr>
              <w:pStyle w:val="ConsPlusNonformat"/>
              <w:widowControl/>
              <w:jc w:val="both"/>
              <w:rPr>
                <w:rFonts w:ascii="Times New Roman" w:hAnsi="Times New Roman" w:cs="Times New Roman"/>
                <w:sz w:val="24"/>
                <w:szCs w:val="24"/>
              </w:rPr>
            </w:pPr>
            <w:r w:rsidRPr="00660D96">
              <w:rPr>
                <w:rFonts w:ascii="Times New Roman" w:hAnsi="Times New Roman" w:cs="Times New Roman"/>
                <w:sz w:val="24"/>
                <w:szCs w:val="24"/>
              </w:rPr>
              <w:t xml:space="preserve">СОГЛАСОВАНО                                  </w:t>
            </w:r>
          </w:p>
          <w:p w:rsidR="00F64558" w:rsidRDefault="002C0BFF" w:rsidP="00F21C96">
            <w:pPr>
              <w:pStyle w:val="3"/>
              <w:spacing w:after="0"/>
              <w:ind w:left="-540" w:firstLine="540"/>
              <w:rPr>
                <w:sz w:val="24"/>
                <w:szCs w:val="24"/>
              </w:rPr>
            </w:pPr>
            <w:r>
              <w:rPr>
                <w:sz w:val="24"/>
                <w:szCs w:val="24"/>
              </w:rPr>
              <w:t>Начальник правового отдела</w:t>
            </w:r>
            <w:r w:rsidR="00F64558">
              <w:rPr>
                <w:sz w:val="24"/>
                <w:szCs w:val="24"/>
              </w:rPr>
              <w:t>ГУ –</w:t>
            </w:r>
          </w:p>
          <w:p w:rsidR="002C0BFF" w:rsidRPr="00A26051" w:rsidRDefault="00F64558" w:rsidP="00F21C96">
            <w:pPr>
              <w:pStyle w:val="3"/>
              <w:spacing w:after="0"/>
              <w:ind w:left="-540" w:firstLine="540"/>
              <w:rPr>
                <w:sz w:val="24"/>
                <w:szCs w:val="24"/>
              </w:rPr>
            </w:pPr>
            <w:r>
              <w:rPr>
                <w:sz w:val="24"/>
                <w:szCs w:val="24"/>
              </w:rPr>
              <w:t>Псковского регионального отделения ФСС РФ</w:t>
            </w:r>
          </w:p>
          <w:p w:rsidR="00576C3A" w:rsidRDefault="00576C3A" w:rsidP="00576C3A">
            <w:pPr>
              <w:pStyle w:val="3"/>
              <w:spacing w:after="0"/>
              <w:ind w:left="0"/>
            </w:pPr>
          </w:p>
          <w:p w:rsidR="002C0BFF" w:rsidRDefault="002C0BFF" w:rsidP="00F21C96">
            <w:pPr>
              <w:pStyle w:val="ConsPlusNonformat"/>
              <w:widowControl/>
              <w:rPr>
                <w:rFonts w:ascii="Times New Roman" w:hAnsi="Times New Roman" w:cs="Times New Roman"/>
                <w:sz w:val="16"/>
                <w:szCs w:val="16"/>
              </w:rPr>
            </w:pPr>
          </w:p>
          <w:p w:rsidR="002C0BFF" w:rsidRPr="007B3C48" w:rsidRDefault="002C0BFF" w:rsidP="00F21C96">
            <w:pPr>
              <w:pStyle w:val="ConsPlusNonformat"/>
              <w:widowControl/>
              <w:rPr>
                <w:rFonts w:ascii="Times New Roman" w:hAnsi="Times New Roman" w:cs="Times New Roman"/>
                <w:sz w:val="16"/>
                <w:szCs w:val="16"/>
              </w:rPr>
            </w:pPr>
          </w:p>
          <w:p w:rsidR="002C0BFF" w:rsidRPr="00A26051" w:rsidRDefault="002C0BFF" w:rsidP="00F21C96">
            <w:pPr>
              <w:pStyle w:val="3"/>
              <w:spacing w:after="0"/>
              <w:ind w:left="-540" w:firstLine="540"/>
              <w:rPr>
                <w:sz w:val="24"/>
                <w:szCs w:val="24"/>
              </w:rPr>
            </w:pPr>
            <w:r w:rsidRPr="00A26051">
              <w:rPr>
                <w:sz w:val="24"/>
                <w:szCs w:val="24"/>
              </w:rPr>
              <w:t>_____________</w:t>
            </w:r>
            <w:proofErr w:type="spellStart"/>
            <w:r>
              <w:rPr>
                <w:sz w:val="24"/>
                <w:szCs w:val="24"/>
              </w:rPr>
              <w:t>Непиющая</w:t>
            </w:r>
            <w:proofErr w:type="spellEnd"/>
            <w:r>
              <w:rPr>
                <w:sz w:val="24"/>
                <w:szCs w:val="24"/>
              </w:rPr>
              <w:t xml:space="preserve"> А.Г.</w:t>
            </w:r>
            <w:r w:rsidRPr="00A26051">
              <w:rPr>
                <w:sz w:val="24"/>
                <w:szCs w:val="24"/>
              </w:rPr>
              <w:tab/>
            </w:r>
          </w:p>
          <w:p w:rsidR="002C0BFF" w:rsidRPr="00A26051" w:rsidRDefault="002C0BFF" w:rsidP="00F21C96">
            <w:pPr>
              <w:pStyle w:val="3"/>
              <w:spacing w:after="0"/>
              <w:ind w:left="-540" w:firstLine="540"/>
              <w:rPr>
                <w:sz w:val="24"/>
                <w:szCs w:val="24"/>
              </w:rPr>
            </w:pPr>
            <w:r w:rsidRPr="00A26051">
              <w:rPr>
                <w:sz w:val="24"/>
                <w:szCs w:val="24"/>
              </w:rPr>
              <w:t>«_____»__________20</w:t>
            </w:r>
            <w:r>
              <w:rPr>
                <w:sz w:val="24"/>
                <w:szCs w:val="24"/>
              </w:rPr>
              <w:t>_</w:t>
            </w:r>
            <w:r w:rsidRPr="00A26051">
              <w:rPr>
                <w:sz w:val="24"/>
                <w:szCs w:val="24"/>
              </w:rPr>
              <w:t>_г.</w:t>
            </w:r>
          </w:p>
          <w:p w:rsidR="002C0BFF" w:rsidRPr="00A26051" w:rsidRDefault="002C0BFF" w:rsidP="00F42E91">
            <w:pPr>
              <w:pStyle w:val="3"/>
              <w:spacing w:after="0"/>
              <w:ind w:left="0"/>
              <w:rPr>
                <w:sz w:val="24"/>
                <w:szCs w:val="24"/>
              </w:rPr>
            </w:pPr>
          </w:p>
        </w:tc>
        <w:tc>
          <w:tcPr>
            <w:tcW w:w="4327" w:type="dxa"/>
          </w:tcPr>
          <w:p w:rsidR="002C0BFF" w:rsidRPr="00660D96" w:rsidRDefault="002C0BFF" w:rsidP="00F21C96">
            <w:pPr>
              <w:pStyle w:val="ConsPlusNonformat"/>
              <w:widowControl/>
              <w:rPr>
                <w:rFonts w:ascii="Times New Roman" w:hAnsi="Times New Roman" w:cs="Times New Roman"/>
                <w:sz w:val="24"/>
                <w:szCs w:val="24"/>
              </w:rPr>
            </w:pPr>
          </w:p>
        </w:tc>
      </w:tr>
    </w:tbl>
    <w:p w:rsidR="002C0BFF" w:rsidRPr="000F227D" w:rsidRDefault="002C0BFF" w:rsidP="002C0BFF">
      <w:pPr>
        <w:autoSpaceDE w:val="0"/>
        <w:jc w:val="center"/>
        <w:rPr>
          <w:rFonts w:eastAsia="Arial"/>
          <w:b/>
        </w:rPr>
      </w:pPr>
      <w:r>
        <w:rPr>
          <w:rFonts w:eastAsia="Arial"/>
          <w:b/>
        </w:rPr>
        <w:t xml:space="preserve">ТЕХНИЧЕСКОЕ </w:t>
      </w:r>
      <w:r w:rsidRPr="000F227D">
        <w:rPr>
          <w:rFonts w:eastAsia="Arial"/>
          <w:b/>
        </w:rPr>
        <w:t>ЗАДАНИЕ</w:t>
      </w:r>
    </w:p>
    <w:p w:rsidR="002C0BFF" w:rsidRPr="0035279F" w:rsidRDefault="002C0BFF" w:rsidP="002C0BFF">
      <w:pPr>
        <w:autoSpaceDE w:val="0"/>
        <w:ind w:left="-1200"/>
        <w:jc w:val="center"/>
        <w:rPr>
          <w:rFonts w:eastAsia="Arial"/>
          <w:sz w:val="16"/>
          <w:szCs w:val="16"/>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6379"/>
      </w:tblGrid>
      <w:tr w:rsidR="002C0BFF" w:rsidRPr="00660D96" w:rsidTr="00D37B4F">
        <w:tc>
          <w:tcPr>
            <w:tcW w:w="3686" w:type="dxa"/>
          </w:tcPr>
          <w:p w:rsidR="002C0BFF" w:rsidRPr="00660D96" w:rsidRDefault="002C0BFF" w:rsidP="00F21C96">
            <w:pPr>
              <w:suppressLineNumbers/>
              <w:snapToGrid w:val="0"/>
            </w:pPr>
            <w:r w:rsidRPr="00660D96">
              <w:t xml:space="preserve">Наименование, местонахождение, почтовый адрес, адрес электронной почты, номер контактного телефона </w:t>
            </w:r>
            <w:r>
              <w:t>Инициатора закупки</w:t>
            </w:r>
          </w:p>
        </w:tc>
        <w:tc>
          <w:tcPr>
            <w:tcW w:w="6379" w:type="dxa"/>
          </w:tcPr>
          <w:p w:rsidR="002C0BFF" w:rsidRPr="00660D96" w:rsidRDefault="001F7569" w:rsidP="00F21C96">
            <w:pPr>
              <w:suppressLineNumbers/>
              <w:snapToGrid w:val="0"/>
            </w:pPr>
            <w:r>
              <w:t>Отдел социальных программ ГУ-Псковского регионального отделения ФСС РФ</w:t>
            </w:r>
          </w:p>
          <w:p w:rsidR="00BF7C82" w:rsidRPr="00050ED6" w:rsidRDefault="002C0BFF" w:rsidP="00BF7C82">
            <w:pPr>
              <w:keepNext/>
              <w:keepLines/>
              <w:suppressLineNumbers/>
              <w:jc w:val="both"/>
              <w:rPr>
                <w:color w:val="FF0000"/>
                <w:lang w:val="en-US"/>
              </w:rPr>
            </w:pPr>
            <w:r w:rsidRPr="00660D96">
              <w:t xml:space="preserve">адрес </w:t>
            </w:r>
            <w:r w:rsidR="00576C3A">
              <w:t>мест</w:t>
            </w:r>
            <w:r w:rsidR="005257D8">
              <w:t xml:space="preserve">онахождения: 180017, г. Псков, </w:t>
            </w:r>
            <w:r>
              <w:t xml:space="preserve">ул. </w:t>
            </w:r>
            <w:proofErr w:type="gramStart"/>
            <w:r>
              <w:t>Кузнецкая</w:t>
            </w:r>
            <w:proofErr w:type="gramEnd"/>
            <w:r w:rsidRPr="00050ED6">
              <w:rPr>
                <w:lang w:val="en-US"/>
              </w:rPr>
              <w:t xml:space="preserve">,  </w:t>
            </w:r>
            <w:r>
              <w:t>д</w:t>
            </w:r>
            <w:r w:rsidRPr="00050ED6">
              <w:rPr>
                <w:lang w:val="en-US"/>
              </w:rPr>
              <w:t>.7</w:t>
            </w:r>
          </w:p>
          <w:p w:rsidR="002C0BFF" w:rsidRPr="001F7569" w:rsidRDefault="002C0BFF" w:rsidP="00F21C96">
            <w:pPr>
              <w:suppressLineNumbers/>
              <w:snapToGrid w:val="0"/>
              <w:rPr>
                <w:lang w:val="en-US"/>
              </w:rPr>
            </w:pPr>
            <w:r w:rsidRPr="00660D96">
              <w:rPr>
                <w:lang w:val="en-US"/>
              </w:rPr>
              <w:t>e</w:t>
            </w:r>
            <w:r w:rsidRPr="00024539">
              <w:rPr>
                <w:lang w:val="en-US"/>
              </w:rPr>
              <w:t>-</w:t>
            </w:r>
            <w:r w:rsidRPr="00660D96">
              <w:rPr>
                <w:lang w:val="en-US"/>
              </w:rPr>
              <w:t>mail</w:t>
            </w:r>
            <w:r w:rsidR="001F7569" w:rsidRPr="001F7569">
              <w:rPr>
                <w:lang w:val="en-US"/>
              </w:rPr>
              <w:t xml:space="preserve">: </w:t>
            </w:r>
            <w:hyperlink r:id="rId9" w:history="1">
              <w:r w:rsidR="001F7569" w:rsidRPr="001F7569">
                <w:rPr>
                  <w:rStyle w:val="a9"/>
                  <w:lang w:val="en-US"/>
                </w:rPr>
                <w:t>m.kucak@ro60.fss.ru</w:t>
              </w:r>
            </w:hyperlink>
            <w:r w:rsidR="001F7569" w:rsidRPr="001F7569">
              <w:rPr>
                <w:lang w:val="en-US"/>
              </w:rPr>
              <w:t xml:space="preserve">, </w:t>
            </w:r>
            <w:hyperlink r:id="rId10" w:history="1">
              <w:r w:rsidR="001F7569" w:rsidRPr="009C1E9B">
                <w:rPr>
                  <w:rStyle w:val="a9"/>
                  <w:lang w:val="en-US"/>
                </w:rPr>
                <w:t>e.yarlikovskaya@ro60.fss.ru</w:t>
              </w:r>
            </w:hyperlink>
          </w:p>
          <w:p w:rsidR="002C0BFF" w:rsidRPr="00660D96" w:rsidRDefault="002C0BFF" w:rsidP="00BF7C82">
            <w:pPr>
              <w:suppressLineNumbers/>
              <w:snapToGrid w:val="0"/>
            </w:pPr>
            <w:r>
              <w:t>тел</w:t>
            </w:r>
            <w:r w:rsidR="00BF7C82">
              <w:t>.</w:t>
            </w:r>
            <w:r w:rsidRPr="00660D96">
              <w:t>: (</w:t>
            </w:r>
            <w:r w:rsidRPr="0090691D">
              <w:t>8112)</w:t>
            </w:r>
            <w:r w:rsidR="0090691D" w:rsidRPr="0090691D">
              <w:rPr>
                <w:bCs/>
              </w:rPr>
              <w:t>70-02-41, факс (8112) 62-13-31</w:t>
            </w:r>
          </w:p>
        </w:tc>
      </w:tr>
      <w:tr w:rsidR="002C0BFF" w:rsidRPr="00660D96" w:rsidTr="00D37B4F">
        <w:tc>
          <w:tcPr>
            <w:tcW w:w="3686" w:type="dxa"/>
          </w:tcPr>
          <w:p w:rsidR="002C0BFF" w:rsidRPr="00660D96" w:rsidRDefault="002C0BFF" w:rsidP="00F21C96">
            <w:pPr>
              <w:suppressLineNumbers/>
              <w:snapToGrid w:val="0"/>
            </w:pPr>
            <w:r w:rsidRPr="00660D96">
              <w:t xml:space="preserve">Способ </w:t>
            </w:r>
            <w:r>
              <w:t>определения поставщика (подрядчика,  исполнителя)</w:t>
            </w:r>
          </w:p>
        </w:tc>
        <w:tc>
          <w:tcPr>
            <w:tcW w:w="6379" w:type="dxa"/>
          </w:tcPr>
          <w:p w:rsidR="002C0BFF" w:rsidRPr="005D2918" w:rsidRDefault="003D5BDA" w:rsidP="00F21C96">
            <w:pPr>
              <w:suppressLineNumbers/>
              <w:snapToGrid w:val="0"/>
            </w:pPr>
            <w:r>
              <w:t>Электронный аукцион</w:t>
            </w:r>
          </w:p>
          <w:p w:rsidR="00576C3A" w:rsidRPr="00531CF0" w:rsidRDefault="00576C3A" w:rsidP="00D44AE0">
            <w:pPr>
              <w:suppressLineNumbers/>
              <w:snapToGrid w:val="0"/>
              <w:rPr>
                <w:b/>
                <w:i/>
              </w:rPr>
            </w:pPr>
            <w:r w:rsidRPr="00531CF0">
              <w:rPr>
                <w:i/>
              </w:rPr>
              <w:t>Приложение № 1. Обоснование способа закупки</w:t>
            </w:r>
            <w:r w:rsidR="00D44AE0" w:rsidRPr="00531CF0">
              <w:rPr>
                <w:i/>
              </w:rPr>
              <w:t>.</w:t>
            </w:r>
          </w:p>
        </w:tc>
      </w:tr>
      <w:tr w:rsidR="002C0BFF" w:rsidRPr="00660D96" w:rsidTr="00D37B4F">
        <w:trPr>
          <w:trHeight w:val="373"/>
        </w:trPr>
        <w:tc>
          <w:tcPr>
            <w:tcW w:w="3686" w:type="dxa"/>
          </w:tcPr>
          <w:p w:rsidR="002C0BFF" w:rsidRPr="005A0DB1" w:rsidRDefault="002C0BFF" w:rsidP="00F21C96">
            <w:pPr>
              <w:suppressLineNumbers/>
              <w:snapToGrid w:val="0"/>
            </w:pPr>
            <w:r w:rsidRPr="005A0DB1">
              <w:t xml:space="preserve">Объект государственного контракта. </w:t>
            </w:r>
            <w:r w:rsidRPr="005A0DB1">
              <w:br/>
              <w:t>Код по общероссийскому классификатору видов экономической деятельности  (</w:t>
            </w:r>
            <w:r>
              <w:t>ОКПД 2</w:t>
            </w:r>
            <w:r w:rsidRPr="005A0DB1">
              <w:t>). Количество поставляемого товара, объем работ, услуг.</w:t>
            </w:r>
          </w:p>
        </w:tc>
        <w:tc>
          <w:tcPr>
            <w:tcW w:w="6379" w:type="dxa"/>
          </w:tcPr>
          <w:p w:rsidR="00F9620E" w:rsidRPr="00F9620E" w:rsidRDefault="00F9620E" w:rsidP="00F9620E">
            <w:pPr>
              <w:jc w:val="center"/>
              <w:rPr>
                <w:rFonts w:eastAsia="Arial"/>
              </w:rPr>
            </w:pPr>
            <w:r>
              <w:rPr>
                <w:bCs/>
              </w:rPr>
              <w:t>В</w:t>
            </w:r>
            <w:r w:rsidRPr="00F9620E">
              <w:rPr>
                <w:bCs/>
              </w:rPr>
              <w:t>ыполнение работ  по обеспечению инвалидов протезами в 2018 году</w:t>
            </w:r>
          </w:p>
          <w:p w:rsidR="00625682" w:rsidRPr="00625682" w:rsidRDefault="00625682" w:rsidP="00625682">
            <w:pPr>
              <w:jc w:val="both"/>
              <w:rPr>
                <w:bCs/>
              </w:rPr>
            </w:pPr>
          </w:p>
          <w:p w:rsidR="005D2918" w:rsidRPr="001F7569" w:rsidRDefault="00F9620E" w:rsidP="005D2918">
            <w:pPr>
              <w:autoSpaceDE w:val="0"/>
              <w:autoSpaceDN w:val="0"/>
              <w:adjustRightInd w:val="0"/>
              <w:rPr>
                <w:rFonts w:eastAsiaTheme="minorHAnsi"/>
                <w:i/>
                <w:iCs/>
                <w:lang w:eastAsia="en-US"/>
              </w:rPr>
            </w:pPr>
            <w:r>
              <w:rPr>
                <w:i/>
              </w:rPr>
              <w:t>32.50.22.190</w:t>
            </w:r>
          </w:p>
          <w:p w:rsidR="005D2918" w:rsidRPr="005D2918" w:rsidRDefault="005D2918" w:rsidP="00F21C96">
            <w:pPr>
              <w:suppressLineNumbers/>
              <w:snapToGrid w:val="0"/>
              <w:rPr>
                <w:sz w:val="16"/>
                <w:szCs w:val="16"/>
              </w:rPr>
            </w:pPr>
          </w:p>
          <w:p w:rsidR="005D2918" w:rsidRDefault="005D2918" w:rsidP="005D2918">
            <w:pPr>
              <w:suppressLineNumbers/>
              <w:snapToGrid w:val="0"/>
              <w:jc w:val="both"/>
            </w:pPr>
            <w:r w:rsidRPr="005A0DB1">
              <w:t xml:space="preserve">Описание объекта закупки </w:t>
            </w:r>
            <w:r w:rsidRPr="00F27546">
              <w:t>произв</w:t>
            </w:r>
            <w:r>
              <w:t>едено</w:t>
            </w:r>
            <w:r w:rsidRPr="00F27546">
              <w:t xml:space="preserve"> в соответствии со статьей 33 Федерального закона от 05.04.2013 № 44-ФЗ </w:t>
            </w:r>
          </w:p>
          <w:p w:rsidR="005D2918" w:rsidRPr="005D2918" w:rsidRDefault="005D2918" w:rsidP="005D2918">
            <w:pPr>
              <w:suppressLineNumbers/>
              <w:snapToGrid w:val="0"/>
              <w:rPr>
                <w:sz w:val="16"/>
                <w:szCs w:val="16"/>
              </w:rPr>
            </w:pPr>
          </w:p>
          <w:p w:rsidR="002C0BFF" w:rsidRPr="00531CF0" w:rsidRDefault="005D2918" w:rsidP="00625682">
            <w:pPr>
              <w:widowControl w:val="0"/>
              <w:tabs>
                <w:tab w:val="left" w:pos="851"/>
              </w:tabs>
              <w:suppressAutoHyphens/>
              <w:spacing w:after="120" w:line="100" w:lineRule="atLeast"/>
              <w:rPr>
                <w:b/>
                <w:i/>
              </w:rPr>
            </w:pPr>
            <w:bookmarkStart w:id="0" w:name="OLE_LINK1"/>
            <w:bookmarkStart w:id="1" w:name="OLE_LINK2"/>
            <w:r w:rsidRPr="00531CF0">
              <w:rPr>
                <w:i/>
              </w:rPr>
              <w:t xml:space="preserve">Приложение № 2. </w:t>
            </w:r>
            <w:bookmarkEnd w:id="0"/>
            <w:bookmarkEnd w:id="1"/>
            <w:r w:rsidR="00625682">
              <w:rPr>
                <w:i/>
              </w:rPr>
              <w:t>Описание объекта закупки</w:t>
            </w:r>
            <w:r w:rsidRPr="00531CF0">
              <w:rPr>
                <w:i/>
              </w:rPr>
              <w:t xml:space="preserve"> (требования заказчика к </w:t>
            </w:r>
            <w:r w:rsidR="001F7569">
              <w:rPr>
                <w:bCs/>
                <w:i/>
              </w:rPr>
              <w:t>характеристикам приобретаемого Товара</w:t>
            </w:r>
            <w:r w:rsidRPr="00531CF0">
              <w:rPr>
                <w:i/>
              </w:rPr>
              <w:t>).</w:t>
            </w:r>
          </w:p>
        </w:tc>
      </w:tr>
      <w:tr w:rsidR="002C0BFF" w:rsidRPr="00660D96" w:rsidTr="00AF0279">
        <w:trPr>
          <w:trHeight w:val="2773"/>
        </w:trPr>
        <w:tc>
          <w:tcPr>
            <w:tcW w:w="3686" w:type="dxa"/>
          </w:tcPr>
          <w:p w:rsidR="002C0BFF" w:rsidRPr="00660D96" w:rsidRDefault="002C0BFF" w:rsidP="00DB06C4">
            <w:pPr>
              <w:suppressLineNumbers/>
              <w:snapToGrid w:val="0"/>
            </w:pPr>
            <w:r w:rsidRPr="00660D96">
              <w:t>Место, условия и сроки (периоды)</w:t>
            </w:r>
            <w:r w:rsidR="00DB06C4">
              <w:t xml:space="preserve"> выполнения работ</w:t>
            </w:r>
          </w:p>
        </w:tc>
        <w:tc>
          <w:tcPr>
            <w:tcW w:w="6379" w:type="dxa"/>
          </w:tcPr>
          <w:p w:rsidR="004F4DA3" w:rsidRDefault="004F4DA3" w:rsidP="004F4DA3">
            <w:pPr>
              <w:ind w:firstLine="709"/>
              <w:jc w:val="both"/>
            </w:pPr>
            <w:r>
              <w:t>Выполнить работы по настоящему Контракту и передать их результат непосредственно Получателю в срок, предусмотренный Техническим заданием, при представлении им паспорта и Направления, выдаваемого Заказчиком.</w:t>
            </w:r>
          </w:p>
          <w:p w:rsidR="004F4DA3" w:rsidRPr="00815890" w:rsidRDefault="004F4DA3" w:rsidP="004F4DA3">
            <w:pPr>
              <w:ind w:firstLine="567"/>
              <w:jc w:val="both"/>
            </w:pPr>
            <w:r>
              <w:t xml:space="preserve">   Начало срока выполнения работ – день предоставления Получателем Исполнителю Направления </w:t>
            </w:r>
            <w:r w:rsidRPr="00815890">
              <w:t>или получения Исполнителем Реестра получателей.</w:t>
            </w:r>
          </w:p>
          <w:p w:rsidR="004F4DA3" w:rsidRDefault="004F4DA3" w:rsidP="004F4DA3">
            <w:pPr>
              <w:ind w:firstLine="567"/>
              <w:jc w:val="both"/>
            </w:pPr>
            <w:r>
              <w:t xml:space="preserve">   Выполнение работ должно быть осуществлено по индивидуальным заказам инвалидов (ветеранов) по месту изготовления изделий или при необходимости по месту </w:t>
            </w:r>
            <w:r>
              <w:lastRenderedPageBreak/>
              <w:t>жительства инвалида (ветерана).</w:t>
            </w:r>
          </w:p>
          <w:p w:rsidR="00F42E91" w:rsidRPr="00AF0279" w:rsidRDefault="00F42E91" w:rsidP="00DB06C4">
            <w:pPr>
              <w:tabs>
                <w:tab w:val="left" w:pos="480"/>
                <w:tab w:val="left" w:pos="1134"/>
              </w:tabs>
              <w:suppressAutoHyphens/>
              <w:ind w:firstLine="709"/>
              <w:contextualSpacing/>
              <w:jc w:val="both"/>
            </w:pPr>
          </w:p>
        </w:tc>
      </w:tr>
      <w:tr w:rsidR="002C0BFF" w:rsidRPr="00660D96" w:rsidTr="00D37B4F">
        <w:tc>
          <w:tcPr>
            <w:tcW w:w="3686" w:type="dxa"/>
          </w:tcPr>
          <w:p w:rsidR="002C0BFF" w:rsidRPr="00660D96" w:rsidRDefault="002C0BFF" w:rsidP="00F21C96">
            <w:pPr>
              <w:suppressLineNumbers/>
              <w:snapToGrid w:val="0"/>
            </w:pPr>
            <w:r w:rsidRPr="00660D96">
              <w:lastRenderedPageBreak/>
              <w:t>Начальная (максимальная) цена контракта, обоснование начальной (максимальной) цены контракта</w:t>
            </w:r>
          </w:p>
        </w:tc>
        <w:tc>
          <w:tcPr>
            <w:tcW w:w="6379" w:type="dxa"/>
          </w:tcPr>
          <w:p w:rsidR="002C0BFF" w:rsidRPr="00BD475B" w:rsidRDefault="006677CB" w:rsidP="00F21C96">
            <w:pPr>
              <w:suppressLineNumbers/>
              <w:snapToGrid w:val="0"/>
              <w:rPr>
                <w:b/>
              </w:rPr>
            </w:pPr>
            <w:r>
              <w:rPr>
                <w:b/>
              </w:rPr>
              <w:t>1 770 310,33</w:t>
            </w:r>
            <w:r w:rsidR="00F42E91">
              <w:rPr>
                <w:b/>
              </w:rPr>
              <w:t xml:space="preserve"> </w:t>
            </w:r>
            <w:r w:rsidR="00F42E91" w:rsidRPr="00BE774F">
              <w:t>(</w:t>
            </w:r>
            <w:r>
              <w:rPr>
                <w:b/>
              </w:rPr>
              <w:t>Один миллион семьсот семьдесят тысяч триста десять</w:t>
            </w:r>
            <w:r w:rsidR="00A80705">
              <w:rPr>
                <w:b/>
              </w:rPr>
              <w:t xml:space="preserve">) рублей  </w:t>
            </w:r>
            <w:r>
              <w:rPr>
                <w:b/>
              </w:rPr>
              <w:t>33</w:t>
            </w:r>
            <w:r w:rsidR="00BD475B" w:rsidRPr="00BD475B">
              <w:rPr>
                <w:b/>
              </w:rPr>
              <w:t xml:space="preserve"> </w:t>
            </w:r>
            <w:r w:rsidR="00F42E91" w:rsidRPr="00BD475B">
              <w:rPr>
                <w:b/>
              </w:rPr>
              <w:t>(</w:t>
            </w:r>
            <w:r>
              <w:rPr>
                <w:b/>
              </w:rPr>
              <w:t>тридцать три) копе</w:t>
            </w:r>
            <w:r w:rsidR="00DA0D6B">
              <w:rPr>
                <w:b/>
              </w:rPr>
              <w:t>йки</w:t>
            </w:r>
          </w:p>
          <w:p w:rsidR="002C0BFF" w:rsidRPr="00531CF0" w:rsidRDefault="002C0BFF" w:rsidP="005257D8">
            <w:pPr>
              <w:suppressLineNumbers/>
              <w:snapToGrid w:val="0"/>
              <w:rPr>
                <w:i/>
              </w:rPr>
            </w:pPr>
            <w:r w:rsidRPr="00531CF0">
              <w:rPr>
                <w:i/>
              </w:rPr>
              <w:t xml:space="preserve">Приложение № </w:t>
            </w:r>
            <w:r w:rsidR="005257D8" w:rsidRPr="00531CF0">
              <w:rPr>
                <w:i/>
              </w:rPr>
              <w:t>3</w:t>
            </w:r>
            <w:r w:rsidRPr="00531CF0">
              <w:rPr>
                <w:i/>
              </w:rPr>
              <w:t xml:space="preserve">. Обоснование начальной (максимальной) цены контракта </w:t>
            </w:r>
          </w:p>
        </w:tc>
      </w:tr>
      <w:tr w:rsidR="002C0BFF" w:rsidRPr="00660D96" w:rsidTr="00D37B4F">
        <w:tc>
          <w:tcPr>
            <w:tcW w:w="3686" w:type="dxa"/>
          </w:tcPr>
          <w:p w:rsidR="002C0BFF" w:rsidRPr="00660D96" w:rsidRDefault="002C0BFF" w:rsidP="00F21C96">
            <w:pPr>
              <w:suppressLineNumbers/>
              <w:snapToGrid w:val="0"/>
            </w:pPr>
            <w:r w:rsidRPr="00660D96">
              <w:t xml:space="preserve">Источник финансирования </w:t>
            </w:r>
            <w:r>
              <w:t>закупки</w:t>
            </w:r>
          </w:p>
        </w:tc>
        <w:tc>
          <w:tcPr>
            <w:tcW w:w="6379" w:type="dxa"/>
          </w:tcPr>
          <w:p w:rsidR="002C0BFF" w:rsidRPr="00660D96" w:rsidRDefault="002C0BFF" w:rsidP="008C4894">
            <w:pPr>
              <w:suppressLineNumbers/>
              <w:snapToGrid w:val="0"/>
              <w:jc w:val="both"/>
            </w:pPr>
            <w:r w:rsidRPr="0011380B">
              <w:rPr>
                <w:rFonts w:eastAsia="Calibri"/>
                <w:bCs/>
                <w:color w:val="000000"/>
              </w:rPr>
              <w:t>Ф</w:t>
            </w:r>
            <w:r w:rsidRPr="0011380B">
              <w:t xml:space="preserve">инансирование контракта, заключаемого по итогам </w:t>
            </w:r>
            <w:r w:rsidR="00925F06">
              <w:t>электронного аукциона</w:t>
            </w:r>
            <w:r>
              <w:t xml:space="preserve">, </w:t>
            </w:r>
            <w:r w:rsidRPr="0011380B">
              <w:t xml:space="preserve"> будет </w:t>
            </w:r>
            <w:r>
              <w:t>о</w:t>
            </w:r>
            <w:r w:rsidRPr="0011380B">
              <w:t>существляться из</w:t>
            </w:r>
            <w:r w:rsidR="00A7334F">
              <w:t xml:space="preserve"> </w:t>
            </w:r>
            <w:r w:rsidRPr="008C4894">
              <w:rPr>
                <w:i/>
              </w:rPr>
              <w:t xml:space="preserve">средств </w:t>
            </w:r>
            <w:r w:rsidR="008C4894" w:rsidRPr="008C4894">
              <w:rPr>
                <w:i/>
                <w:lang w:eastAsia="ar-SA"/>
              </w:rPr>
              <w:t>бюджетных ассигнований Фонда социального страхования Российской Федерации, источником финансового обеспечения которых являются межбюджетные трансферты, полученные из федерального бюджета.</w:t>
            </w:r>
          </w:p>
        </w:tc>
      </w:tr>
      <w:tr w:rsidR="002C0BFF" w:rsidRPr="00660D96" w:rsidTr="00D37B4F">
        <w:tc>
          <w:tcPr>
            <w:tcW w:w="3686" w:type="dxa"/>
          </w:tcPr>
          <w:p w:rsidR="002C0BFF" w:rsidRPr="00660D96" w:rsidRDefault="002C0BFF" w:rsidP="00F21C96">
            <w:pPr>
              <w:suppressLineNumbers/>
              <w:snapToGrid w:val="0"/>
            </w:pPr>
            <w:r w:rsidRPr="00660D96">
              <w:t>Порядок формирования цены контракта, в том числе с учетом или без учета расходов на перевозку, страхование, уплату таможенных пошлин, налогов и других обязательных платежей</w:t>
            </w:r>
          </w:p>
        </w:tc>
        <w:tc>
          <w:tcPr>
            <w:tcW w:w="6379" w:type="dxa"/>
          </w:tcPr>
          <w:p w:rsidR="002C0BFF" w:rsidRPr="00660D96" w:rsidRDefault="005870D5" w:rsidP="005870D5">
            <w:pPr>
              <w:suppressLineNumbers/>
              <w:snapToGrid w:val="0"/>
              <w:jc w:val="both"/>
            </w:pPr>
            <w:r w:rsidRPr="00453B4A">
              <w:t xml:space="preserve">Начальная максимальная цена сформирована </w:t>
            </w:r>
            <w:r>
              <w:t xml:space="preserve">с учетом </w:t>
            </w:r>
            <w:r w:rsidRPr="001E5E7B">
              <w:t>расход</w:t>
            </w:r>
            <w:r>
              <w:t>ов</w:t>
            </w:r>
            <w:r w:rsidR="00A7334F">
              <w:t xml:space="preserve"> </w:t>
            </w:r>
            <w:r w:rsidRPr="00072F47">
              <w:rPr>
                <w:color w:val="000000"/>
              </w:rPr>
              <w:t xml:space="preserve">по транспортировке и доставке </w:t>
            </w:r>
            <w:r>
              <w:rPr>
                <w:color w:val="000000"/>
              </w:rPr>
              <w:t>Товара до места передачи Товара Получателям</w:t>
            </w:r>
            <w:r w:rsidRPr="00072F47">
              <w:rPr>
                <w:color w:val="000000"/>
              </w:rPr>
              <w:t>, расход</w:t>
            </w:r>
            <w:r>
              <w:rPr>
                <w:color w:val="000000"/>
              </w:rPr>
              <w:t>ов</w:t>
            </w:r>
            <w:r w:rsidRPr="00072F47">
              <w:rPr>
                <w:color w:val="000000"/>
              </w:rPr>
              <w:t xml:space="preserve"> по погрузочно-разгрузочным работам, упаковке и маркировке, расход</w:t>
            </w:r>
            <w:r>
              <w:rPr>
                <w:color w:val="000000"/>
              </w:rPr>
              <w:t>ов</w:t>
            </w:r>
            <w:r w:rsidRPr="00072F47">
              <w:rPr>
                <w:color w:val="000000"/>
              </w:rPr>
              <w:t xml:space="preserve"> на выполнение гарантийных обязательств по </w:t>
            </w:r>
            <w:r>
              <w:rPr>
                <w:color w:val="000000"/>
              </w:rPr>
              <w:t>государственному к</w:t>
            </w:r>
            <w:r w:rsidRPr="00072F47">
              <w:rPr>
                <w:color w:val="000000"/>
              </w:rPr>
              <w:t>онтракту, расходы на страхование, уплату налогов, сборов и других обязательных платежей</w:t>
            </w:r>
            <w:r w:rsidRPr="001E5E7B">
              <w:t>, установленных законодательством РФ</w:t>
            </w:r>
          </w:p>
        </w:tc>
      </w:tr>
      <w:tr w:rsidR="002C0BFF" w:rsidRPr="00660D96" w:rsidTr="00D37B4F">
        <w:tc>
          <w:tcPr>
            <w:tcW w:w="3686" w:type="dxa"/>
          </w:tcPr>
          <w:p w:rsidR="002C0BFF" w:rsidRPr="00660D96" w:rsidRDefault="002C0BFF" w:rsidP="00F21C96">
            <w:pPr>
              <w:suppressLineNumbers/>
              <w:snapToGrid w:val="0"/>
            </w:pPr>
            <w:r w:rsidRPr="00660D96">
              <w:t>Форма, сроки и порядок оплаты товара, работ, услуг</w:t>
            </w:r>
          </w:p>
        </w:tc>
        <w:tc>
          <w:tcPr>
            <w:tcW w:w="6379" w:type="dxa"/>
          </w:tcPr>
          <w:p w:rsidR="00B4475C" w:rsidRDefault="00B4475C" w:rsidP="00B4475C">
            <w:pPr>
              <w:pStyle w:val="211"/>
              <w:keepNext w:val="0"/>
              <w:suppressAutoHyphens w:val="0"/>
              <w:ind w:firstLine="709"/>
              <w:rPr>
                <w:sz w:val="24"/>
              </w:rPr>
            </w:pPr>
            <w:r>
              <w:rPr>
                <w:sz w:val="24"/>
              </w:rPr>
              <w:t xml:space="preserve">Исполнитель ежемесячно, не позднее 25 числа календарного месяца, следующего за месяцем, в котором </w:t>
            </w:r>
            <w:proofErr w:type="gramStart"/>
            <w:r>
              <w:rPr>
                <w:sz w:val="24"/>
              </w:rPr>
              <w:t>была выполнена работа представляет</w:t>
            </w:r>
            <w:proofErr w:type="gramEnd"/>
            <w:r>
              <w:rPr>
                <w:sz w:val="24"/>
              </w:rPr>
              <w:t xml:space="preserve"> Заказчику следующие документы:</w:t>
            </w:r>
          </w:p>
          <w:p w:rsidR="00B4475C" w:rsidRDefault="00B4475C" w:rsidP="00B4475C">
            <w:pPr>
              <w:pStyle w:val="211"/>
              <w:keepNext w:val="0"/>
              <w:suppressAutoHyphens w:val="0"/>
              <w:ind w:firstLine="709"/>
              <w:rPr>
                <w:sz w:val="24"/>
              </w:rPr>
            </w:pPr>
            <w:r>
              <w:rPr>
                <w:sz w:val="24"/>
              </w:rPr>
              <w:t>Акты приема-передачи Изделия за соответствующий календарный месяц выдачи результата выполненных работ;</w:t>
            </w:r>
          </w:p>
          <w:p w:rsidR="00B4475C" w:rsidRDefault="00B4475C" w:rsidP="00B4475C">
            <w:pPr>
              <w:pStyle w:val="a8"/>
              <w:widowControl w:val="0"/>
              <w:ind w:left="426" w:firstLine="283"/>
              <w:jc w:val="both"/>
            </w:pPr>
            <w:r w:rsidRPr="00C42A60">
              <w:t xml:space="preserve">отрывной талон к Направлению (в случае его передачи Получателем </w:t>
            </w:r>
            <w:r>
              <w:t>Исполнителю</w:t>
            </w:r>
            <w:r w:rsidRPr="00C42A60">
              <w:t xml:space="preserve"> в соответств</w:t>
            </w:r>
            <w:r>
              <w:t>ии с п. 5.</w:t>
            </w:r>
            <w:r w:rsidRPr="00142373">
              <w:t>2</w:t>
            </w:r>
            <w:r>
              <w:t>.2</w:t>
            </w:r>
            <w:r w:rsidRPr="00142373">
              <w:t xml:space="preserve"> Контракта)</w:t>
            </w:r>
            <w:r>
              <w:t>;</w:t>
            </w:r>
          </w:p>
          <w:p w:rsidR="00B4475C" w:rsidRDefault="00B4475C" w:rsidP="00B4475C">
            <w:pPr>
              <w:pStyle w:val="211"/>
              <w:keepNext w:val="0"/>
              <w:suppressAutoHyphens w:val="0"/>
              <w:ind w:firstLine="709"/>
              <w:rPr>
                <w:sz w:val="24"/>
              </w:rPr>
            </w:pPr>
            <w:r>
              <w:rPr>
                <w:sz w:val="24"/>
              </w:rPr>
              <w:t>Акт о приемке выполненных работ за соответствующий календарный месяц в 2 (двух) экземплярах;</w:t>
            </w:r>
          </w:p>
          <w:p w:rsidR="00B4475C" w:rsidRDefault="00B4475C" w:rsidP="00B4475C">
            <w:pPr>
              <w:pStyle w:val="211"/>
              <w:keepNext w:val="0"/>
              <w:suppressAutoHyphens w:val="0"/>
              <w:ind w:firstLine="709"/>
              <w:rPr>
                <w:sz w:val="24"/>
              </w:rPr>
            </w:pPr>
            <w:r>
              <w:rPr>
                <w:sz w:val="24"/>
              </w:rPr>
              <w:t>спецификация;</w:t>
            </w:r>
          </w:p>
          <w:p w:rsidR="00B4475C" w:rsidRDefault="00B4475C" w:rsidP="00B4475C">
            <w:pPr>
              <w:pStyle w:val="211"/>
              <w:keepNext w:val="0"/>
              <w:suppressAutoHyphens w:val="0"/>
              <w:ind w:firstLine="709"/>
              <w:rPr>
                <w:sz w:val="24"/>
              </w:rPr>
            </w:pPr>
            <w:r>
              <w:rPr>
                <w:sz w:val="24"/>
              </w:rPr>
              <w:t>счет за календарный месяц выдачи результата выполненных работ;</w:t>
            </w:r>
          </w:p>
          <w:p w:rsidR="00B4475C" w:rsidRDefault="00B4475C" w:rsidP="00B4475C">
            <w:pPr>
              <w:pStyle w:val="a8"/>
              <w:widowControl w:val="0"/>
              <w:ind w:left="0" w:firstLine="709"/>
              <w:jc w:val="both"/>
            </w:pPr>
            <w:r>
              <w:t xml:space="preserve">счет </w:t>
            </w:r>
            <w:proofErr w:type="gramStart"/>
            <w:r>
              <w:t>–ф</w:t>
            </w:r>
            <w:proofErr w:type="gramEnd"/>
            <w:r>
              <w:t xml:space="preserve">актура за календарный месяц </w:t>
            </w:r>
            <w:r w:rsidRPr="00DF2D39">
              <w:t>выдачи результата выполненных работ</w:t>
            </w:r>
            <w:r>
              <w:t xml:space="preserve"> (при наличии операций, подлежащих налогообложению);</w:t>
            </w:r>
          </w:p>
          <w:p w:rsidR="00B4475C" w:rsidRPr="009C2D73" w:rsidRDefault="00B4475C" w:rsidP="00B4475C">
            <w:pPr>
              <w:pStyle w:val="a8"/>
              <w:widowControl w:val="0"/>
              <w:ind w:left="0" w:firstLine="709"/>
              <w:jc w:val="both"/>
              <w:rPr>
                <w:color w:val="000000"/>
              </w:rPr>
            </w:pPr>
            <w:r>
              <w:t>В случае осуществления выдачи Изделия в  декабре 2018 г. вышеуказанные документы предоставляются Исполнителем Заказчику до 20</w:t>
            </w:r>
            <w:r>
              <w:rPr>
                <w:color w:val="FF0000"/>
              </w:rPr>
              <w:t xml:space="preserve"> </w:t>
            </w:r>
            <w:r>
              <w:rPr>
                <w:color w:val="000000"/>
              </w:rPr>
              <w:t xml:space="preserve"> декабря</w:t>
            </w:r>
            <w:r w:rsidRPr="009C2D73">
              <w:rPr>
                <w:color w:val="000000"/>
              </w:rPr>
              <w:t xml:space="preserve"> 2018 г.</w:t>
            </w:r>
          </w:p>
          <w:p w:rsidR="008C3325" w:rsidRDefault="009D51FC" w:rsidP="00AF0279">
            <w:pPr>
              <w:jc w:val="both"/>
            </w:pPr>
            <w:r w:rsidRPr="001E5E7B">
              <w:t>Авансирование не предусматривается.</w:t>
            </w:r>
            <w:r w:rsidRPr="00633982">
              <w:t xml:space="preserve"> Днём оплаты считается день списания денежных средств со счёта Заказчика.</w:t>
            </w:r>
          </w:p>
          <w:p w:rsidR="00B4475C" w:rsidRDefault="00B4475C" w:rsidP="00D0676B">
            <w:pPr>
              <w:suppressLineNumbers/>
              <w:snapToGrid w:val="0"/>
              <w:jc w:val="both"/>
            </w:pPr>
            <w:r>
              <w:t>Контра</w:t>
            </w:r>
            <w:proofErr w:type="gramStart"/>
            <w:r>
              <w:t>кт вст</w:t>
            </w:r>
            <w:proofErr w:type="gramEnd"/>
            <w:r>
              <w:t xml:space="preserve">упает в силу с момента подписания его </w:t>
            </w:r>
            <w:r>
              <w:lastRenderedPageBreak/>
              <w:t xml:space="preserve">Сторонами и действует по               28 декабря 2018 года, а в рамках взаиморасчетов - до полного исполнения сторонами своих обязательств по Контракту. </w:t>
            </w:r>
          </w:p>
          <w:p w:rsidR="002C0BFF" w:rsidRPr="00660D96" w:rsidRDefault="002C0BFF" w:rsidP="00D0676B">
            <w:pPr>
              <w:suppressLineNumbers/>
              <w:snapToGrid w:val="0"/>
              <w:jc w:val="both"/>
            </w:pPr>
            <w:r w:rsidRPr="0011380B">
              <w:t xml:space="preserve">Цена  государственного  контракта  устанавливается по результатам </w:t>
            </w:r>
            <w:r w:rsidR="00D0676B" w:rsidRPr="00D0676B">
              <w:t>электронного аукциона</w:t>
            </w:r>
            <w:r>
              <w:t xml:space="preserve">, </w:t>
            </w:r>
            <w:r w:rsidRPr="0011380B">
              <w:t>является твердой и не может изменяться в ходе его исполнения, за исключением случаев, предусмотренных действующим законодательством РФ.</w:t>
            </w:r>
          </w:p>
        </w:tc>
      </w:tr>
      <w:tr w:rsidR="002C0BFF" w:rsidRPr="00660D96" w:rsidTr="00D37B4F">
        <w:tc>
          <w:tcPr>
            <w:tcW w:w="3686" w:type="dxa"/>
          </w:tcPr>
          <w:p w:rsidR="002C0BFF" w:rsidRPr="00660D96" w:rsidRDefault="002C0BFF" w:rsidP="00F21C96">
            <w:pPr>
              <w:suppressLineNumbers/>
              <w:snapToGrid w:val="0"/>
            </w:pPr>
            <w:r w:rsidRPr="00660D96">
              <w:lastRenderedPageBreak/>
              <w:t>Предложения по  обеспечению  заявки (от 0,5 до 5 % от начальной (максимальной) цены контракта)</w:t>
            </w:r>
          </w:p>
        </w:tc>
        <w:tc>
          <w:tcPr>
            <w:tcW w:w="6379" w:type="dxa"/>
          </w:tcPr>
          <w:p w:rsidR="002C0BFF" w:rsidRDefault="00D813F6" w:rsidP="00F21C96">
            <w:pPr>
              <w:suppressLineNumbers/>
              <w:snapToGrid w:val="0"/>
              <w:jc w:val="both"/>
            </w:pPr>
            <w:r w:rsidRPr="0011380B">
              <w:t xml:space="preserve">Установлено в размере </w:t>
            </w:r>
            <w:r>
              <w:rPr>
                <w:b/>
              </w:rPr>
              <w:t>1</w:t>
            </w:r>
            <w:r w:rsidRPr="00EF798E">
              <w:rPr>
                <w:b/>
              </w:rPr>
              <w:t xml:space="preserve"> %</w:t>
            </w:r>
            <w:r>
              <w:t xml:space="preserve">от </w:t>
            </w:r>
            <w:r w:rsidRPr="00EF798E">
              <w:t xml:space="preserve">начальной (максимальной) цены государственного контракта и  составляет </w:t>
            </w:r>
            <w:r w:rsidR="00B4475C">
              <w:rPr>
                <w:b/>
              </w:rPr>
              <w:t>17 703,10</w:t>
            </w:r>
            <w:r w:rsidRPr="00BE774F">
              <w:t xml:space="preserve"> </w:t>
            </w:r>
            <w:r w:rsidRPr="00BD475B">
              <w:rPr>
                <w:b/>
              </w:rPr>
              <w:t>(</w:t>
            </w:r>
            <w:r w:rsidR="00B4475C">
              <w:rPr>
                <w:b/>
              </w:rPr>
              <w:t>Семнадцать тысяч семьсот три</w:t>
            </w:r>
            <w:r w:rsidR="00A80705">
              <w:rPr>
                <w:b/>
              </w:rPr>
              <w:t>) рубл</w:t>
            </w:r>
            <w:r w:rsidR="00B4475C">
              <w:rPr>
                <w:b/>
              </w:rPr>
              <w:t>я 10</w:t>
            </w:r>
            <w:r w:rsidRPr="00BD475B">
              <w:rPr>
                <w:b/>
              </w:rPr>
              <w:t xml:space="preserve"> (</w:t>
            </w:r>
            <w:r w:rsidR="00B4475C">
              <w:rPr>
                <w:b/>
              </w:rPr>
              <w:t>десять</w:t>
            </w:r>
            <w:r w:rsidRPr="00BD475B">
              <w:rPr>
                <w:b/>
              </w:rPr>
              <w:t>) ко</w:t>
            </w:r>
            <w:r w:rsidRPr="00BE774F">
              <w:rPr>
                <w:b/>
              </w:rPr>
              <w:t>пе</w:t>
            </w:r>
            <w:r w:rsidR="00A80705">
              <w:rPr>
                <w:b/>
              </w:rPr>
              <w:t>ек</w:t>
            </w:r>
            <w:r w:rsidRPr="00BE774F">
              <w:t>.</w:t>
            </w:r>
          </w:p>
          <w:p w:rsidR="002C0BFF" w:rsidRPr="00660D96" w:rsidRDefault="002C0BFF" w:rsidP="00F21C96">
            <w:pPr>
              <w:suppressLineNumbers/>
              <w:snapToGrid w:val="0"/>
              <w:jc w:val="both"/>
            </w:pPr>
            <w:r>
              <w:rPr>
                <w:i/>
              </w:rPr>
              <w:t>(данный пун</w:t>
            </w:r>
            <w:proofErr w:type="gramStart"/>
            <w:r>
              <w:rPr>
                <w:i/>
              </w:rPr>
              <w:t>кт вкл</w:t>
            </w:r>
            <w:proofErr w:type="gramEnd"/>
            <w:r>
              <w:rPr>
                <w:i/>
              </w:rPr>
              <w:t>ючен в задание на основании ст.44-45</w:t>
            </w:r>
            <w:r w:rsidRPr="0035279F">
              <w:rPr>
                <w:i/>
              </w:rPr>
              <w:t xml:space="preserve"> Федерального закона от 05.04.2013 № 44-ФЗ</w:t>
            </w:r>
            <w:r>
              <w:rPr>
                <w:i/>
              </w:rPr>
              <w:t>)</w:t>
            </w:r>
          </w:p>
        </w:tc>
      </w:tr>
      <w:tr w:rsidR="002C0BFF" w:rsidRPr="00660D96" w:rsidTr="00D37B4F">
        <w:tc>
          <w:tcPr>
            <w:tcW w:w="3686" w:type="dxa"/>
          </w:tcPr>
          <w:p w:rsidR="002C0BFF" w:rsidRPr="00660D96" w:rsidRDefault="002C0BFF" w:rsidP="00F21C96">
            <w:pPr>
              <w:suppressLineNumbers/>
              <w:snapToGrid w:val="0"/>
            </w:pPr>
            <w:r w:rsidRPr="00660D96">
              <w:t>Проект государственного контракта</w:t>
            </w:r>
          </w:p>
        </w:tc>
        <w:tc>
          <w:tcPr>
            <w:tcW w:w="6379" w:type="dxa"/>
          </w:tcPr>
          <w:p w:rsidR="002C0BFF" w:rsidRPr="00531CF0" w:rsidRDefault="002C0BFF" w:rsidP="005257D8">
            <w:pPr>
              <w:suppressLineNumbers/>
              <w:snapToGrid w:val="0"/>
              <w:rPr>
                <w:i/>
              </w:rPr>
            </w:pPr>
            <w:r w:rsidRPr="00531CF0">
              <w:rPr>
                <w:i/>
              </w:rPr>
              <w:t xml:space="preserve">Приложение № </w:t>
            </w:r>
            <w:r w:rsidR="005257D8" w:rsidRPr="00531CF0">
              <w:rPr>
                <w:i/>
              </w:rPr>
              <w:t>4</w:t>
            </w:r>
            <w:r w:rsidRPr="00531CF0">
              <w:rPr>
                <w:i/>
              </w:rPr>
              <w:t>. Проект государственного контракта.</w:t>
            </w:r>
          </w:p>
        </w:tc>
      </w:tr>
      <w:tr w:rsidR="002C0BFF" w:rsidRPr="00660D96" w:rsidTr="00D37B4F">
        <w:tc>
          <w:tcPr>
            <w:tcW w:w="3686" w:type="dxa"/>
          </w:tcPr>
          <w:p w:rsidR="002C0BFF" w:rsidRPr="00660D96" w:rsidRDefault="002C0BFF" w:rsidP="00F21C96">
            <w:pPr>
              <w:suppressLineNumbers/>
              <w:snapToGrid w:val="0"/>
            </w:pPr>
            <w:r w:rsidRPr="00660D96">
              <w:t xml:space="preserve">Предложения по размеру обеспечения исполнения  государственного контракта, срок и порядок его предоставления </w:t>
            </w:r>
            <w:r w:rsidRPr="00660D96">
              <w:br/>
              <w:t xml:space="preserve">(не более 30% от начальной (максимальной) цены контракта) </w:t>
            </w:r>
          </w:p>
        </w:tc>
        <w:tc>
          <w:tcPr>
            <w:tcW w:w="6379" w:type="dxa"/>
          </w:tcPr>
          <w:p w:rsidR="00D813F6" w:rsidRPr="0011380B" w:rsidRDefault="00D813F6" w:rsidP="00D813F6">
            <w:pPr>
              <w:jc w:val="both"/>
              <w:rPr>
                <w:color w:val="000000"/>
              </w:rPr>
            </w:pPr>
            <w:r w:rsidRPr="0011380B">
              <w:rPr>
                <w:rFonts w:eastAsia="Calibri"/>
              </w:rPr>
              <w:t>Установлен</w:t>
            </w:r>
            <w:r w:rsidR="005B135C">
              <w:rPr>
                <w:rFonts w:eastAsia="Calibri"/>
              </w:rPr>
              <w:t xml:space="preserve"> </w:t>
            </w:r>
            <w:r w:rsidRPr="0011380B">
              <w:rPr>
                <w:rFonts w:eastAsia="Calibri"/>
              </w:rPr>
              <w:t>в размере</w:t>
            </w:r>
            <w:r w:rsidR="005B135C">
              <w:rPr>
                <w:rFonts w:eastAsia="Calibri"/>
              </w:rPr>
              <w:t xml:space="preserve"> </w:t>
            </w:r>
            <w:r w:rsidR="00CC269A">
              <w:rPr>
                <w:rFonts w:eastAsia="Calibri"/>
              </w:rPr>
              <w:t>1</w:t>
            </w:r>
            <w:r>
              <w:rPr>
                <w:rFonts w:eastAsia="Calibri"/>
                <w:b/>
              </w:rPr>
              <w:t xml:space="preserve">0 </w:t>
            </w:r>
            <w:r w:rsidRPr="00EF798E">
              <w:rPr>
                <w:rFonts w:eastAsia="Calibri"/>
              </w:rPr>
              <w:t>(</w:t>
            </w:r>
            <w:r w:rsidR="00CC269A">
              <w:rPr>
                <w:rFonts w:eastAsia="Calibri"/>
              </w:rPr>
              <w:t>десяти</w:t>
            </w:r>
            <w:r w:rsidRPr="00EF798E">
              <w:rPr>
                <w:rFonts w:eastAsia="Calibri"/>
              </w:rPr>
              <w:t xml:space="preserve">) </w:t>
            </w:r>
            <w:r w:rsidRPr="00EF798E">
              <w:rPr>
                <w:rFonts w:eastAsia="Calibri"/>
                <w:b/>
              </w:rPr>
              <w:t xml:space="preserve">% </w:t>
            </w:r>
            <w:r w:rsidRPr="00EF798E">
              <w:rPr>
                <w:rFonts w:eastAsia="Calibri"/>
              </w:rPr>
              <w:t xml:space="preserve"> от начальной (максимальной) цены государственного контракта и составляет</w:t>
            </w:r>
            <w:r w:rsidR="005B135C">
              <w:rPr>
                <w:rFonts w:eastAsia="Calibri"/>
              </w:rPr>
              <w:t xml:space="preserve"> </w:t>
            </w:r>
            <w:r w:rsidR="00CC269A">
              <w:rPr>
                <w:b/>
              </w:rPr>
              <w:t>177 031,03</w:t>
            </w:r>
            <w:r w:rsidRPr="00BE774F">
              <w:t xml:space="preserve"> (</w:t>
            </w:r>
            <w:r w:rsidR="00CC269A">
              <w:rPr>
                <w:b/>
              </w:rPr>
              <w:t xml:space="preserve">Сто семьдесят семь </w:t>
            </w:r>
            <w:r w:rsidR="00B4475C">
              <w:rPr>
                <w:b/>
              </w:rPr>
              <w:t xml:space="preserve"> тысяч </w:t>
            </w:r>
            <w:r w:rsidR="00CC269A">
              <w:rPr>
                <w:b/>
              </w:rPr>
              <w:t>тридцать один</w:t>
            </w:r>
            <w:r w:rsidRPr="00BD475B">
              <w:rPr>
                <w:b/>
              </w:rPr>
              <w:t>)</w:t>
            </w:r>
            <w:r w:rsidRPr="00BE774F">
              <w:t xml:space="preserve"> </w:t>
            </w:r>
            <w:r w:rsidRPr="00BE774F">
              <w:rPr>
                <w:b/>
              </w:rPr>
              <w:t>рубл</w:t>
            </w:r>
            <w:r w:rsidR="00CC269A">
              <w:rPr>
                <w:b/>
              </w:rPr>
              <w:t>ь</w:t>
            </w:r>
            <w:r w:rsidRPr="00BE774F">
              <w:rPr>
                <w:b/>
              </w:rPr>
              <w:t xml:space="preserve"> </w:t>
            </w:r>
            <w:r w:rsidR="00CC269A">
              <w:rPr>
                <w:b/>
              </w:rPr>
              <w:t>03</w:t>
            </w:r>
            <w:r>
              <w:rPr>
                <w:b/>
              </w:rPr>
              <w:t xml:space="preserve"> (</w:t>
            </w:r>
            <w:r w:rsidR="00CC269A">
              <w:rPr>
                <w:b/>
              </w:rPr>
              <w:t>три</w:t>
            </w:r>
            <w:r w:rsidR="00A80705">
              <w:rPr>
                <w:b/>
              </w:rPr>
              <w:t>)</w:t>
            </w:r>
            <w:r w:rsidRPr="00BE774F">
              <w:rPr>
                <w:b/>
              </w:rPr>
              <w:t xml:space="preserve"> копе</w:t>
            </w:r>
            <w:r w:rsidR="00CC269A">
              <w:rPr>
                <w:b/>
              </w:rPr>
              <w:t>йки</w:t>
            </w:r>
            <w:r w:rsidRPr="003E7452">
              <w:rPr>
                <w:color w:val="FF0000"/>
              </w:rPr>
              <w:t>.</w:t>
            </w:r>
          </w:p>
          <w:p w:rsidR="00D813F6" w:rsidRDefault="00D813F6" w:rsidP="00D813F6">
            <w:pPr>
              <w:suppressLineNumbers/>
              <w:snapToGrid w:val="0"/>
              <w:jc w:val="both"/>
            </w:pPr>
            <w:proofErr w:type="gramStart"/>
            <w:r w:rsidRPr="0011380B">
              <w:t>Может быть предоставлен в виде безотзывной банковской гарантии</w:t>
            </w:r>
            <w:r>
              <w:t>, выданной банком,</w:t>
            </w:r>
            <w:r w:rsidRPr="0011380B">
              <w:t xml:space="preserve"> или </w:t>
            </w:r>
            <w:r>
              <w:t xml:space="preserve">внесением </w:t>
            </w:r>
            <w:r w:rsidRPr="0011380B">
              <w:t>денежных средств</w:t>
            </w:r>
            <w:r>
              <w:t xml:space="preserve"> на указанный Заказчиком счет</w:t>
            </w:r>
            <w:r w:rsidRPr="0011380B">
              <w:t>.</w:t>
            </w:r>
            <w:proofErr w:type="gramEnd"/>
          </w:p>
          <w:p w:rsidR="002C0BFF" w:rsidRDefault="00D813F6" w:rsidP="00D813F6">
            <w:pPr>
              <w:suppressLineNumbers/>
              <w:snapToGrid w:val="0"/>
              <w:jc w:val="both"/>
            </w:pPr>
            <w:proofErr w:type="gramStart"/>
            <w:r w:rsidRPr="004A7915">
              <w:t>В случае если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элект</w:t>
            </w:r>
            <w:r>
              <w:t>ронном аукционе или информации,</w:t>
            </w:r>
            <w:r w:rsidRPr="004A7915">
              <w:t xml:space="preserve"> подтверждающей добросовестность участника на дату подачи заявки.</w:t>
            </w:r>
            <w:proofErr w:type="gramEnd"/>
          </w:p>
          <w:p w:rsidR="002C0BFF" w:rsidRPr="00660D96" w:rsidRDefault="002C0BFF" w:rsidP="005B135C">
            <w:pPr>
              <w:suppressLineNumbers/>
              <w:snapToGrid w:val="0"/>
              <w:jc w:val="both"/>
            </w:pPr>
            <w:r>
              <w:rPr>
                <w:i/>
              </w:rPr>
              <w:t>(данный пун</w:t>
            </w:r>
            <w:proofErr w:type="gramStart"/>
            <w:r>
              <w:rPr>
                <w:i/>
              </w:rPr>
              <w:t>кт вкл</w:t>
            </w:r>
            <w:proofErr w:type="gramEnd"/>
            <w:r>
              <w:rPr>
                <w:i/>
              </w:rPr>
              <w:t>ючен в задание на основании ст.45</w:t>
            </w:r>
            <w:r w:rsidR="005B135C">
              <w:rPr>
                <w:i/>
              </w:rPr>
              <w:t xml:space="preserve"> </w:t>
            </w:r>
            <w:r>
              <w:rPr>
                <w:i/>
              </w:rPr>
              <w:t>и 96</w:t>
            </w:r>
            <w:r w:rsidRPr="0035279F">
              <w:rPr>
                <w:i/>
              </w:rPr>
              <w:t xml:space="preserve"> Федерального закона от 05.04.2013 № 44-ФЗ</w:t>
            </w:r>
            <w:r>
              <w:rPr>
                <w:i/>
              </w:rPr>
              <w:t>)</w:t>
            </w:r>
          </w:p>
        </w:tc>
      </w:tr>
      <w:tr w:rsidR="002C0BFF" w:rsidRPr="00660D96" w:rsidTr="00D37B4F">
        <w:tc>
          <w:tcPr>
            <w:tcW w:w="3686" w:type="dxa"/>
          </w:tcPr>
          <w:p w:rsidR="002C0BFF" w:rsidRPr="00660D96" w:rsidRDefault="002C0BFF" w:rsidP="00F21C96">
            <w:pPr>
              <w:suppressLineNumbers/>
              <w:snapToGrid w:val="0"/>
            </w:pPr>
            <w:proofErr w:type="gramStart"/>
            <w:r w:rsidRPr="00660D96">
              <w:t xml:space="preserve">Требования к качеству, техническим характеристикам товара, работ, услуг, требование к их безопасности, требование к функциональным характеристикам (потребительским свойствам) товара, требование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требования к описанию участниками </w:t>
            </w:r>
            <w:r>
              <w:t xml:space="preserve">закупки </w:t>
            </w:r>
            <w:r w:rsidRPr="00660D96">
              <w:t xml:space="preserve">поставляемого товара, его </w:t>
            </w:r>
            <w:r w:rsidRPr="00660D96">
              <w:lastRenderedPageBreak/>
              <w:t>функциональных характеристик (потребительских свойств) и количественных и качественных</w:t>
            </w:r>
            <w:proofErr w:type="gramEnd"/>
            <w:r w:rsidRPr="00660D96">
              <w:t xml:space="preserve"> характеристик, требования к описанию выполняемых работ, оказываемых услуг.</w:t>
            </w:r>
          </w:p>
          <w:p w:rsidR="002C0BFF" w:rsidRPr="00660D96" w:rsidRDefault="002C0BFF" w:rsidP="00F21C96">
            <w:pPr>
              <w:suppressLineNumbers/>
            </w:pPr>
            <w:r w:rsidRPr="00660D96">
              <w:t>При указании на товарные знаки товаров, происходящих из иностранного государства или группы иностранных государств, указать на товарные знаки российского происхождения, являющихся эквивалентом товара, происходящего из иностранного государства или группы иностранных государств</w:t>
            </w:r>
          </w:p>
        </w:tc>
        <w:tc>
          <w:tcPr>
            <w:tcW w:w="6379" w:type="dxa"/>
          </w:tcPr>
          <w:p w:rsidR="007F1634" w:rsidRPr="001448C1" w:rsidRDefault="007F1634" w:rsidP="007F1634">
            <w:pPr>
              <w:spacing w:line="230" w:lineRule="auto"/>
              <w:ind w:firstLine="709"/>
              <w:jc w:val="both"/>
              <w:rPr>
                <w:kern w:val="2"/>
              </w:rPr>
            </w:pPr>
            <w:r w:rsidRPr="001448C1">
              <w:rPr>
                <w:kern w:val="2"/>
              </w:rPr>
              <w:lastRenderedPageBreak/>
              <w:t xml:space="preserve">Протез </w:t>
            </w:r>
            <w:r>
              <w:rPr>
                <w:kern w:val="2"/>
              </w:rPr>
              <w:t xml:space="preserve"> верхних и </w:t>
            </w:r>
            <w:r w:rsidRPr="001448C1">
              <w:rPr>
                <w:kern w:val="2"/>
              </w:rPr>
              <w:t>нижн</w:t>
            </w:r>
            <w:r>
              <w:rPr>
                <w:kern w:val="2"/>
              </w:rPr>
              <w:t>их</w:t>
            </w:r>
            <w:r w:rsidRPr="001448C1">
              <w:rPr>
                <w:kern w:val="2"/>
              </w:rPr>
              <w:t xml:space="preserve">  конечностей должен изготавливаться с учетом анатомических дефектов конечностей, индивидуально для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1448C1">
              <w:rPr>
                <w:kern w:val="2"/>
              </w:rPr>
              <w:t>медико-социальные</w:t>
            </w:r>
            <w:proofErr w:type="gramEnd"/>
            <w:r w:rsidRPr="001448C1">
              <w:rPr>
                <w:kern w:val="2"/>
              </w:rPr>
              <w:t xml:space="preserve"> аспекты.</w:t>
            </w:r>
          </w:p>
          <w:p w:rsidR="007F1634" w:rsidRPr="001448C1" w:rsidRDefault="007F1634" w:rsidP="007F1634">
            <w:pPr>
              <w:spacing w:line="230" w:lineRule="auto"/>
              <w:ind w:firstLine="709"/>
              <w:jc w:val="both"/>
              <w:rPr>
                <w:kern w:val="2"/>
              </w:rPr>
            </w:pPr>
            <w:r w:rsidRPr="001448C1">
              <w:rPr>
                <w:kern w:val="2"/>
              </w:rPr>
              <w:t>Приемная гильза и крепление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7F1634" w:rsidRDefault="007F1634" w:rsidP="007F1634">
            <w:pPr>
              <w:spacing w:line="230" w:lineRule="auto"/>
              <w:ind w:firstLine="709"/>
              <w:jc w:val="both"/>
              <w:rPr>
                <w:kern w:val="2"/>
              </w:rPr>
            </w:pPr>
            <w:r w:rsidRPr="001448C1">
              <w:rPr>
                <w:kern w:val="2"/>
              </w:rPr>
              <w:t>Материалы приемных гильз, контактирующих с телом человека, должны быть разрешены к применению Министерством здравоохранения и социального развития Российской Федерации</w:t>
            </w:r>
            <w:r>
              <w:rPr>
                <w:kern w:val="2"/>
              </w:rPr>
              <w:t xml:space="preserve"> и соответствовать</w:t>
            </w:r>
            <w:r w:rsidRPr="00743BAE">
              <w:t xml:space="preserve"> </w:t>
            </w:r>
            <w:r w:rsidRPr="00204806">
              <w:t xml:space="preserve">ГОСТ ISO 10993-1-2011  «Изделия медицинские. Оценка биологического действия медицинских изделий. Часть 1. Оценка и </w:t>
            </w:r>
            <w:r w:rsidRPr="00204806">
              <w:lastRenderedPageBreak/>
              <w:t xml:space="preserve">исследования», ГОСТ ISO 10993-1-2011  </w:t>
            </w:r>
            <w:r>
              <w:t xml:space="preserve">« Изделия медицинские. </w:t>
            </w:r>
            <w:r w:rsidRPr="00204806">
              <w:t xml:space="preserve">Оценка биологического действия медицинских изделий. Часть </w:t>
            </w:r>
            <w:r>
              <w:t xml:space="preserve">5. Оценка биологического действия медицинских изделий», ГОСТ </w:t>
            </w:r>
            <w:proofErr w:type="gramStart"/>
            <w:r>
              <w:t>Р</w:t>
            </w:r>
            <w:proofErr w:type="gramEnd"/>
            <w:r>
              <w:t xml:space="preserve"> </w:t>
            </w:r>
            <w:r>
              <w:rPr>
                <w:lang w:val="en-US"/>
              </w:rPr>
              <w:t>ISO</w:t>
            </w:r>
            <w:r>
              <w:t xml:space="preserve"> 10993-10-2011</w:t>
            </w:r>
            <w:r>
              <w:rPr>
                <w:kern w:val="2"/>
              </w:rPr>
              <w:t xml:space="preserve"> </w:t>
            </w:r>
            <w:r>
              <w:t xml:space="preserve">« Изделия медицинские. </w:t>
            </w:r>
            <w:r w:rsidRPr="00204806">
              <w:t xml:space="preserve">Оценка биологического действия медицинских изделий. Часть </w:t>
            </w:r>
            <w:r>
              <w:t>10</w:t>
            </w:r>
            <w:r w:rsidRPr="001448C1">
              <w:rPr>
                <w:kern w:val="2"/>
              </w:rPr>
              <w:t>.</w:t>
            </w:r>
            <w:r>
              <w:rPr>
                <w:kern w:val="2"/>
              </w:rPr>
              <w:t xml:space="preserve">Исследования раздражающего и </w:t>
            </w:r>
            <w:proofErr w:type="spellStart"/>
            <w:r>
              <w:rPr>
                <w:kern w:val="2"/>
              </w:rPr>
              <w:t>сенсебилизирующего</w:t>
            </w:r>
            <w:proofErr w:type="spellEnd"/>
            <w:r>
              <w:rPr>
                <w:kern w:val="2"/>
              </w:rPr>
              <w:t xml:space="preserve"> действия».</w:t>
            </w:r>
          </w:p>
          <w:p w:rsidR="007F1634" w:rsidRPr="001448C1" w:rsidRDefault="007F1634" w:rsidP="007F1634">
            <w:pPr>
              <w:spacing w:line="230" w:lineRule="auto"/>
              <w:ind w:firstLine="709"/>
              <w:jc w:val="both"/>
              <w:rPr>
                <w:kern w:val="2"/>
              </w:rPr>
            </w:pPr>
          </w:p>
          <w:p w:rsidR="007F1634" w:rsidRPr="001448C1" w:rsidRDefault="007F1634" w:rsidP="007F1634">
            <w:pPr>
              <w:spacing w:line="230" w:lineRule="auto"/>
              <w:ind w:firstLine="709"/>
              <w:jc w:val="both"/>
              <w:rPr>
                <w:kern w:val="2"/>
              </w:rPr>
            </w:pPr>
            <w:r w:rsidRPr="001448C1">
              <w:rPr>
                <w:kern w:val="2"/>
              </w:rPr>
              <w:t>Узел протеза должен быть стойкими к воздействию физиологических растворов (пота).</w:t>
            </w:r>
          </w:p>
          <w:p w:rsidR="007F1634" w:rsidRPr="001448C1" w:rsidRDefault="007F1634" w:rsidP="007F1634">
            <w:pPr>
              <w:spacing w:line="230" w:lineRule="auto"/>
              <w:ind w:firstLine="709"/>
              <w:jc w:val="both"/>
              <w:rPr>
                <w:kern w:val="2"/>
              </w:rPr>
            </w:pPr>
            <w:r w:rsidRPr="001448C1">
              <w:rPr>
                <w:kern w:val="2"/>
              </w:rPr>
              <w:t>Металлические части протеза должны быть изготовлены из коррозийно-стойких материалов или защищены от коррозии специальными покрытиями.</w:t>
            </w:r>
          </w:p>
          <w:p w:rsidR="007F1634" w:rsidRPr="001448C1" w:rsidRDefault="007F1634" w:rsidP="007F1634">
            <w:pPr>
              <w:spacing w:line="230" w:lineRule="auto"/>
              <w:ind w:firstLine="709"/>
              <w:jc w:val="both"/>
              <w:rPr>
                <w:kern w:val="2"/>
              </w:rPr>
            </w:pPr>
            <w:r w:rsidRPr="001448C1">
              <w:rPr>
                <w:kern w:val="2"/>
              </w:rPr>
              <w:t xml:space="preserve">Протезы конечностей должны быть классифицированы в соответствии с требованиями Национального стандарта Российской Федерации </w:t>
            </w:r>
            <w:r w:rsidRPr="001448C1">
              <w:t xml:space="preserve">ГОСТ </w:t>
            </w:r>
            <w:proofErr w:type="gramStart"/>
            <w:r w:rsidRPr="001448C1">
              <w:t>Р</w:t>
            </w:r>
            <w:proofErr w:type="gramEnd"/>
            <w:r w:rsidRPr="001448C1">
              <w:t xml:space="preserve"> ИСО 9999-2014 "Вспомогательные средства для людей с ограничениями жизнедеятельности. Классификация и терминология"</w:t>
            </w:r>
            <w:r w:rsidRPr="001448C1">
              <w:rPr>
                <w:kern w:val="2"/>
              </w:rPr>
              <w:t xml:space="preserve">, Государственного стандарта Российской Федерации ГОСТ </w:t>
            </w:r>
            <w:proofErr w:type="gramStart"/>
            <w:r w:rsidRPr="001448C1">
              <w:rPr>
                <w:kern w:val="2"/>
              </w:rPr>
              <w:t>Р</w:t>
            </w:r>
            <w:proofErr w:type="gramEnd"/>
            <w:r w:rsidRPr="001448C1">
              <w:rPr>
                <w:kern w:val="2"/>
              </w:rPr>
              <w:t xml:space="preserve"> 51632-2014</w:t>
            </w:r>
            <w:r>
              <w:t>«Технические средства реабилитации людей с ограничениями жизнедеятельности. Общие технические требования и методы испытаний»,</w:t>
            </w:r>
            <w:r w:rsidRPr="001448C1">
              <w:rPr>
                <w:kern w:val="2"/>
              </w:rPr>
              <w:t xml:space="preserve"> а также соответствовать Республиканскому стандарту РСФСР РСТ РСФСР 644-80 «Изделия протезно-ортопедические. Общие технические требования», Государственного стандарта Российской Федерации ГОСТ </w:t>
            </w:r>
            <w:proofErr w:type="gramStart"/>
            <w:r w:rsidRPr="001448C1">
              <w:rPr>
                <w:kern w:val="2"/>
              </w:rPr>
              <w:t>Р</w:t>
            </w:r>
            <w:proofErr w:type="gramEnd"/>
            <w:r w:rsidRPr="001448C1">
              <w:rPr>
                <w:kern w:val="2"/>
              </w:rPr>
              <w:t xml:space="preserve"> 51819-2001 «Протезирование и </w:t>
            </w:r>
            <w:proofErr w:type="spellStart"/>
            <w:r w:rsidRPr="001448C1">
              <w:rPr>
                <w:kern w:val="2"/>
              </w:rPr>
              <w:t>ортезирование</w:t>
            </w:r>
            <w:proofErr w:type="spellEnd"/>
            <w:r w:rsidRPr="001448C1">
              <w:rPr>
                <w:kern w:val="2"/>
              </w:rPr>
              <w:t xml:space="preserve"> верхних и нижних конечностей»</w:t>
            </w:r>
            <w:r>
              <w:rPr>
                <w:kern w:val="2"/>
              </w:rPr>
              <w:t xml:space="preserve"> Национального стандарта РФ ГОСТ Р ИСО 22523-2007 «Протезы конечностей и </w:t>
            </w:r>
            <w:proofErr w:type="spellStart"/>
            <w:r>
              <w:rPr>
                <w:kern w:val="2"/>
              </w:rPr>
              <w:t>ортезы</w:t>
            </w:r>
            <w:proofErr w:type="spellEnd"/>
            <w:r>
              <w:rPr>
                <w:kern w:val="2"/>
              </w:rPr>
              <w:t xml:space="preserve"> наружные. Требования и методы испытаний», </w:t>
            </w:r>
            <w:r w:rsidRPr="001448C1">
              <w:rPr>
                <w:kern w:val="2"/>
              </w:rPr>
              <w:t xml:space="preserve">Национального стандарта Российской Федерации </w:t>
            </w:r>
            <w:r w:rsidRPr="001448C1">
              <w:t xml:space="preserve">ГОСТ </w:t>
            </w:r>
            <w:proofErr w:type="gramStart"/>
            <w:r w:rsidRPr="001448C1">
              <w:t>Р</w:t>
            </w:r>
            <w:proofErr w:type="gramEnd"/>
            <w:r>
              <w:t xml:space="preserve"> 56138-14 «Протезы верхних конечностей. Технические требования»</w:t>
            </w:r>
            <w:r w:rsidRPr="001448C1">
              <w:rPr>
                <w:kern w:val="2"/>
              </w:rPr>
              <w:t>.</w:t>
            </w:r>
          </w:p>
          <w:p w:rsidR="00D2584B" w:rsidRPr="00660D96" w:rsidRDefault="00D2584B" w:rsidP="00415E7F">
            <w:pPr>
              <w:suppressLineNumbers/>
              <w:snapToGrid w:val="0"/>
              <w:jc w:val="both"/>
              <w:rPr>
                <w:color w:val="C00000"/>
              </w:rPr>
            </w:pPr>
          </w:p>
        </w:tc>
      </w:tr>
      <w:tr w:rsidR="002C0BFF" w:rsidRPr="00660D96" w:rsidTr="00D37B4F">
        <w:tc>
          <w:tcPr>
            <w:tcW w:w="3686" w:type="dxa"/>
          </w:tcPr>
          <w:p w:rsidR="002C0BFF" w:rsidRPr="00660D96" w:rsidRDefault="002C0BFF" w:rsidP="00F21C96">
            <w:pPr>
              <w:suppressLineNumbers/>
              <w:snapToGrid w:val="0"/>
            </w:pPr>
            <w:r>
              <w:rPr>
                <w:rFonts w:cs="Calibri"/>
              </w:rPr>
              <w:lastRenderedPageBreak/>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Pr="00660D96">
              <w:t xml:space="preserve"> (при необходимости)</w:t>
            </w:r>
          </w:p>
        </w:tc>
        <w:tc>
          <w:tcPr>
            <w:tcW w:w="6379" w:type="dxa"/>
          </w:tcPr>
          <w:p w:rsidR="007F1634" w:rsidRPr="009964A6" w:rsidRDefault="007F1634" w:rsidP="007F1634">
            <w:pPr>
              <w:ind w:firstLine="709"/>
              <w:contextualSpacing/>
              <w:jc w:val="both"/>
              <w:rPr>
                <w:bCs/>
                <w:u w:val="single"/>
              </w:rPr>
            </w:pPr>
            <w:r w:rsidRPr="009964A6">
              <w:rPr>
                <w:rFonts w:eastAsia="StarSymbol"/>
                <w:spacing w:val="-2"/>
                <w:lang w:eastAsia="ar-SA"/>
              </w:rPr>
              <w:t xml:space="preserve">Гарантийный срок устанавливается со дня выдачи готового изделия и его продолжительность должна соответствовать требованиям РСТ РСФСР 644-80 «Изделия протезно-ортопедические» </w:t>
            </w:r>
            <w:r w:rsidRPr="009964A6">
              <w:rPr>
                <w:rFonts w:eastAsia="StarSymbol"/>
                <w:spacing w:val="-2"/>
              </w:rPr>
              <w:t xml:space="preserve">Гарантийный срок </w:t>
            </w:r>
            <w:r>
              <w:rPr>
                <w:rFonts w:eastAsia="StarSymbol"/>
                <w:spacing w:val="-2"/>
              </w:rPr>
              <w:t xml:space="preserve"> не менее 6 месяцев</w:t>
            </w:r>
            <w:r>
              <w:rPr>
                <w:bCs/>
              </w:rPr>
              <w:t>.</w:t>
            </w:r>
          </w:p>
          <w:p w:rsidR="007F1634" w:rsidRPr="009964A6" w:rsidRDefault="007F1634" w:rsidP="007F1634">
            <w:pPr>
              <w:ind w:firstLine="709"/>
              <w:contextualSpacing/>
              <w:jc w:val="both"/>
              <w:rPr>
                <w:lang w:eastAsia="ar-SA"/>
              </w:rPr>
            </w:pPr>
            <w:r w:rsidRPr="009964A6">
              <w:rPr>
                <w:lang w:eastAsia="ar-SA"/>
              </w:rPr>
              <w:t>В течение гарантийного срока предприятие-изготовитель обязано производить ремонт изделия бесплатно.</w:t>
            </w:r>
          </w:p>
          <w:p w:rsidR="002C0BFF" w:rsidRPr="00FE7576" w:rsidRDefault="002C0BFF" w:rsidP="00BD475B">
            <w:pPr>
              <w:spacing w:after="200"/>
              <w:jc w:val="both"/>
              <w:rPr>
                <w:color w:val="000000"/>
              </w:rPr>
            </w:pPr>
          </w:p>
        </w:tc>
      </w:tr>
      <w:tr w:rsidR="002C0BFF" w:rsidRPr="00660D96" w:rsidTr="00D37B4F">
        <w:tc>
          <w:tcPr>
            <w:tcW w:w="3686" w:type="dxa"/>
          </w:tcPr>
          <w:p w:rsidR="002C0BFF" w:rsidRPr="00660D96" w:rsidRDefault="002C0BFF" w:rsidP="00F21C96">
            <w:pPr>
              <w:suppressLineNumbers/>
              <w:snapToGrid w:val="0"/>
            </w:pPr>
            <w:proofErr w:type="gramStart"/>
            <w:r w:rsidRPr="00660D96">
              <w:t xml:space="preserve">Предложения по кандидатурам </w:t>
            </w:r>
            <w:r>
              <w:t>экспертов</w:t>
            </w:r>
            <w:r w:rsidRPr="00660D96">
              <w:t xml:space="preserve"> (должность, фамилия, имя, отчество, контактный телефон), </w:t>
            </w:r>
            <w:r>
              <w:t xml:space="preserve">либо экспертной организации </w:t>
            </w:r>
            <w:r w:rsidRPr="00660D96">
              <w:t>(</w:t>
            </w:r>
            <w:r>
              <w:t>наименование, адрес</w:t>
            </w:r>
            <w:r w:rsidRPr="00660D96">
              <w:t>, контактный телефон)</w:t>
            </w:r>
            <w:proofErr w:type="gramEnd"/>
          </w:p>
        </w:tc>
        <w:tc>
          <w:tcPr>
            <w:tcW w:w="6379" w:type="dxa"/>
          </w:tcPr>
          <w:p w:rsidR="00544BA7" w:rsidRPr="00544BA7" w:rsidRDefault="00544BA7" w:rsidP="00544BA7">
            <w:r w:rsidRPr="00544BA7">
              <w:t xml:space="preserve">Согласно приказу Псковского регионального отделения от 06.10.2017 № 1484/17 при необходимости экспертное заключение будет составлено </w:t>
            </w:r>
            <w:r w:rsidR="00F92996">
              <w:t>заместителем начальника отдела социальных программ</w:t>
            </w:r>
            <w:r w:rsidRPr="00544BA7">
              <w:t xml:space="preserve"> ГУ – Псковского РО ФСС РФ </w:t>
            </w:r>
            <w:proofErr w:type="spellStart"/>
            <w:r w:rsidR="00D813F6">
              <w:t>Ярлыковской</w:t>
            </w:r>
            <w:proofErr w:type="spellEnd"/>
            <w:r w:rsidR="00D813F6">
              <w:t xml:space="preserve"> Е.Д.</w:t>
            </w:r>
          </w:p>
          <w:p w:rsidR="002C0BFF" w:rsidRPr="00531CF0" w:rsidRDefault="00544BA7" w:rsidP="00544BA7">
            <w:pPr>
              <w:suppressLineNumbers/>
              <w:snapToGrid w:val="0"/>
              <w:rPr>
                <w:i/>
              </w:rPr>
            </w:pPr>
            <w:r w:rsidRPr="00531CF0">
              <w:rPr>
                <w:i/>
              </w:rPr>
              <w:t>Приложение № 5. Форма экспертного заключения.</w:t>
            </w:r>
          </w:p>
        </w:tc>
      </w:tr>
      <w:tr w:rsidR="002C0BFF" w:rsidRPr="00660D96" w:rsidTr="00D37B4F">
        <w:tc>
          <w:tcPr>
            <w:tcW w:w="3686" w:type="dxa"/>
          </w:tcPr>
          <w:p w:rsidR="002C0BFF" w:rsidRPr="00660D96" w:rsidRDefault="002C0BFF" w:rsidP="00F21C96">
            <w:pPr>
              <w:suppressLineNumbers/>
              <w:snapToGrid w:val="0"/>
            </w:pPr>
            <w:r w:rsidRPr="00660D96">
              <w:t>Примечания</w:t>
            </w:r>
          </w:p>
        </w:tc>
        <w:tc>
          <w:tcPr>
            <w:tcW w:w="6379" w:type="dxa"/>
          </w:tcPr>
          <w:p w:rsidR="002C0BFF" w:rsidRPr="00660D96" w:rsidRDefault="002C0BFF" w:rsidP="00F21C96">
            <w:pPr>
              <w:suppressLineNumbers/>
              <w:snapToGrid w:val="0"/>
              <w:rPr>
                <w:shd w:val="clear" w:color="auto" w:fill="FFFF00"/>
              </w:rPr>
            </w:pPr>
          </w:p>
        </w:tc>
      </w:tr>
    </w:tbl>
    <w:p w:rsidR="002C0BFF" w:rsidRPr="00660D96" w:rsidRDefault="002C0BFF" w:rsidP="002C0BFF">
      <w:pPr>
        <w:autoSpaceDE w:val="0"/>
        <w:ind w:left="-1200"/>
        <w:jc w:val="center"/>
      </w:pPr>
    </w:p>
    <w:p w:rsidR="002C0BFF" w:rsidRPr="00660D96" w:rsidRDefault="002C0BFF" w:rsidP="002C0BFF">
      <w:pPr>
        <w:autoSpaceDE w:val="0"/>
        <w:ind w:left="-1200"/>
        <w:jc w:val="center"/>
        <w:rPr>
          <w:rFonts w:ascii="Arial" w:eastAsia="Arial" w:hAnsi="Arial" w:cs="Arial"/>
        </w:rPr>
      </w:pPr>
    </w:p>
    <w:p w:rsidR="002C0BFF" w:rsidRDefault="002C0BFF" w:rsidP="00D37B4F">
      <w:pPr>
        <w:jc w:val="both"/>
        <w:rPr>
          <w:rFonts w:eastAsia="Arial"/>
        </w:rPr>
      </w:pPr>
      <w:r w:rsidRPr="00660D96">
        <w:rPr>
          <w:rFonts w:eastAsia="Arial"/>
        </w:rPr>
        <w:t xml:space="preserve">Инициатор закупки  </w:t>
      </w:r>
      <w:r w:rsidR="00DB0E83">
        <w:rPr>
          <w:rFonts w:eastAsia="Arial"/>
        </w:rPr>
        <w:t xml:space="preserve">                                                  </w:t>
      </w:r>
      <w:r w:rsidRPr="00660D96">
        <w:rPr>
          <w:rFonts w:eastAsia="Arial"/>
        </w:rPr>
        <w:t>__________</w:t>
      </w:r>
      <w:r w:rsidR="00D37B4F">
        <w:rPr>
          <w:rFonts w:eastAsia="Arial"/>
        </w:rPr>
        <w:t>____                  /</w:t>
      </w:r>
      <w:proofErr w:type="spellStart"/>
      <w:r w:rsidR="00D813F6">
        <w:rPr>
          <w:rFonts w:eastAsia="Arial"/>
        </w:rPr>
        <w:t>Куцак</w:t>
      </w:r>
      <w:proofErr w:type="spellEnd"/>
      <w:r w:rsidR="00D813F6">
        <w:rPr>
          <w:rFonts w:eastAsia="Arial"/>
        </w:rPr>
        <w:t xml:space="preserve"> М.Н.</w:t>
      </w:r>
      <w:r w:rsidR="00D37B4F">
        <w:rPr>
          <w:rFonts w:eastAsia="Arial"/>
        </w:rPr>
        <w:t>/</w:t>
      </w:r>
    </w:p>
    <w:p w:rsidR="00D813F6" w:rsidRDefault="00D813F6" w:rsidP="00CF7B75">
      <w:pPr>
        <w:jc w:val="right"/>
        <w:rPr>
          <w:sz w:val="20"/>
          <w:szCs w:val="20"/>
        </w:rPr>
      </w:pPr>
    </w:p>
    <w:p w:rsidR="00D813F6" w:rsidRDefault="00D813F6" w:rsidP="00CF7B75">
      <w:pPr>
        <w:jc w:val="right"/>
        <w:rPr>
          <w:sz w:val="20"/>
          <w:szCs w:val="20"/>
        </w:rPr>
      </w:pPr>
    </w:p>
    <w:p w:rsidR="00F92996" w:rsidRDefault="00F92996" w:rsidP="00CF7B75">
      <w:pPr>
        <w:jc w:val="right"/>
        <w:rPr>
          <w:sz w:val="20"/>
          <w:szCs w:val="20"/>
        </w:rPr>
      </w:pPr>
    </w:p>
    <w:p w:rsidR="00CF7B75" w:rsidRPr="009D3EF3" w:rsidRDefault="00CF7B75" w:rsidP="00CF7B75">
      <w:pPr>
        <w:jc w:val="right"/>
        <w:rPr>
          <w:sz w:val="20"/>
          <w:szCs w:val="20"/>
        </w:rPr>
      </w:pPr>
      <w:r w:rsidRPr="009D3EF3">
        <w:rPr>
          <w:sz w:val="20"/>
          <w:szCs w:val="20"/>
        </w:rPr>
        <w:t>Приложение № 1</w:t>
      </w:r>
    </w:p>
    <w:p w:rsidR="00CF7B75" w:rsidRPr="009D3EF3" w:rsidRDefault="00CF7B75" w:rsidP="00CF7B75">
      <w:pPr>
        <w:jc w:val="right"/>
        <w:rPr>
          <w:sz w:val="20"/>
          <w:szCs w:val="20"/>
        </w:rPr>
      </w:pPr>
      <w:r w:rsidRPr="009D3EF3">
        <w:rPr>
          <w:sz w:val="20"/>
          <w:szCs w:val="20"/>
        </w:rPr>
        <w:t xml:space="preserve"> к </w:t>
      </w:r>
      <w:r w:rsidR="005A7FBD">
        <w:rPr>
          <w:sz w:val="20"/>
          <w:szCs w:val="20"/>
        </w:rPr>
        <w:t>тех</w:t>
      </w:r>
      <w:proofErr w:type="gramStart"/>
      <w:r w:rsidR="005A7FBD">
        <w:rPr>
          <w:sz w:val="20"/>
          <w:szCs w:val="20"/>
        </w:rPr>
        <w:t>.</w:t>
      </w:r>
      <w:r w:rsidRPr="009D3EF3">
        <w:rPr>
          <w:sz w:val="20"/>
          <w:szCs w:val="20"/>
        </w:rPr>
        <w:t>з</w:t>
      </w:r>
      <w:proofErr w:type="gramEnd"/>
      <w:r w:rsidRPr="009D3EF3">
        <w:rPr>
          <w:sz w:val="20"/>
          <w:szCs w:val="20"/>
        </w:rPr>
        <w:t xml:space="preserve">аданию на организацию </w:t>
      </w:r>
    </w:p>
    <w:p w:rsidR="00CF7B75" w:rsidRPr="009D3EF3" w:rsidRDefault="00CF7B75" w:rsidP="00CF7B75">
      <w:pPr>
        <w:jc w:val="right"/>
        <w:rPr>
          <w:sz w:val="20"/>
          <w:szCs w:val="20"/>
        </w:rPr>
      </w:pPr>
      <w:r w:rsidRPr="009D3EF3">
        <w:rPr>
          <w:sz w:val="20"/>
          <w:szCs w:val="20"/>
        </w:rPr>
        <w:t>размещения зак</w:t>
      </w:r>
      <w:r>
        <w:rPr>
          <w:sz w:val="20"/>
          <w:szCs w:val="20"/>
        </w:rPr>
        <w:t>упки</w:t>
      </w:r>
    </w:p>
    <w:p w:rsidR="00CF7B75" w:rsidRDefault="00CF7B75" w:rsidP="00CF7B75">
      <w:pPr>
        <w:ind w:firstLine="708"/>
        <w:jc w:val="both"/>
        <w:rPr>
          <w:sz w:val="26"/>
          <w:szCs w:val="26"/>
        </w:rPr>
      </w:pPr>
    </w:p>
    <w:p w:rsidR="00CF7B75" w:rsidRDefault="00CF7B75" w:rsidP="00CF7B75">
      <w:pPr>
        <w:ind w:firstLine="708"/>
        <w:jc w:val="both"/>
        <w:rPr>
          <w:sz w:val="26"/>
          <w:szCs w:val="26"/>
        </w:rPr>
      </w:pPr>
    </w:p>
    <w:p w:rsidR="00CF7B75" w:rsidRPr="003866BE" w:rsidRDefault="00CF7B75" w:rsidP="00CF7B75">
      <w:pPr>
        <w:ind w:firstLine="708"/>
        <w:jc w:val="center"/>
        <w:rPr>
          <w:b/>
          <w:sz w:val="26"/>
          <w:szCs w:val="26"/>
        </w:rPr>
      </w:pPr>
      <w:r w:rsidRPr="003866BE">
        <w:rPr>
          <w:b/>
        </w:rPr>
        <w:t>ОБОСНОВАНИЕ СПОСОБА ЗАКУПКИ</w:t>
      </w:r>
    </w:p>
    <w:p w:rsidR="00CF7B75" w:rsidRDefault="00CF7B75" w:rsidP="00CF7B75">
      <w:pPr>
        <w:ind w:firstLine="708"/>
        <w:jc w:val="both"/>
        <w:rPr>
          <w:sz w:val="26"/>
          <w:szCs w:val="26"/>
        </w:rPr>
      </w:pPr>
    </w:p>
    <w:p w:rsidR="00CF7B75" w:rsidRDefault="00D37B4F" w:rsidP="00D37B4F">
      <w:pPr>
        <w:ind w:firstLine="708"/>
        <w:jc w:val="both"/>
        <w:rPr>
          <w:sz w:val="20"/>
          <w:szCs w:val="20"/>
        </w:rPr>
      </w:pPr>
      <w:r w:rsidRPr="00AD29B4">
        <w:t xml:space="preserve">Данная закупка </w:t>
      </w:r>
      <w:r w:rsidR="00A40634">
        <w:t xml:space="preserve">в соответствии с частью 3 статьи 59 </w:t>
      </w:r>
      <w:r w:rsidR="00A40634" w:rsidRPr="00F6049D">
        <w:rPr>
          <w:color w:val="000000"/>
          <w:sz w:val="25"/>
          <w:szCs w:val="25"/>
        </w:rPr>
        <w:t>Федерального закона от 05.04.2013  № 44 - ФЗ «О контрактной системе в сфере закупок товаров, работ, услуг для обеспечения государственных и муниципальных нужд»</w:t>
      </w:r>
      <w:r w:rsidR="00B766C9">
        <w:rPr>
          <w:color w:val="000000"/>
          <w:sz w:val="25"/>
          <w:szCs w:val="25"/>
        </w:rPr>
        <w:t xml:space="preserve"> </w:t>
      </w:r>
      <w:r w:rsidR="00A40634">
        <w:t xml:space="preserve">будет осуществляться в форме </w:t>
      </w:r>
      <w:r w:rsidRPr="00AD29B4">
        <w:t>электронн</w:t>
      </w:r>
      <w:r w:rsidR="00A40634">
        <w:t>ого</w:t>
      </w:r>
      <w:r w:rsidRPr="00AD29B4">
        <w:t xml:space="preserve"> аукцион</w:t>
      </w:r>
      <w:r w:rsidR="00A40634">
        <w:t>а</w:t>
      </w:r>
      <w:r w:rsidRPr="00AD29B4">
        <w:t>.</w:t>
      </w:r>
    </w:p>
    <w:p w:rsidR="00046D4B" w:rsidRDefault="00046D4B" w:rsidP="002C0BFF">
      <w:pPr>
        <w:rPr>
          <w:sz w:val="20"/>
          <w:szCs w:val="20"/>
        </w:rPr>
      </w:pPr>
    </w:p>
    <w:p w:rsidR="00FA458A" w:rsidRDefault="00FA458A" w:rsidP="002C0BFF">
      <w:pPr>
        <w:rPr>
          <w:sz w:val="20"/>
          <w:szCs w:val="20"/>
        </w:rPr>
      </w:pPr>
    </w:p>
    <w:p w:rsidR="00FA458A" w:rsidRDefault="00FA458A" w:rsidP="002C0BFF">
      <w:pPr>
        <w:rPr>
          <w:sz w:val="20"/>
          <w:szCs w:val="20"/>
        </w:rPr>
      </w:pPr>
    </w:p>
    <w:p w:rsidR="00CF7B75" w:rsidRPr="009D3EF3" w:rsidRDefault="00CF7B75" w:rsidP="00CF7B75">
      <w:pPr>
        <w:jc w:val="right"/>
        <w:rPr>
          <w:sz w:val="20"/>
          <w:szCs w:val="20"/>
        </w:rPr>
      </w:pPr>
      <w:r w:rsidRPr="009D3EF3">
        <w:rPr>
          <w:sz w:val="20"/>
          <w:szCs w:val="20"/>
        </w:rPr>
        <w:t xml:space="preserve">Приложение № </w:t>
      </w:r>
      <w:r>
        <w:rPr>
          <w:sz w:val="20"/>
          <w:szCs w:val="20"/>
        </w:rPr>
        <w:t>2</w:t>
      </w:r>
    </w:p>
    <w:p w:rsidR="00CF7B75" w:rsidRPr="009D3EF3" w:rsidRDefault="00CF7B75" w:rsidP="00CF7B75">
      <w:pPr>
        <w:jc w:val="right"/>
        <w:rPr>
          <w:sz w:val="20"/>
          <w:szCs w:val="20"/>
        </w:rPr>
      </w:pPr>
      <w:r w:rsidRPr="009D3EF3">
        <w:rPr>
          <w:sz w:val="20"/>
          <w:szCs w:val="20"/>
        </w:rPr>
        <w:t xml:space="preserve"> к </w:t>
      </w:r>
      <w:r w:rsidR="005A7FBD">
        <w:rPr>
          <w:sz w:val="20"/>
          <w:szCs w:val="20"/>
        </w:rPr>
        <w:t>тех</w:t>
      </w:r>
      <w:proofErr w:type="gramStart"/>
      <w:r w:rsidR="005A7FBD">
        <w:rPr>
          <w:sz w:val="20"/>
          <w:szCs w:val="20"/>
        </w:rPr>
        <w:t>.</w:t>
      </w:r>
      <w:r w:rsidRPr="009D3EF3">
        <w:rPr>
          <w:sz w:val="20"/>
          <w:szCs w:val="20"/>
        </w:rPr>
        <w:t>з</w:t>
      </w:r>
      <w:proofErr w:type="gramEnd"/>
      <w:r w:rsidRPr="009D3EF3">
        <w:rPr>
          <w:sz w:val="20"/>
          <w:szCs w:val="20"/>
        </w:rPr>
        <w:t xml:space="preserve">аданию на организацию </w:t>
      </w:r>
    </w:p>
    <w:p w:rsidR="00CF7B75" w:rsidRDefault="00CF7B75" w:rsidP="00CF7B75">
      <w:pPr>
        <w:jc w:val="right"/>
        <w:rPr>
          <w:sz w:val="20"/>
          <w:szCs w:val="20"/>
        </w:rPr>
      </w:pPr>
      <w:r w:rsidRPr="009D3EF3">
        <w:rPr>
          <w:sz w:val="20"/>
          <w:szCs w:val="20"/>
        </w:rPr>
        <w:t>размещения зак</w:t>
      </w:r>
      <w:r>
        <w:rPr>
          <w:sz w:val="20"/>
          <w:szCs w:val="20"/>
        </w:rPr>
        <w:t>упки</w:t>
      </w:r>
    </w:p>
    <w:p w:rsidR="00CF7B75" w:rsidRDefault="00CF7B75" w:rsidP="00CF7B75">
      <w:pPr>
        <w:jc w:val="right"/>
        <w:rPr>
          <w:sz w:val="20"/>
          <w:szCs w:val="20"/>
        </w:rPr>
      </w:pPr>
    </w:p>
    <w:p w:rsidR="00D37B4F" w:rsidRDefault="00D37B4F" w:rsidP="00CF7B75">
      <w:pPr>
        <w:jc w:val="right"/>
        <w:rPr>
          <w:caps/>
        </w:rPr>
      </w:pPr>
    </w:p>
    <w:p w:rsidR="00D37B4F" w:rsidRPr="00A747D8" w:rsidRDefault="009A3813" w:rsidP="00D37B4F">
      <w:pPr>
        <w:jc w:val="center"/>
        <w:rPr>
          <w:b/>
        </w:rPr>
      </w:pPr>
      <w:r>
        <w:rPr>
          <w:b/>
        </w:rPr>
        <w:t>ОПИСАНИЕ ОБЪЕКТА ЗАКУПКИ</w:t>
      </w:r>
    </w:p>
    <w:p w:rsidR="00C45E61" w:rsidRDefault="00C45E61" w:rsidP="00C45E61">
      <w:pPr>
        <w:widowControl w:val="0"/>
        <w:ind w:firstLine="578"/>
        <w:jc w:val="center"/>
        <w:rPr>
          <w:b/>
          <w:bCs/>
          <w:sz w:val="25"/>
          <w:szCs w:val="25"/>
        </w:rPr>
      </w:pPr>
      <w:r w:rsidRPr="00780955">
        <w:rPr>
          <w:b/>
          <w:bCs/>
          <w:sz w:val="25"/>
          <w:szCs w:val="25"/>
        </w:rPr>
        <w:t>Требования к качеству, техническим и функциональным характеристикам (потребительским свойствам) товара</w:t>
      </w:r>
    </w:p>
    <w:p w:rsidR="00F266BD" w:rsidRDefault="00F266BD" w:rsidP="00650B71">
      <w:pPr>
        <w:suppressAutoHyphens/>
        <w:ind w:firstLine="709"/>
        <w:contextualSpacing/>
        <w:jc w:val="both"/>
        <w:rPr>
          <w:b/>
          <w:lang w:eastAsia="ar-SA"/>
        </w:rPr>
      </w:pPr>
    </w:p>
    <w:p w:rsidR="00650B71" w:rsidRPr="009964A6" w:rsidRDefault="00650B71" w:rsidP="00650B71">
      <w:pPr>
        <w:suppressAutoHyphens/>
        <w:ind w:firstLine="709"/>
        <w:contextualSpacing/>
        <w:jc w:val="both"/>
        <w:rPr>
          <w:lang w:eastAsia="ar-SA"/>
        </w:rPr>
      </w:pPr>
      <w:r w:rsidRPr="009964A6">
        <w:rPr>
          <w:b/>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государственного заказчика:</w:t>
      </w:r>
    </w:p>
    <w:p w:rsidR="00650B71" w:rsidRDefault="00650B71" w:rsidP="00650B71">
      <w:pPr>
        <w:ind w:firstLine="709"/>
        <w:contextualSpacing/>
        <w:jc w:val="both"/>
        <w:rPr>
          <w:b/>
          <w:bCs/>
          <w:lang w:eastAsia="ar-SA"/>
        </w:rPr>
      </w:pPr>
    </w:p>
    <w:p w:rsidR="00650B71" w:rsidRPr="009964A6" w:rsidRDefault="00650B71" w:rsidP="00650B71">
      <w:pPr>
        <w:ind w:firstLine="709"/>
        <w:contextualSpacing/>
        <w:jc w:val="both"/>
        <w:rPr>
          <w:rFonts w:eastAsia="Lucida Sans Unicode"/>
          <w:kern w:val="2"/>
        </w:rPr>
      </w:pPr>
      <w:r w:rsidRPr="009964A6">
        <w:rPr>
          <w:rFonts w:eastAsia="Lucida Sans Unicode"/>
          <w:b/>
          <w:bCs/>
          <w:kern w:val="2"/>
        </w:rPr>
        <w:t xml:space="preserve">Общие технические характеристики </w:t>
      </w:r>
      <w:r w:rsidRPr="009964A6">
        <w:rPr>
          <w:rFonts w:eastAsia="Lucida Sans Unicode"/>
          <w:b/>
          <w:kern w:val="2"/>
        </w:rPr>
        <w:t>выполняемых работ:</w:t>
      </w:r>
    </w:p>
    <w:p w:rsidR="00650B71" w:rsidRPr="009964A6" w:rsidRDefault="00650B71" w:rsidP="00650B71">
      <w:pPr>
        <w:widowControl w:val="0"/>
        <w:suppressAutoHyphens/>
        <w:ind w:firstLine="709"/>
        <w:jc w:val="both"/>
        <w:rPr>
          <w:rFonts w:eastAsia="Lucida Sans Unicode"/>
          <w:kern w:val="2"/>
        </w:rPr>
      </w:pPr>
      <w:r w:rsidRPr="009964A6">
        <w:rPr>
          <w:rFonts w:eastAsia="Lucida Sans Unicode"/>
          <w:kern w:val="2"/>
        </w:rPr>
        <w:t xml:space="preserve">Протезы конечностей – технические средства реабилитации, заменяющие частично или полностью отсутствующие, или имеющие врожденные дефекты конечностей и служащие для восполнения косметического и (или) функционального дефекта. </w:t>
      </w:r>
    </w:p>
    <w:p w:rsidR="00650B71" w:rsidRPr="009964A6" w:rsidRDefault="00650B71" w:rsidP="00650B71">
      <w:pPr>
        <w:widowControl w:val="0"/>
        <w:suppressAutoHyphens/>
        <w:ind w:firstLine="709"/>
        <w:jc w:val="both"/>
        <w:rPr>
          <w:rFonts w:eastAsia="Lucida Sans Unicode"/>
          <w:kern w:val="2"/>
        </w:rPr>
      </w:pPr>
      <w:r w:rsidRPr="009964A6">
        <w:rPr>
          <w:rFonts w:eastAsia="Lucida Sans Unicode"/>
          <w:kern w:val="2"/>
        </w:rPr>
        <w:t xml:space="preserve">Работы по обеспечению инвалидов протезами конечностей предусматривают индивидуальное изготовление, обучение пользованию и выдачу технического средства реабилитации (изделия). </w:t>
      </w:r>
    </w:p>
    <w:p w:rsidR="00650B71" w:rsidRDefault="00650B71" w:rsidP="00650B71">
      <w:pPr>
        <w:spacing w:line="235" w:lineRule="auto"/>
        <w:ind w:firstLine="709"/>
        <w:jc w:val="both"/>
        <w:rPr>
          <w:b/>
          <w:bCs/>
          <w:lang w:eastAsia="ar-SA"/>
        </w:rPr>
      </w:pPr>
    </w:p>
    <w:p w:rsidR="00650B71" w:rsidRPr="003D51FB" w:rsidRDefault="00650B71" w:rsidP="00650B71">
      <w:pPr>
        <w:spacing w:line="235" w:lineRule="auto"/>
        <w:ind w:firstLine="709"/>
        <w:jc w:val="both"/>
        <w:rPr>
          <w:rFonts w:eastAsia="Lucida Sans Unicode"/>
          <w:b/>
          <w:kern w:val="2"/>
        </w:rPr>
      </w:pPr>
      <w:r w:rsidRPr="009964A6">
        <w:rPr>
          <w:b/>
          <w:bCs/>
          <w:lang w:eastAsia="ar-SA"/>
        </w:rPr>
        <w:t xml:space="preserve">Объем и технические характеристики </w:t>
      </w:r>
      <w:r w:rsidRPr="009964A6">
        <w:rPr>
          <w:b/>
          <w:lang w:eastAsia="ar-SA"/>
        </w:rPr>
        <w:t>выполняемых работ:</w:t>
      </w:r>
      <w:r w:rsidRPr="007E3544">
        <w:rPr>
          <w: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6521"/>
        <w:gridCol w:w="1417"/>
      </w:tblGrid>
      <w:tr w:rsidR="00F266BD" w:rsidRPr="00F266BD" w:rsidTr="00F266BD">
        <w:trPr>
          <w:trHeight w:val="945"/>
        </w:trPr>
        <w:tc>
          <w:tcPr>
            <w:tcW w:w="534" w:type="dxa"/>
            <w:shd w:val="clear" w:color="auto" w:fill="auto"/>
          </w:tcPr>
          <w:p w:rsidR="00F266BD" w:rsidRPr="00F266BD" w:rsidRDefault="00F266BD" w:rsidP="00F266BD">
            <w:pPr>
              <w:jc w:val="center"/>
              <w:rPr>
                <w:bCs/>
              </w:rPr>
            </w:pPr>
            <w:r w:rsidRPr="00F266BD">
              <w:rPr>
                <w:bCs/>
              </w:rPr>
              <w:t xml:space="preserve">№                 </w:t>
            </w:r>
            <w:proofErr w:type="gramStart"/>
            <w:r w:rsidRPr="00F266BD">
              <w:rPr>
                <w:bCs/>
              </w:rPr>
              <w:t>п</w:t>
            </w:r>
            <w:proofErr w:type="gramEnd"/>
            <w:r w:rsidRPr="00F266BD">
              <w:rPr>
                <w:bCs/>
              </w:rPr>
              <w:t>/п</w:t>
            </w:r>
          </w:p>
        </w:tc>
        <w:tc>
          <w:tcPr>
            <w:tcW w:w="1842" w:type="dxa"/>
            <w:shd w:val="clear" w:color="auto" w:fill="auto"/>
          </w:tcPr>
          <w:p w:rsidR="00F266BD" w:rsidRPr="00F266BD" w:rsidRDefault="00F266BD" w:rsidP="00F266BD">
            <w:pPr>
              <w:jc w:val="center"/>
              <w:rPr>
                <w:bCs/>
              </w:rPr>
            </w:pPr>
            <w:r w:rsidRPr="00F266BD">
              <w:rPr>
                <w:bCs/>
              </w:rPr>
              <w:t>Наименование изделия</w:t>
            </w:r>
          </w:p>
        </w:tc>
        <w:tc>
          <w:tcPr>
            <w:tcW w:w="6521" w:type="dxa"/>
            <w:shd w:val="clear" w:color="auto" w:fill="auto"/>
            <w:vAlign w:val="center"/>
          </w:tcPr>
          <w:p w:rsidR="00F266BD" w:rsidRPr="00F266BD" w:rsidRDefault="00F266BD" w:rsidP="00F266BD">
            <w:pPr>
              <w:jc w:val="center"/>
              <w:rPr>
                <w:bCs/>
              </w:rPr>
            </w:pPr>
            <w:r w:rsidRPr="00F266BD">
              <w:rPr>
                <w:bCs/>
              </w:rPr>
              <w:t xml:space="preserve">Описание протезно-ортопедического изделия по функциональной классификации </w:t>
            </w:r>
          </w:p>
        </w:tc>
        <w:tc>
          <w:tcPr>
            <w:tcW w:w="1417" w:type="dxa"/>
          </w:tcPr>
          <w:p w:rsidR="00F266BD" w:rsidRPr="00F266BD" w:rsidRDefault="00F266BD" w:rsidP="00F266BD">
            <w:pPr>
              <w:jc w:val="center"/>
              <w:rPr>
                <w:bCs/>
              </w:rPr>
            </w:pPr>
            <w:r w:rsidRPr="00F266BD">
              <w:rPr>
                <w:bCs/>
              </w:rPr>
              <w:t>Кол-во, шт.</w:t>
            </w:r>
          </w:p>
        </w:tc>
      </w:tr>
      <w:tr w:rsidR="00F266BD" w:rsidRPr="00F266BD" w:rsidTr="00F266BD">
        <w:trPr>
          <w:trHeight w:val="526"/>
        </w:trPr>
        <w:tc>
          <w:tcPr>
            <w:tcW w:w="534" w:type="dxa"/>
            <w:shd w:val="clear" w:color="auto" w:fill="auto"/>
            <w:noWrap/>
          </w:tcPr>
          <w:p w:rsidR="00F266BD" w:rsidRPr="00F266BD" w:rsidRDefault="00F266BD" w:rsidP="00F266BD">
            <w:pPr>
              <w:suppressAutoHyphens/>
              <w:jc w:val="center"/>
              <w:rPr>
                <w:lang w:eastAsia="ar-SA"/>
              </w:rPr>
            </w:pPr>
            <w:r w:rsidRPr="00F266BD">
              <w:rPr>
                <w:lang w:eastAsia="ar-SA"/>
              </w:rPr>
              <w:t>1</w:t>
            </w:r>
          </w:p>
        </w:tc>
        <w:tc>
          <w:tcPr>
            <w:tcW w:w="1842" w:type="dxa"/>
            <w:shd w:val="clear" w:color="auto" w:fill="auto"/>
          </w:tcPr>
          <w:p w:rsidR="00F266BD" w:rsidRPr="00F266BD" w:rsidRDefault="00F266BD" w:rsidP="00F266BD">
            <w:pPr>
              <w:suppressAutoHyphens/>
              <w:rPr>
                <w:lang w:eastAsia="ar-SA"/>
              </w:rPr>
            </w:pPr>
            <w:r w:rsidRPr="00F266BD">
              <w:rPr>
                <w:lang w:eastAsia="ar-SA"/>
              </w:rPr>
              <w:t>Протез кисти рабочий</w:t>
            </w:r>
          </w:p>
        </w:tc>
        <w:tc>
          <w:tcPr>
            <w:tcW w:w="6521" w:type="dxa"/>
            <w:shd w:val="clear" w:color="auto" w:fill="auto"/>
          </w:tcPr>
          <w:p w:rsidR="00F266BD" w:rsidRPr="00F266BD" w:rsidRDefault="00F266BD" w:rsidP="00F266BD">
            <w:pPr>
              <w:suppressAutoHyphens/>
              <w:jc w:val="both"/>
              <w:rPr>
                <w:sz w:val="20"/>
                <w:szCs w:val="20"/>
                <w:lang w:eastAsia="ar-SA"/>
              </w:rPr>
            </w:pPr>
            <w:r w:rsidRPr="00F266BD">
              <w:rPr>
                <w:sz w:val="20"/>
                <w:szCs w:val="20"/>
                <w:lang w:eastAsia="ar-SA"/>
              </w:rPr>
              <w:t xml:space="preserve">Протез кисти рабочий, индивидуального изготовления, с обязательной примеркой. </w:t>
            </w:r>
            <w:proofErr w:type="gramStart"/>
            <w:r w:rsidRPr="00F266BD">
              <w:rPr>
                <w:sz w:val="20"/>
                <w:szCs w:val="20"/>
                <w:lang w:eastAsia="ar-SA"/>
              </w:rPr>
              <w:t>Предназначен для обеспечения действий инвалидов по самообслуживанию; гильза кожаная, металлические шины, приемник для насадок, крепление индивидуальное, набор рабочих приспособлений, в комплекте: перчатки — 1 пара, чехлы - 2 шт.</w:t>
            </w:r>
            <w:proofErr w:type="gramEnd"/>
          </w:p>
        </w:tc>
        <w:tc>
          <w:tcPr>
            <w:tcW w:w="1417" w:type="dxa"/>
          </w:tcPr>
          <w:p w:rsidR="00F266BD" w:rsidRPr="00F266BD" w:rsidRDefault="00F266BD" w:rsidP="00F266BD">
            <w:pPr>
              <w:suppressAutoHyphens/>
              <w:jc w:val="center"/>
              <w:rPr>
                <w:lang w:eastAsia="ar-SA"/>
              </w:rPr>
            </w:pPr>
            <w:r w:rsidRPr="00F266BD">
              <w:rPr>
                <w:lang w:eastAsia="ar-SA"/>
              </w:rPr>
              <w:t>1</w:t>
            </w:r>
          </w:p>
        </w:tc>
      </w:tr>
      <w:tr w:rsidR="00F266BD" w:rsidRPr="00F266BD" w:rsidTr="00F266BD">
        <w:trPr>
          <w:trHeight w:val="526"/>
        </w:trPr>
        <w:tc>
          <w:tcPr>
            <w:tcW w:w="534" w:type="dxa"/>
            <w:shd w:val="clear" w:color="auto" w:fill="auto"/>
            <w:noWrap/>
          </w:tcPr>
          <w:p w:rsidR="00F266BD" w:rsidRPr="00F266BD" w:rsidRDefault="00F266BD" w:rsidP="00F266BD">
            <w:pPr>
              <w:suppressAutoHyphens/>
              <w:jc w:val="center"/>
              <w:rPr>
                <w:lang w:eastAsia="ar-SA"/>
              </w:rPr>
            </w:pPr>
            <w:r w:rsidRPr="00F266BD">
              <w:rPr>
                <w:lang w:eastAsia="ar-SA"/>
              </w:rPr>
              <w:t>2</w:t>
            </w:r>
          </w:p>
        </w:tc>
        <w:tc>
          <w:tcPr>
            <w:tcW w:w="1842" w:type="dxa"/>
            <w:shd w:val="clear" w:color="auto" w:fill="auto"/>
          </w:tcPr>
          <w:p w:rsidR="00F266BD" w:rsidRPr="00F266BD" w:rsidRDefault="00F266BD" w:rsidP="00F266BD">
            <w:pPr>
              <w:suppressAutoHyphens/>
              <w:rPr>
                <w:lang w:eastAsia="ar-SA"/>
              </w:rPr>
            </w:pPr>
            <w:r w:rsidRPr="00F266BD">
              <w:rPr>
                <w:lang w:eastAsia="ar-SA"/>
              </w:rPr>
              <w:t xml:space="preserve">Протез предплечья рабочий </w:t>
            </w:r>
          </w:p>
        </w:tc>
        <w:tc>
          <w:tcPr>
            <w:tcW w:w="6521" w:type="dxa"/>
            <w:shd w:val="clear" w:color="auto" w:fill="auto"/>
          </w:tcPr>
          <w:p w:rsidR="00F266BD" w:rsidRPr="00F266BD" w:rsidRDefault="00F266BD" w:rsidP="00F266BD">
            <w:pPr>
              <w:suppressAutoHyphens/>
              <w:jc w:val="both"/>
              <w:rPr>
                <w:sz w:val="20"/>
                <w:szCs w:val="20"/>
                <w:lang w:eastAsia="ar-SA"/>
              </w:rPr>
            </w:pPr>
            <w:r w:rsidRPr="00F266BD">
              <w:rPr>
                <w:sz w:val="20"/>
                <w:szCs w:val="20"/>
                <w:lang w:eastAsia="ar-SA"/>
              </w:rPr>
              <w:t>Протез предплечья рабочий, индивидуального изготовления по слепку, с обязательной примеркой, а также обучением пользованию им. Предназначен для обеспечения действий инвалидов по самообслуживанию; гильза предплечья кожаная с манжеткой на плечо, металлические шины, приемник для насадок, крепление плечевым ремнем, набор рабочих приспособлений, с насадками, в комплекте: перчатки — 1 пара, чехлы - 2 шт.</w:t>
            </w:r>
          </w:p>
        </w:tc>
        <w:tc>
          <w:tcPr>
            <w:tcW w:w="1417" w:type="dxa"/>
          </w:tcPr>
          <w:p w:rsidR="00F266BD" w:rsidRPr="00F266BD" w:rsidRDefault="00F266BD" w:rsidP="00F266BD">
            <w:pPr>
              <w:suppressAutoHyphens/>
              <w:jc w:val="center"/>
              <w:rPr>
                <w:lang w:eastAsia="ar-SA"/>
              </w:rPr>
            </w:pPr>
            <w:r w:rsidRPr="00F266BD">
              <w:rPr>
                <w:lang w:eastAsia="ar-SA"/>
              </w:rPr>
              <w:t>4</w:t>
            </w:r>
          </w:p>
        </w:tc>
      </w:tr>
      <w:tr w:rsidR="00F266BD" w:rsidRPr="00F266BD" w:rsidTr="00F266BD">
        <w:trPr>
          <w:trHeight w:val="526"/>
        </w:trPr>
        <w:tc>
          <w:tcPr>
            <w:tcW w:w="534" w:type="dxa"/>
            <w:shd w:val="clear" w:color="auto" w:fill="auto"/>
            <w:noWrap/>
          </w:tcPr>
          <w:p w:rsidR="00F266BD" w:rsidRPr="00F266BD" w:rsidRDefault="00F266BD" w:rsidP="00F266BD">
            <w:pPr>
              <w:suppressAutoHyphens/>
              <w:jc w:val="center"/>
              <w:rPr>
                <w:lang w:eastAsia="ar-SA"/>
              </w:rPr>
            </w:pPr>
            <w:r w:rsidRPr="00F266BD">
              <w:rPr>
                <w:lang w:eastAsia="ar-SA"/>
              </w:rPr>
              <w:t>3</w:t>
            </w:r>
          </w:p>
        </w:tc>
        <w:tc>
          <w:tcPr>
            <w:tcW w:w="1842" w:type="dxa"/>
            <w:shd w:val="clear" w:color="auto" w:fill="auto"/>
          </w:tcPr>
          <w:p w:rsidR="00F266BD" w:rsidRPr="00F266BD" w:rsidRDefault="00F266BD" w:rsidP="00F266BD">
            <w:pPr>
              <w:suppressAutoHyphens/>
              <w:rPr>
                <w:lang w:eastAsia="ar-SA"/>
              </w:rPr>
            </w:pPr>
            <w:r w:rsidRPr="00F266BD">
              <w:rPr>
                <w:lang w:eastAsia="ar-SA"/>
              </w:rPr>
              <w:t>Протез предплечья косметический</w:t>
            </w:r>
          </w:p>
        </w:tc>
        <w:tc>
          <w:tcPr>
            <w:tcW w:w="6521" w:type="dxa"/>
            <w:shd w:val="clear" w:color="auto" w:fill="auto"/>
          </w:tcPr>
          <w:p w:rsidR="00F266BD" w:rsidRPr="00F266BD" w:rsidRDefault="00F266BD" w:rsidP="00F266BD">
            <w:pPr>
              <w:suppressAutoHyphens/>
              <w:jc w:val="both"/>
              <w:rPr>
                <w:sz w:val="20"/>
                <w:szCs w:val="20"/>
                <w:lang w:eastAsia="ar-SA"/>
              </w:rPr>
            </w:pPr>
            <w:r w:rsidRPr="00F266BD">
              <w:rPr>
                <w:sz w:val="20"/>
                <w:szCs w:val="20"/>
                <w:lang w:eastAsia="ar-SA"/>
              </w:rPr>
              <w:t xml:space="preserve">Протез предплечья косметический, индивидуального изготовления по слепку, с обязательной примеркой, а также обучением пользованию им. Предназначен при утрате эстетических параметров на уровне предплечья; гильза предплечья из </w:t>
            </w:r>
            <w:proofErr w:type="spellStart"/>
            <w:r w:rsidRPr="00F266BD">
              <w:rPr>
                <w:sz w:val="20"/>
                <w:szCs w:val="20"/>
                <w:lang w:eastAsia="ar-SA"/>
              </w:rPr>
              <w:t>акрилоновой</w:t>
            </w:r>
            <w:proofErr w:type="spellEnd"/>
            <w:r w:rsidRPr="00F266BD">
              <w:rPr>
                <w:sz w:val="20"/>
                <w:szCs w:val="20"/>
                <w:lang w:eastAsia="ar-SA"/>
              </w:rPr>
              <w:t xml:space="preserve"> смолы, гильза плеча или манжетка кожаные, кисть хлорвиниловая, в комплекте: перчатки — 1 пара, чехлы - 2 шт.</w:t>
            </w:r>
          </w:p>
        </w:tc>
        <w:tc>
          <w:tcPr>
            <w:tcW w:w="1417" w:type="dxa"/>
          </w:tcPr>
          <w:p w:rsidR="00F266BD" w:rsidRPr="00F266BD" w:rsidRDefault="00F266BD" w:rsidP="00F266BD">
            <w:pPr>
              <w:suppressAutoHyphens/>
              <w:jc w:val="center"/>
              <w:rPr>
                <w:lang w:eastAsia="ar-SA"/>
              </w:rPr>
            </w:pPr>
            <w:r w:rsidRPr="00F266BD">
              <w:rPr>
                <w:lang w:eastAsia="ar-SA"/>
              </w:rPr>
              <w:t>4</w:t>
            </w:r>
          </w:p>
        </w:tc>
      </w:tr>
      <w:tr w:rsidR="00F266BD" w:rsidRPr="00F266BD" w:rsidTr="00F266BD">
        <w:trPr>
          <w:trHeight w:val="526"/>
        </w:trPr>
        <w:tc>
          <w:tcPr>
            <w:tcW w:w="534" w:type="dxa"/>
            <w:shd w:val="clear" w:color="auto" w:fill="auto"/>
            <w:noWrap/>
          </w:tcPr>
          <w:p w:rsidR="00F266BD" w:rsidRPr="00F266BD" w:rsidRDefault="00F266BD" w:rsidP="00F266BD">
            <w:pPr>
              <w:suppressAutoHyphens/>
              <w:jc w:val="center"/>
              <w:rPr>
                <w:lang w:eastAsia="ar-SA"/>
              </w:rPr>
            </w:pPr>
            <w:r w:rsidRPr="00F266BD">
              <w:rPr>
                <w:lang w:eastAsia="ar-SA"/>
              </w:rPr>
              <w:lastRenderedPageBreak/>
              <w:t>4</w:t>
            </w:r>
          </w:p>
        </w:tc>
        <w:tc>
          <w:tcPr>
            <w:tcW w:w="1842" w:type="dxa"/>
            <w:shd w:val="clear" w:color="auto" w:fill="auto"/>
          </w:tcPr>
          <w:p w:rsidR="00F266BD" w:rsidRPr="00F266BD" w:rsidRDefault="00F266BD" w:rsidP="00F266BD">
            <w:pPr>
              <w:suppressAutoHyphens/>
              <w:rPr>
                <w:lang w:eastAsia="ar-SA"/>
              </w:rPr>
            </w:pPr>
            <w:r w:rsidRPr="00F266BD">
              <w:rPr>
                <w:lang w:eastAsia="ar-SA"/>
              </w:rPr>
              <w:t>Протез плеча рабочий</w:t>
            </w:r>
          </w:p>
        </w:tc>
        <w:tc>
          <w:tcPr>
            <w:tcW w:w="6521" w:type="dxa"/>
            <w:shd w:val="clear" w:color="auto" w:fill="auto"/>
          </w:tcPr>
          <w:p w:rsidR="00F266BD" w:rsidRPr="00F266BD" w:rsidRDefault="00F266BD" w:rsidP="00F266BD">
            <w:pPr>
              <w:suppressAutoHyphens/>
              <w:jc w:val="both"/>
              <w:rPr>
                <w:sz w:val="20"/>
                <w:szCs w:val="20"/>
                <w:lang w:eastAsia="ar-SA"/>
              </w:rPr>
            </w:pPr>
            <w:r w:rsidRPr="00F266BD">
              <w:rPr>
                <w:sz w:val="20"/>
                <w:szCs w:val="20"/>
                <w:lang w:eastAsia="ar-SA"/>
              </w:rPr>
              <w:t>Протез плеча рабочий, индивидуального изготовления по слепку, с обязательной примеркой, а также обучением пользованию им. Предназначен для обеспечения действий инвалидов по самообслуживанию; гильза плеча кожаная, с металлической шиной, локтевой шарнир с рабочими приспособлениями, крепление ремнем, с насадками, в комплекте: перчатки — 1 пара, чехлы - 2 шт.</w:t>
            </w:r>
          </w:p>
        </w:tc>
        <w:tc>
          <w:tcPr>
            <w:tcW w:w="1417" w:type="dxa"/>
          </w:tcPr>
          <w:p w:rsidR="00F266BD" w:rsidRPr="00F266BD" w:rsidRDefault="00F266BD" w:rsidP="00F266BD">
            <w:pPr>
              <w:suppressAutoHyphens/>
              <w:jc w:val="center"/>
              <w:rPr>
                <w:lang w:eastAsia="ar-SA"/>
              </w:rPr>
            </w:pPr>
            <w:r w:rsidRPr="00F266BD">
              <w:rPr>
                <w:lang w:eastAsia="ar-SA"/>
              </w:rPr>
              <w:t>2</w:t>
            </w:r>
          </w:p>
        </w:tc>
      </w:tr>
      <w:tr w:rsidR="00F266BD" w:rsidRPr="00F266BD" w:rsidTr="00F266BD">
        <w:trPr>
          <w:trHeight w:val="526"/>
        </w:trPr>
        <w:tc>
          <w:tcPr>
            <w:tcW w:w="534" w:type="dxa"/>
            <w:shd w:val="clear" w:color="auto" w:fill="auto"/>
            <w:noWrap/>
          </w:tcPr>
          <w:p w:rsidR="00F266BD" w:rsidRPr="00F266BD" w:rsidRDefault="00F266BD" w:rsidP="00F266BD">
            <w:pPr>
              <w:suppressAutoHyphens/>
              <w:jc w:val="center"/>
              <w:rPr>
                <w:lang w:eastAsia="ar-SA"/>
              </w:rPr>
            </w:pPr>
            <w:r w:rsidRPr="00F266BD">
              <w:rPr>
                <w:lang w:eastAsia="ar-SA"/>
              </w:rPr>
              <w:t>5</w:t>
            </w:r>
          </w:p>
        </w:tc>
        <w:tc>
          <w:tcPr>
            <w:tcW w:w="1842" w:type="dxa"/>
            <w:shd w:val="clear" w:color="auto" w:fill="auto"/>
          </w:tcPr>
          <w:p w:rsidR="00F266BD" w:rsidRPr="00F266BD" w:rsidRDefault="00F266BD" w:rsidP="00F266BD">
            <w:pPr>
              <w:suppressAutoHyphens/>
              <w:rPr>
                <w:lang w:eastAsia="ar-SA"/>
              </w:rPr>
            </w:pPr>
            <w:r w:rsidRPr="00F266BD">
              <w:rPr>
                <w:lang w:eastAsia="ar-SA"/>
              </w:rPr>
              <w:t>Протез плеча активный</w:t>
            </w:r>
          </w:p>
        </w:tc>
        <w:tc>
          <w:tcPr>
            <w:tcW w:w="6521" w:type="dxa"/>
            <w:shd w:val="clear" w:color="auto" w:fill="auto"/>
          </w:tcPr>
          <w:p w:rsidR="00F266BD" w:rsidRPr="00F266BD" w:rsidRDefault="00F266BD" w:rsidP="00F266BD">
            <w:pPr>
              <w:suppressAutoHyphens/>
              <w:jc w:val="both"/>
              <w:rPr>
                <w:sz w:val="20"/>
                <w:szCs w:val="20"/>
                <w:lang w:eastAsia="ar-SA"/>
              </w:rPr>
            </w:pPr>
            <w:r w:rsidRPr="00F266BD">
              <w:rPr>
                <w:sz w:val="20"/>
                <w:szCs w:val="20"/>
                <w:lang w:eastAsia="ar-SA"/>
              </w:rPr>
              <w:t xml:space="preserve">Протез плеча активный, индивидуального изготовления по слепку, с обязательной примеркой, а также обучением пользованию им. Предназначен для обеспечения действий инвалидов по самообслуживанию, компенсации врожденных и ампутационных дефектов; гильза плеча из </w:t>
            </w:r>
            <w:proofErr w:type="spellStart"/>
            <w:r w:rsidRPr="00F266BD">
              <w:rPr>
                <w:sz w:val="20"/>
                <w:szCs w:val="20"/>
                <w:lang w:eastAsia="ar-SA"/>
              </w:rPr>
              <w:t>акрилоновой</w:t>
            </w:r>
            <w:proofErr w:type="spellEnd"/>
            <w:r w:rsidRPr="00F266BD">
              <w:rPr>
                <w:sz w:val="20"/>
                <w:szCs w:val="20"/>
                <w:lang w:eastAsia="ar-SA"/>
              </w:rPr>
              <w:t xml:space="preserve"> смолы, вкладной кожаный чехол или без него, модуль локтевого шарнира со ступенчатой фиксацией, сгибание в локте и раскрытие пальцев кисти активные, пассивная ротация кисти, кисть активная, оболочка латексная, крепление индивидуальное, в комплекте: перчатки — 1 пара, чехлы - 2 шт.</w:t>
            </w:r>
          </w:p>
        </w:tc>
        <w:tc>
          <w:tcPr>
            <w:tcW w:w="1417" w:type="dxa"/>
          </w:tcPr>
          <w:p w:rsidR="00F266BD" w:rsidRPr="00F266BD" w:rsidRDefault="00F266BD" w:rsidP="00F266BD">
            <w:pPr>
              <w:suppressAutoHyphens/>
              <w:jc w:val="center"/>
              <w:rPr>
                <w:lang w:eastAsia="ar-SA"/>
              </w:rPr>
            </w:pPr>
            <w:r w:rsidRPr="00F266BD">
              <w:rPr>
                <w:lang w:eastAsia="ar-SA"/>
              </w:rPr>
              <w:t>1</w:t>
            </w:r>
          </w:p>
        </w:tc>
      </w:tr>
      <w:tr w:rsidR="00F266BD" w:rsidRPr="00F266BD" w:rsidTr="00F266BD">
        <w:trPr>
          <w:trHeight w:val="526"/>
        </w:trPr>
        <w:tc>
          <w:tcPr>
            <w:tcW w:w="534" w:type="dxa"/>
            <w:shd w:val="clear" w:color="auto" w:fill="auto"/>
            <w:noWrap/>
          </w:tcPr>
          <w:p w:rsidR="00F266BD" w:rsidRPr="00F266BD" w:rsidRDefault="00F266BD" w:rsidP="00F266BD">
            <w:pPr>
              <w:suppressAutoHyphens/>
              <w:jc w:val="center"/>
              <w:rPr>
                <w:lang w:eastAsia="ar-SA"/>
              </w:rPr>
            </w:pPr>
            <w:r w:rsidRPr="00F266BD">
              <w:rPr>
                <w:lang w:eastAsia="ar-SA"/>
              </w:rPr>
              <w:t>6</w:t>
            </w:r>
          </w:p>
        </w:tc>
        <w:tc>
          <w:tcPr>
            <w:tcW w:w="1842" w:type="dxa"/>
            <w:shd w:val="clear" w:color="auto" w:fill="auto"/>
          </w:tcPr>
          <w:p w:rsidR="00F266BD" w:rsidRPr="00F266BD" w:rsidRDefault="00F266BD" w:rsidP="00F266BD">
            <w:pPr>
              <w:suppressAutoHyphens/>
              <w:rPr>
                <w:lang w:eastAsia="ar-SA"/>
              </w:rPr>
            </w:pPr>
            <w:r w:rsidRPr="00F266BD">
              <w:rPr>
                <w:lang w:eastAsia="ar-SA"/>
              </w:rPr>
              <w:t>Протез плеча косметический</w:t>
            </w:r>
          </w:p>
        </w:tc>
        <w:tc>
          <w:tcPr>
            <w:tcW w:w="6521" w:type="dxa"/>
            <w:shd w:val="clear" w:color="auto" w:fill="auto"/>
          </w:tcPr>
          <w:p w:rsidR="00F266BD" w:rsidRPr="00F266BD" w:rsidRDefault="00F266BD" w:rsidP="00F266BD">
            <w:pPr>
              <w:suppressAutoHyphens/>
              <w:jc w:val="both"/>
              <w:rPr>
                <w:sz w:val="20"/>
                <w:szCs w:val="20"/>
                <w:lang w:eastAsia="ar-SA"/>
              </w:rPr>
            </w:pPr>
            <w:r w:rsidRPr="00F266BD">
              <w:rPr>
                <w:sz w:val="20"/>
                <w:szCs w:val="20"/>
                <w:lang w:eastAsia="ar-SA"/>
              </w:rPr>
              <w:t xml:space="preserve">Протез плеча косметический, индивидуального изготовления по слепку, с обязательной примеркой, а также обучением пользованию им. Предназначен при утрате эстетических параметров на уровне плеча; гильза плеча из </w:t>
            </w:r>
            <w:proofErr w:type="spellStart"/>
            <w:r w:rsidRPr="00F266BD">
              <w:rPr>
                <w:sz w:val="20"/>
                <w:szCs w:val="20"/>
                <w:lang w:eastAsia="ar-SA"/>
              </w:rPr>
              <w:t>акрилоновой</w:t>
            </w:r>
            <w:proofErr w:type="spellEnd"/>
            <w:r w:rsidRPr="00F266BD">
              <w:rPr>
                <w:sz w:val="20"/>
                <w:szCs w:val="20"/>
                <w:lang w:eastAsia="ar-SA"/>
              </w:rPr>
              <w:t xml:space="preserve"> смолы, модуль локтевого шарнира со ступенчатой фиксацией, кисть хлорвиниловая, крепление индивидуальное, в комплекте: перчатки — 1 пара, чехлы - 2 шт.</w:t>
            </w:r>
          </w:p>
        </w:tc>
        <w:tc>
          <w:tcPr>
            <w:tcW w:w="1417" w:type="dxa"/>
          </w:tcPr>
          <w:p w:rsidR="00F266BD" w:rsidRPr="00F266BD" w:rsidRDefault="00F266BD" w:rsidP="00F266BD">
            <w:pPr>
              <w:suppressAutoHyphens/>
              <w:jc w:val="center"/>
              <w:rPr>
                <w:lang w:eastAsia="ar-SA"/>
              </w:rPr>
            </w:pPr>
            <w:r w:rsidRPr="00F266BD">
              <w:rPr>
                <w:lang w:eastAsia="ar-SA"/>
              </w:rPr>
              <w:t>1</w:t>
            </w:r>
          </w:p>
        </w:tc>
      </w:tr>
      <w:tr w:rsidR="00F266BD" w:rsidRPr="00F266BD" w:rsidTr="00F266BD">
        <w:trPr>
          <w:trHeight w:val="526"/>
        </w:trPr>
        <w:tc>
          <w:tcPr>
            <w:tcW w:w="534" w:type="dxa"/>
            <w:shd w:val="clear" w:color="auto" w:fill="auto"/>
            <w:noWrap/>
          </w:tcPr>
          <w:p w:rsidR="00F266BD" w:rsidRPr="00F266BD" w:rsidRDefault="00F266BD" w:rsidP="00F266BD">
            <w:pPr>
              <w:suppressAutoHyphens/>
              <w:jc w:val="center"/>
              <w:rPr>
                <w:lang w:eastAsia="ar-SA"/>
              </w:rPr>
            </w:pPr>
            <w:r w:rsidRPr="00F266BD">
              <w:rPr>
                <w:lang w:eastAsia="ar-SA"/>
              </w:rPr>
              <w:t>7</w:t>
            </w:r>
          </w:p>
        </w:tc>
        <w:tc>
          <w:tcPr>
            <w:tcW w:w="1842" w:type="dxa"/>
            <w:shd w:val="clear" w:color="auto" w:fill="auto"/>
          </w:tcPr>
          <w:p w:rsidR="00F266BD" w:rsidRPr="00F266BD" w:rsidRDefault="00F266BD" w:rsidP="00F266BD">
            <w:pPr>
              <w:suppressAutoHyphens/>
              <w:rPr>
                <w:lang w:eastAsia="ar-SA"/>
              </w:rPr>
            </w:pPr>
            <w:r w:rsidRPr="00F266BD">
              <w:rPr>
                <w:lang w:eastAsia="ar-SA"/>
              </w:rPr>
              <w:t>Протез плеча косметический</w:t>
            </w:r>
          </w:p>
        </w:tc>
        <w:tc>
          <w:tcPr>
            <w:tcW w:w="6521" w:type="dxa"/>
            <w:shd w:val="clear" w:color="auto" w:fill="auto"/>
          </w:tcPr>
          <w:p w:rsidR="00F266BD" w:rsidRPr="00F266BD" w:rsidRDefault="00F266BD" w:rsidP="00F266BD">
            <w:pPr>
              <w:suppressAutoHyphens/>
              <w:jc w:val="both"/>
              <w:rPr>
                <w:sz w:val="20"/>
                <w:szCs w:val="20"/>
                <w:lang w:eastAsia="ar-SA"/>
              </w:rPr>
            </w:pPr>
            <w:proofErr w:type="gramStart"/>
            <w:r w:rsidRPr="00F266BD">
              <w:rPr>
                <w:sz w:val="20"/>
                <w:szCs w:val="20"/>
                <w:lang w:eastAsia="ar-SA"/>
              </w:rPr>
              <w:t xml:space="preserve">Протез плеча косметический, индивидуального изготовления по слепку, с обязательной примеркой, а также обучением пользованию им. Предназначен при утрате эстетических параметров на уровне плеча; гильза плеча из </w:t>
            </w:r>
            <w:proofErr w:type="spellStart"/>
            <w:r w:rsidRPr="00F266BD">
              <w:rPr>
                <w:sz w:val="20"/>
                <w:szCs w:val="20"/>
                <w:lang w:eastAsia="ar-SA"/>
              </w:rPr>
              <w:t>акрилоновой</w:t>
            </w:r>
            <w:proofErr w:type="spellEnd"/>
            <w:r w:rsidRPr="00F266BD">
              <w:rPr>
                <w:sz w:val="20"/>
                <w:szCs w:val="20"/>
                <w:lang w:eastAsia="ar-SA"/>
              </w:rPr>
              <w:t xml:space="preserve"> смолы, узел локоть-предплечье со ступенчатой фиксацией, с пассивной ротацией плеча и предплечья; лучезапястный узел с резьбой, силиконовая косметическая оболочка кисти, крепление - индивидуальное, подгоночное, в комплекте: перчатки — 1 пара, чехлы - 2 шт.</w:t>
            </w:r>
            <w:proofErr w:type="gramEnd"/>
          </w:p>
        </w:tc>
        <w:tc>
          <w:tcPr>
            <w:tcW w:w="1417" w:type="dxa"/>
          </w:tcPr>
          <w:p w:rsidR="00F266BD" w:rsidRPr="00F266BD" w:rsidRDefault="00F266BD" w:rsidP="00F266BD">
            <w:pPr>
              <w:suppressAutoHyphens/>
              <w:jc w:val="center"/>
              <w:rPr>
                <w:lang w:eastAsia="ar-SA"/>
              </w:rPr>
            </w:pPr>
            <w:r w:rsidRPr="00F266BD">
              <w:rPr>
                <w:lang w:eastAsia="ar-SA"/>
              </w:rPr>
              <w:t>1</w:t>
            </w:r>
          </w:p>
        </w:tc>
      </w:tr>
      <w:tr w:rsidR="00F266BD" w:rsidRPr="00F266BD" w:rsidTr="00F266BD">
        <w:trPr>
          <w:trHeight w:val="526"/>
        </w:trPr>
        <w:tc>
          <w:tcPr>
            <w:tcW w:w="534" w:type="dxa"/>
            <w:shd w:val="clear" w:color="auto" w:fill="auto"/>
            <w:noWrap/>
          </w:tcPr>
          <w:p w:rsidR="00F266BD" w:rsidRPr="00F266BD" w:rsidRDefault="00F266BD" w:rsidP="00F266BD">
            <w:pPr>
              <w:suppressAutoHyphens/>
              <w:jc w:val="center"/>
              <w:rPr>
                <w:lang w:eastAsia="ar-SA"/>
              </w:rPr>
            </w:pPr>
            <w:r w:rsidRPr="00F266BD">
              <w:rPr>
                <w:lang w:eastAsia="ar-SA"/>
              </w:rPr>
              <w:t>8</w:t>
            </w:r>
          </w:p>
        </w:tc>
        <w:tc>
          <w:tcPr>
            <w:tcW w:w="1842" w:type="dxa"/>
            <w:shd w:val="clear" w:color="auto" w:fill="auto"/>
          </w:tcPr>
          <w:p w:rsidR="00F266BD" w:rsidRPr="00F266BD" w:rsidRDefault="00F266BD" w:rsidP="00F266BD">
            <w:pPr>
              <w:suppressAutoHyphens/>
              <w:rPr>
                <w:lang w:eastAsia="ar-SA"/>
              </w:rPr>
            </w:pPr>
            <w:r w:rsidRPr="00F266BD">
              <w:rPr>
                <w:lang w:eastAsia="ar-SA"/>
              </w:rPr>
              <w:t>Протез после вычленения плеча функционально - косметический</w:t>
            </w:r>
          </w:p>
        </w:tc>
        <w:tc>
          <w:tcPr>
            <w:tcW w:w="6521" w:type="dxa"/>
            <w:shd w:val="clear" w:color="auto" w:fill="auto"/>
          </w:tcPr>
          <w:p w:rsidR="00F266BD" w:rsidRPr="00F266BD" w:rsidRDefault="00F266BD" w:rsidP="00F266BD">
            <w:pPr>
              <w:suppressAutoHyphens/>
              <w:jc w:val="both"/>
              <w:rPr>
                <w:sz w:val="20"/>
                <w:szCs w:val="20"/>
                <w:lang w:eastAsia="ar-SA"/>
              </w:rPr>
            </w:pPr>
            <w:proofErr w:type="gramStart"/>
            <w:r w:rsidRPr="00F266BD">
              <w:rPr>
                <w:sz w:val="20"/>
                <w:szCs w:val="20"/>
                <w:lang w:eastAsia="ar-SA"/>
              </w:rPr>
              <w:t>Протез после вычленения плеча, индивидуального изготовления по слепку, с обязательной примеркой, а также обучением пользованию им. Предназначен при утрате эстетических параметров на уровне плеча; гильзы плеча из слоистого пластика, модуль локтевого шарнира со ступенчатой фиксацией, кисть хлорвиниловая, жилет кожаный или текстильный на шнуровке, в комплекте: перчатки — 1 пара, чехлы - 2 шт.</w:t>
            </w:r>
            <w:proofErr w:type="gramEnd"/>
          </w:p>
        </w:tc>
        <w:tc>
          <w:tcPr>
            <w:tcW w:w="1417" w:type="dxa"/>
          </w:tcPr>
          <w:p w:rsidR="00F266BD" w:rsidRPr="00F266BD" w:rsidRDefault="00F266BD" w:rsidP="00F266BD">
            <w:pPr>
              <w:suppressAutoHyphens/>
              <w:jc w:val="center"/>
              <w:rPr>
                <w:lang w:eastAsia="ar-SA"/>
              </w:rPr>
            </w:pPr>
            <w:r w:rsidRPr="00F266BD">
              <w:rPr>
                <w:lang w:eastAsia="ar-SA"/>
              </w:rPr>
              <w:t>3</w:t>
            </w:r>
          </w:p>
        </w:tc>
      </w:tr>
      <w:tr w:rsidR="00F266BD" w:rsidRPr="00F266BD" w:rsidTr="00F266BD">
        <w:trPr>
          <w:trHeight w:val="526"/>
        </w:trPr>
        <w:tc>
          <w:tcPr>
            <w:tcW w:w="534" w:type="dxa"/>
            <w:shd w:val="clear" w:color="auto" w:fill="auto"/>
            <w:noWrap/>
          </w:tcPr>
          <w:p w:rsidR="00F266BD" w:rsidRPr="00F266BD" w:rsidRDefault="00F266BD" w:rsidP="00F266BD">
            <w:pPr>
              <w:suppressAutoHyphens/>
              <w:jc w:val="center"/>
              <w:rPr>
                <w:lang w:eastAsia="ar-SA"/>
              </w:rPr>
            </w:pPr>
            <w:r>
              <w:rPr>
                <w:lang w:eastAsia="ar-SA"/>
              </w:rPr>
              <w:t>9</w:t>
            </w:r>
          </w:p>
        </w:tc>
        <w:tc>
          <w:tcPr>
            <w:tcW w:w="1842" w:type="dxa"/>
            <w:shd w:val="clear" w:color="auto" w:fill="auto"/>
          </w:tcPr>
          <w:p w:rsidR="00F266BD" w:rsidRPr="00F266BD" w:rsidRDefault="00F266BD" w:rsidP="00F266BD">
            <w:pPr>
              <w:suppressAutoHyphens/>
              <w:rPr>
                <w:lang w:eastAsia="ar-SA"/>
              </w:rPr>
            </w:pPr>
            <w:r>
              <w:rPr>
                <w:lang w:eastAsia="ar-SA"/>
              </w:rPr>
              <w:t xml:space="preserve">Протез стопы </w:t>
            </w:r>
          </w:p>
        </w:tc>
        <w:tc>
          <w:tcPr>
            <w:tcW w:w="6521" w:type="dxa"/>
            <w:shd w:val="clear" w:color="auto" w:fill="auto"/>
          </w:tcPr>
          <w:p w:rsidR="00F266BD" w:rsidRPr="00F266BD" w:rsidRDefault="00F266BD" w:rsidP="00F266BD">
            <w:pPr>
              <w:suppressAutoHyphens/>
              <w:jc w:val="both"/>
              <w:rPr>
                <w:sz w:val="20"/>
                <w:szCs w:val="20"/>
                <w:lang w:eastAsia="ar-SA"/>
              </w:rPr>
            </w:pPr>
          </w:p>
        </w:tc>
        <w:tc>
          <w:tcPr>
            <w:tcW w:w="1417" w:type="dxa"/>
          </w:tcPr>
          <w:p w:rsidR="00F266BD" w:rsidRPr="00F266BD" w:rsidRDefault="00F266BD" w:rsidP="00F266BD">
            <w:pPr>
              <w:suppressAutoHyphens/>
              <w:jc w:val="center"/>
              <w:rPr>
                <w:lang w:eastAsia="ar-SA"/>
              </w:rPr>
            </w:pPr>
            <w:r>
              <w:rPr>
                <w:lang w:eastAsia="ar-SA"/>
              </w:rPr>
              <w:t>4</w:t>
            </w:r>
          </w:p>
        </w:tc>
      </w:tr>
    </w:tbl>
    <w:p w:rsidR="00F266BD" w:rsidRPr="009964A6" w:rsidRDefault="00F266BD" w:rsidP="00F266BD">
      <w:pPr>
        <w:spacing w:line="230" w:lineRule="auto"/>
        <w:ind w:firstLine="709"/>
        <w:jc w:val="both"/>
        <w:rPr>
          <w:rFonts w:ascii="Calibri" w:hAnsi="Calibri"/>
          <w:b/>
          <w:lang w:eastAsia="ar-SA"/>
        </w:rPr>
      </w:pPr>
      <w:r w:rsidRPr="009964A6">
        <w:rPr>
          <w:b/>
          <w:lang w:eastAsia="ar-SA"/>
        </w:rPr>
        <w:t>Требования к качеству работ:</w:t>
      </w:r>
    </w:p>
    <w:p w:rsidR="00F266BD" w:rsidRPr="001448C1" w:rsidRDefault="00F266BD" w:rsidP="00F266BD">
      <w:pPr>
        <w:spacing w:line="230" w:lineRule="auto"/>
        <w:ind w:firstLine="709"/>
        <w:jc w:val="both"/>
        <w:rPr>
          <w:kern w:val="2"/>
        </w:rPr>
      </w:pPr>
      <w:r w:rsidRPr="001448C1">
        <w:rPr>
          <w:kern w:val="2"/>
        </w:rPr>
        <w:t xml:space="preserve">Протез </w:t>
      </w:r>
      <w:r>
        <w:rPr>
          <w:kern w:val="2"/>
        </w:rPr>
        <w:t xml:space="preserve"> верхних и </w:t>
      </w:r>
      <w:r w:rsidRPr="001448C1">
        <w:rPr>
          <w:kern w:val="2"/>
        </w:rPr>
        <w:t>нижн</w:t>
      </w:r>
      <w:r>
        <w:rPr>
          <w:kern w:val="2"/>
        </w:rPr>
        <w:t>их</w:t>
      </w:r>
      <w:r w:rsidRPr="001448C1">
        <w:rPr>
          <w:kern w:val="2"/>
        </w:rPr>
        <w:t xml:space="preserve">  конечностей должен изготавливаться с учетом анатомических дефектов конечностей, индивидуально для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1448C1">
        <w:rPr>
          <w:kern w:val="2"/>
        </w:rPr>
        <w:t>медико-социальные</w:t>
      </w:r>
      <w:proofErr w:type="gramEnd"/>
      <w:r w:rsidRPr="001448C1">
        <w:rPr>
          <w:kern w:val="2"/>
        </w:rPr>
        <w:t xml:space="preserve"> аспекты.</w:t>
      </w:r>
    </w:p>
    <w:p w:rsidR="00F266BD" w:rsidRPr="001448C1" w:rsidRDefault="00F266BD" w:rsidP="00F266BD">
      <w:pPr>
        <w:spacing w:line="230" w:lineRule="auto"/>
        <w:ind w:firstLine="709"/>
        <w:jc w:val="both"/>
        <w:rPr>
          <w:kern w:val="2"/>
        </w:rPr>
      </w:pPr>
      <w:r w:rsidRPr="001448C1">
        <w:rPr>
          <w:kern w:val="2"/>
        </w:rPr>
        <w:t>Приемная гильза и крепление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F266BD" w:rsidRDefault="00F266BD" w:rsidP="00F266BD">
      <w:pPr>
        <w:spacing w:line="230" w:lineRule="auto"/>
        <w:ind w:firstLine="709"/>
        <w:jc w:val="both"/>
        <w:rPr>
          <w:kern w:val="2"/>
        </w:rPr>
      </w:pPr>
      <w:r w:rsidRPr="001448C1">
        <w:rPr>
          <w:kern w:val="2"/>
        </w:rPr>
        <w:t>Материалы приемных гильз, контактирующих с телом человека, должны быть разрешены к применению Министерством здравоохранения и социального развития Российской Федерации</w:t>
      </w:r>
      <w:r>
        <w:rPr>
          <w:kern w:val="2"/>
        </w:rPr>
        <w:t xml:space="preserve"> и соответствовать</w:t>
      </w:r>
      <w:r w:rsidRPr="00743BAE">
        <w:t xml:space="preserve"> </w:t>
      </w:r>
      <w:r w:rsidRPr="00204806">
        <w:t xml:space="preserve">ГОСТ ISO 10993-1-2011  «Изделия медицинские. Оценка биологического действия медицинских изделий. Часть 1. Оценка и исследования», ГОСТ ISO 10993-1-2011  </w:t>
      </w:r>
      <w:r>
        <w:t xml:space="preserve">« Изделия медицинские. </w:t>
      </w:r>
      <w:r w:rsidRPr="00204806">
        <w:t xml:space="preserve">Оценка биологического действия медицинских изделий. Часть </w:t>
      </w:r>
      <w:r>
        <w:t xml:space="preserve">5. Оценка биологического действия медицинских изделий», ГОСТ </w:t>
      </w:r>
      <w:proofErr w:type="gramStart"/>
      <w:r>
        <w:t>Р</w:t>
      </w:r>
      <w:proofErr w:type="gramEnd"/>
      <w:r>
        <w:t xml:space="preserve"> </w:t>
      </w:r>
      <w:r>
        <w:rPr>
          <w:lang w:val="en-US"/>
        </w:rPr>
        <w:t>ISO</w:t>
      </w:r>
      <w:r>
        <w:t xml:space="preserve"> 10993-10-2011</w:t>
      </w:r>
      <w:r>
        <w:rPr>
          <w:kern w:val="2"/>
        </w:rPr>
        <w:t xml:space="preserve"> </w:t>
      </w:r>
      <w:r>
        <w:t xml:space="preserve">« Изделия медицинские. </w:t>
      </w:r>
      <w:r w:rsidRPr="00204806">
        <w:t xml:space="preserve">Оценка биологического действия медицинских изделий. Часть </w:t>
      </w:r>
      <w:r>
        <w:t>10</w:t>
      </w:r>
      <w:r w:rsidRPr="001448C1">
        <w:rPr>
          <w:kern w:val="2"/>
        </w:rPr>
        <w:t>.</w:t>
      </w:r>
      <w:r>
        <w:rPr>
          <w:kern w:val="2"/>
        </w:rPr>
        <w:t xml:space="preserve">Исследования раздражающего и </w:t>
      </w:r>
      <w:proofErr w:type="spellStart"/>
      <w:r>
        <w:rPr>
          <w:kern w:val="2"/>
        </w:rPr>
        <w:t>сенсебилизирующего</w:t>
      </w:r>
      <w:proofErr w:type="spellEnd"/>
      <w:r>
        <w:rPr>
          <w:kern w:val="2"/>
        </w:rPr>
        <w:t xml:space="preserve"> действия».</w:t>
      </w:r>
    </w:p>
    <w:p w:rsidR="00F266BD" w:rsidRPr="001448C1" w:rsidRDefault="00F266BD" w:rsidP="00F266BD">
      <w:pPr>
        <w:spacing w:line="230" w:lineRule="auto"/>
        <w:ind w:firstLine="709"/>
        <w:jc w:val="both"/>
        <w:rPr>
          <w:kern w:val="2"/>
        </w:rPr>
      </w:pPr>
    </w:p>
    <w:p w:rsidR="00F266BD" w:rsidRPr="001448C1" w:rsidRDefault="00F266BD" w:rsidP="00F266BD">
      <w:pPr>
        <w:spacing w:line="230" w:lineRule="auto"/>
        <w:ind w:firstLine="709"/>
        <w:jc w:val="both"/>
        <w:rPr>
          <w:kern w:val="2"/>
        </w:rPr>
      </w:pPr>
      <w:r w:rsidRPr="001448C1">
        <w:rPr>
          <w:kern w:val="2"/>
        </w:rPr>
        <w:t>Узел протеза должен быть стойкими к воздействию физиологических растворов (пота).</w:t>
      </w:r>
    </w:p>
    <w:p w:rsidR="00F266BD" w:rsidRPr="001448C1" w:rsidRDefault="00F266BD" w:rsidP="00F266BD">
      <w:pPr>
        <w:spacing w:line="230" w:lineRule="auto"/>
        <w:ind w:firstLine="709"/>
        <w:jc w:val="both"/>
        <w:rPr>
          <w:kern w:val="2"/>
        </w:rPr>
      </w:pPr>
      <w:r w:rsidRPr="001448C1">
        <w:rPr>
          <w:kern w:val="2"/>
        </w:rPr>
        <w:t>Металлические части протеза должны быть изготовлены из коррозийно-стойких материалов или защищены от коррозии специальными покрытиями.</w:t>
      </w:r>
    </w:p>
    <w:p w:rsidR="00F266BD" w:rsidRPr="001448C1" w:rsidRDefault="00F266BD" w:rsidP="00F266BD">
      <w:pPr>
        <w:spacing w:line="230" w:lineRule="auto"/>
        <w:ind w:firstLine="709"/>
        <w:jc w:val="both"/>
        <w:rPr>
          <w:kern w:val="2"/>
        </w:rPr>
      </w:pPr>
      <w:r w:rsidRPr="001448C1">
        <w:rPr>
          <w:kern w:val="2"/>
        </w:rPr>
        <w:t xml:space="preserve">Протезы конечностей должны быть классифицированы в соответствии с требованиями Национального стандарта Российской Федерации </w:t>
      </w:r>
      <w:r w:rsidRPr="001448C1">
        <w:t xml:space="preserve">ГОСТ </w:t>
      </w:r>
      <w:proofErr w:type="gramStart"/>
      <w:r w:rsidRPr="001448C1">
        <w:t>Р</w:t>
      </w:r>
      <w:proofErr w:type="gramEnd"/>
      <w:r w:rsidRPr="001448C1">
        <w:t xml:space="preserve"> ИСО 9999-2014 "Вспомогательные средства для людей с ограничениями жизнедеятельности. Классификация и терминология"</w:t>
      </w:r>
      <w:r w:rsidRPr="001448C1">
        <w:rPr>
          <w:kern w:val="2"/>
        </w:rPr>
        <w:t xml:space="preserve">, </w:t>
      </w:r>
      <w:r w:rsidRPr="001448C1">
        <w:rPr>
          <w:kern w:val="2"/>
        </w:rPr>
        <w:lastRenderedPageBreak/>
        <w:t xml:space="preserve">Государственного стандарта Российской Федерации ГОСТ </w:t>
      </w:r>
      <w:proofErr w:type="gramStart"/>
      <w:r w:rsidRPr="001448C1">
        <w:rPr>
          <w:kern w:val="2"/>
        </w:rPr>
        <w:t>Р</w:t>
      </w:r>
      <w:proofErr w:type="gramEnd"/>
      <w:r w:rsidRPr="001448C1">
        <w:rPr>
          <w:kern w:val="2"/>
        </w:rPr>
        <w:t xml:space="preserve"> 51632-2014</w:t>
      </w:r>
      <w:r>
        <w:t>«Технические средства реабилитации людей с ограничениями жизнедеятельности. Общие технические требования и методы испытаний»,</w:t>
      </w:r>
      <w:r w:rsidRPr="001448C1">
        <w:rPr>
          <w:kern w:val="2"/>
        </w:rPr>
        <w:t xml:space="preserve"> а также соответствовать Республиканскому стандарту РСФСР РСТ РСФСР 644-80 «Изделия протезно-ортопедические. Общие технические требования», Государственного стандарта Российской Федерации ГОСТ </w:t>
      </w:r>
      <w:proofErr w:type="gramStart"/>
      <w:r w:rsidRPr="001448C1">
        <w:rPr>
          <w:kern w:val="2"/>
        </w:rPr>
        <w:t>Р</w:t>
      </w:r>
      <w:proofErr w:type="gramEnd"/>
      <w:r w:rsidRPr="001448C1">
        <w:rPr>
          <w:kern w:val="2"/>
        </w:rPr>
        <w:t xml:space="preserve"> 51819-2001 «Протезирование и </w:t>
      </w:r>
      <w:proofErr w:type="spellStart"/>
      <w:r w:rsidRPr="001448C1">
        <w:rPr>
          <w:kern w:val="2"/>
        </w:rPr>
        <w:t>ортезирование</w:t>
      </w:r>
      <w:proofErr w:type="spellEnd"/>
      <w:r w:rsidRPr="001448C1">
        <w:rPr>
          <w:kern w:val="2"/>
        </w:rPr>
        <w:t xml:space="preserve"> верхних и нижних конечностей»</w:t>
      </w:r>
      <w:r>
        <w:rPr>
          <w:kern w:val="2"/>
        </w:rPr>
        <w:t xml:space="preserve"> Национального стандарта РФ ГОСТ Р ИСО 22523-2007 «Протезы конечностей и </w:t>
      </w:r>
      <w:proofErr w:type="spellStart"/>
      <w:r>
        <w:rPr>
          <w:kern w:val="2"/>
        </w:rPr>
        <w:t>ортезы</w:t>
      </w:r>
      <w:proofErr w:type="spellEnd"/>
      <w:r>
        <w:rPr>
          <w:kern w:val="2"/>
        </w:rPr>
        <w:t xml:space="preserve"> наружные. Требования и методы испытаний», </w:t>
      </w:r>
      <w:r w:rsidRPr="001448C1">
        <w:rPr>
          <w:kern w:val="2"/>
        </w:rPr>
        <w:t xml:space="preserve">Национального стандарта Российской Федерации </w:t>
      </w:r>
      <w:r w:rsidRPr="001448C1">
        <w:t xml:space="preserve">ГОСТ </w:t>
      </w:r>
      <w:proofErr w:type="gramStart"/>
      <w:r w:rsidRPr="001448C1">
        <w:t>Р</w:t>
      </w:r>
      <w:proofErr w:type="gramEnd"/>
      <w:r>
        <w:t xml:space="preserve"> 56138-14 «Протезы верхних конечностей. Технические требования»</w:t>
      </w:r>
      <w:r w:rsidRPr="001448C1">
        <w:rPr>
          <w:kern w:val="2"/>
        </w:rPr>
        <w:t>.</w:t>
      </w:r>
    </w:p>
    <w:p w:rsidR="00F266BD" w:rsidRPr="009964A6" w:rsidRDefault="00F266BD" w:rsidP="00F266BD">
      <w:pPr>
        <w:spacing w:line="230" w:lineRule="auto"/>
        <w:ind w:firstLine="709"/>
        <w:contextualSpacing/>
        <w:jc w:val="both"/>
        <w:rPr>
          <w:b/>
          <w:lang w:eastAsia="ar-SA"/>
        </w:rPr>
      </w:pPr>
      <w:r w:rsidRPr="009964A6">
        <w:rPr>
          <w:b/>
          <w:lang w:eastAsia="ar-SA"/>
        </w:rPr>
        <w:t>Требования к техническим и функциональным характеристикам работ:</w:t>
      </w:r>
    </w:p>
    <w:p w:rsidR="00F266BD" w:rsidRPr="009964A6" w:rsidRDefault="00F266BD" w:rsidP="00F266BD">
      <w:pPr>
        <w:autoSpaceDE w:val="0"/>
        <w:spacing w:line="230" w:lineRule="auto"/>
        <w:ind w:firstLine="709"/>
        <w:jc w:val="both"/>
        <w:rPr>
          <w:rFonts w:eastAsia="Arial"/>
          <w:lang w:eastAsia="ar-SA"/>
        </w:rPr>
      </w:pPr>
      <w:r w:rsidRPr="009964A6">
        <w:rPr>
          <w:rFonts w:eastAsia="Arial"/>
          <w:lang w:eastAsia="ar-SA"/>
        </w:rPr>
        <w:t>С учетом уровня ампутации и модулирования, применяемого в протезировании:</w:t>
      </w:r>
    </w:p>
    <w:p w:rsidR="00F266BD" w:rsidRPr="009964A6" w:rsidRDefault="00F266BD" w:rsidP="00F266BD">
      <w:pPr>
        <w:spacing w:line="230" w:lineRule="auto"/>
        <w:ind w:firstLine="709"/>
        <w:jc w:val="both"/>
      </w:pPr>
      <w:r w:rsidRPr="009964A6">
        <w:t>- приемная гильза протеза конечности</w:t>
      </w:r>
      <w:r w:rsidRPr="009964A6">
        <w:rPr>
          <w:b/>
        </w:rPr>
        <w:t xml:space="preserve"> </w:t>
      </w:r>
      <w:r w:rsidRPr="009964A6">
        <w:t>должна быть изготовлена по индивидуальным параметрам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F266BD" w:rsidRPr="00F266BD" w:rsidRDefault="00F266BD" w:rsidP="00F266BD">
      <w:pPr>
        <w:pStyle w:val="ConsPlusNormal"/>
        <w:ind w:firstLine="540"/>
        <w:jc w:val="both"/>
        <w:rPr>
          <w:rFonts w:ascii="Times New Roman" w:hAnsi="Times New Roman" w:cs="Times New Roman"/>
          <w:sz w:val="24"/>
          <w:szCs w:val="24"/>
        </w:rPr>
      </w:pPr>
      <w:r w:rsidRPr="009964A6">
        <w:t xml:space="preserve">- </w:t>
      </w:r>
      <w:r w:rsidRPr="00F266BD">
        <w:rPr>
          <w:rFonts w:ascii="Times New Roman" w:hAnsi="Times New Roman" w:cs="Times New Roman"/>
          <w:sz w:val="24"/>
          <w:szCs w:val="24"/>
        </w:rPr>
        <w:t xml:space="preserve">функциональный узел протеза конечности должен выполнять заданную функцию и иметь конструктивно-технологическую завершенность. Узлы должны быть </w:t>
      </w:r>
      <w:proofErr w:type="spellStart"/>
      <w:r w:rsidRPr="00F266BD">
        <w:rPr>
          <w:rFonts w:ascii="Times New Roman" w:hAnsi="Times New Roman" w:cs="Times New Roman"/>
          <w:sz w:val="24"/>
          <w:szCs w:val="24"/>
        </w:rPr>
        <w:t>ремонтопригодными</w:t>
      </w:r>
      <w:proofErr w:type="spellEnd"/>
      <w:r w:rsidRPr="00F266BD">
        <w:rPr>
          <w:rFonts w:ascii="Times New Roman" w:hAnsi="Times New Roman" w:cs="Times New Roman"/>
          <w:sz w:val="24"/>
          <w:szCs w:val="24"/>
        </w:rPr>
        <w:t xml:space="preserve"> или работоспособными в течение срока службы.</w:t>
      </w:r>
    </w:p>
    <w:p w:rsidR="00F266BD" w:rsidRPr="00F266BD" w:rsidRDefault="00F266BD" w:rsidP="00F266BD">
      <w:pPr>
        <w:spacing w:line="230" w:lineRule="auto"/>
        <w:ind w:firstLine="709"/>
        <w:jc w:val="both"/>
      </w:pPr>
    </w:p>
    <w:p w:rsidR="00F266BD" w:rsidRPr="009964A6" w:rsidRDefault="00F266BD" w:rsidP="00F266BD">
      <w:pPr>
        <w:spacing w:line="230" w:lineRule="auto"/>
        <w:ind w:firstLine="709"/>
        <w:contextualSpacing/>
        <w:jc w:val="both"/>
        <w:rPr>
          <w:b/>
          <w:lang w:eastAsia="ar-SA"/>
        </w:rPr>
      </w:pPr>
      <w:r w:rsidRPr="009964A6">
        <w:rPr>
          <w:b/>
          <w:lang w:eastAsia="ar-SA"/>
        </w:rPr>
        <w:t>Требования к безопасности работ:</w:t>
      </w:r>
    </w:p>
    <w:p w:rsidR="00F266BD" w:rsidRPr="009964A6" w:rsidRDefault="00F266BD" w:rsidP="00F266BD">
      <w:pPr>
        <w:spacing w:line="230" w:lineRule="auto"/>
        <w:ind w:firstLine="709"/>
        <w:contextualSpacing/>
        <w:jc w:val="both"/>
        <w:rPr>
          <w:kern w:val="2"/>
        </w:rPr>
      </w:pPr>
      <w:r w:rsidRPr="009964A6">
        <w:rPr>
          <w:kern w:val="2"/>
        </w:rPr>
        <w:t xml:space="preserve">Выполняемые работы по изготовлению протезов должны соответствовать установленным ГОСТам, ТУ и иным документам, принятым для данных видов работ и изделий. </w:t>
      </w:r>
    </w:p>
    <w:p w:rsidR="00F266BD" w:rsidRPr="009964A6" w:rsidRDefault="00F266BD" w:rsidP="00F266BD">
      <w:pPr>
        <w:ind w:firstLine="851"/>
        <w:contextualSpacing/>
        <w:jc w:val="both"/>
        <w:rPr>
          <w:kern w:val="2"/>
        </w:rPr>
      </w:pPr>
      <w:r w:rsidRPr="009964A6">
        <w:rPr>
          <w:kern w:val="2"/>
        </w:rPr>
        <w:t>При готовности приступить к выполнению работ по изготовлению протезов,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F266BD" w:rsidRPr="009964A6" w:rsidRDefault="00F266BD" w:rsidP="00F266BD">
      <w:pPr>
        <w:snapToGrid w:val="0"/>
        <w:ind w:firstLine="709"/>
        <w:contextualSpacing/>
        <w:rPr>
          <w:b/>
          <w:lang w:eastAsia="ar-SA"/>
        </w:rPr>
      </w:pPr>
      <w:r w:rsidRPr="009964A6">
        <w:rPr>
          <w:b/>
          <w:lang w:eastAsia="ar-SA"/>
        </w:rPr>
        <w:t>Требования к результатам работ:</w:t>
      </w:r>
    </w:p>
    <w:p w:rsidR="00F266BD" w:rsidRPr="009964A6" w:rsidRDefault="00F266BD" w:rsidP="00F266BD">
      <w:pPr>
        <w:keepNext/>
        <w:ind w:firstLine="709"/>
        <w:contextualSpacing/>
        <w:jc w:val="both"/>
        <w:rPr>
          <w:lang w:eastAsia="ar-SA"/>
        </w:rPr>
      </w:pPr>
      <w:r w:rsidRPr="009964A6">
        <w:rPr>
          <w:lang w:eastAsia="ar-SA"/>
        </w:rPr>
        <w:t>Работы по обеспечению инвалидов протезами следует считать эффективно исполненными, если у инвалидов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F266BD" w:rsidRPr="009964A6" w:rsidRDefault="00F266BD" w:rsidP="00F266BD">
      <w:pPr>
        <w:keepNext/>
        <w:ind w:firstLine="709"/>
        <w:contextualSpacing/>
        <w:rPr>
          <w:b/>
          <w:lang w:eastAsia="ar-SA"/>
        </w:rPr>
      </w:pPr>
      <w:r w:rsidRPr="009964A6">
        <w:rPr>
          <w:b/>
          <w:lang w:eastAsia="ar-SA"/>
        </w:rPr>
        <w:t xml:space="preserve">Требования к упаковке, маркировке и транспортировке изделий, являющихся результатом работ: </w:t>
      </w:r>
    </w:p>
    <w:p w:rsidR="00F266BD" w:rsidRPr="009964A6" w:rsidRDefault="00F266BD" w:rsidP="00F266BD">
      <w:pPr>
        <w:ind w:firstLine="709"/>
        <w:contextualSpacing/>
        <w:jc w:val="both"/>
        <w:rPr>
          <w:kern w:val="2"/>
        </w:rPr>
      </w:pPr>
      <w:r w:rsidRPr="009964A6">
        <w:rPr>
          <w:kern w:val="2"/>
        </w:rPr>
        <w:t>Упаковка протезов должна обеспечивать защиту от повреждений, порчи или загрязнения во время хранения и транспортировки к месту хранения или использования по назначению.</w:t>
      </w:r>
    </w:p>
    <w:p w:rsidR="00F266BD" w:rsidRPr="009964A6" w:rsidRDefault="00F266BD" w:rsidP="00F266BD">
      <w:pPr>
        <w:ind w:firstLine="709"/>
        <w:contextualSpacing/>
        <w:jc w:val="both"/>
        <w:rPr>
          <w:kern w:val="2"/>
        </w:rPr>
      </w:pPr>
      <w:r w:rsidRPr="009964A6">
        <w:rPr>
          <w:kern w:val="2"/>
        </w:rPr>
        <w:t xml:space="preserve">Требования к маркировке, упаковке, транспортированию и хранению изделий по ГОСТ 20790/ГОСТ 59444, ГОСТ 30324.0/ГОСТ </w:t>
      </w:r>
      <w:proofErr w:type="gramStart"/>
      <w:r w:rsidRPr="009964A6">
        <w:rPr>
          <w:kern w:val="2"/>
        </w:rPr>
        <w:t>Р</w:t>
      </w:r>
      <w:proofErr w:type="gramEnd"/>
      <w:r w:rsidRPr="009964A6">
        <w:rPr>
          <w:kern w:val="2"/>
        </w:rPr>
        <w:t xml:space="preserve"> 50267.0 и ГОСТ 51632-20</w:t>
      </w:r>
      <w:r>
        <w:rPr>
          <w:kern w:val="2"/>
        </w:rPr>
        <w:t>14</w:t>
      </w:r>
      <w:r w:rsidRPr="009964A6">
        <w:rPr>
          <w:kern w:val="2"/>
        </w:rPr>
        <w:t>.</w:t>
      </w:r>
    </w:p>
    <w:p w:rsidR="00F266BD" w:rsidRPr="009964A6" w:rsidRDefault="00F266BD" w:rsidP="00F266BD">
      <w:pPr>
        <w:ind w:firstLine="709"/>
        <w:contextualSpacing/>
        <w:jc w:val="both"/>
        <w:rPr>
          <w:b/>
          <w:kern w:val="2"/>
        </w:rPr>
      </w:pPr>
      <w:r w:rsidRPr="009964A6">
        <w:rPr>
          <w:b/>
          <w:kern w:val="2"/>
        </w:rPr>
        <w:t>Требования к гарантийному сроку и (или) объему предоставления гарантий качества работ:</w:t>
      </w:r>
    </w:p>
    <w:p w:rsidR="00F266BD" w:rsidRPr="009964A6" w:rsidRDefault="00F266BD" w:rsidP="00F266BD">
      <w:pPr>
        <w:ind w:firstLine="709"/>
        <w:contextualSpacing/>
        <w:jc w:val="both"/>
        <w:rPr>
          <w:bCs/>
          <w:u w:val="single"/>
        </w:rPr>
      </w:pPr>
      <w:r w:rsidRPr="009964A6">
        <w:rPr>
          <w:rFonts w:eastAsia="StarSymbol"/>
          <w:spacing w:val="-2"/>
          <w:lang w:eastAsia="ar-SA"/>
        </w:rPr>
        <w:t xml:space="preserve">Гарантийный срок устанавливается со дня выдачи готового изделия и его продолжительность должна соответствовать требованиям РСТ РСФСР 644-80 «Изделия протезно-ортопедические» </w:t>
      </w:r>
      <w:r w:rsidRPr="009964A6">
        <w:rPr>
          <w:rFonts w:eastAsia="StarSymbol"/>
          <w:spacing w:val="-2"/>
        </w:rPr>
        <w:t xml:space="preserve">Гарантийный срок </w:t>
      </w:r>
      <w:r>
        <w:rPr>
          <w:rFonts w:eastAsia="StarSymbol"/>
          <w:spacing w:val="-2"/>
        </w:rPr>
        <w:t xml:space="preserve"> не менее 6 месяцев</w:t>
      </w:r>
      <w:r>
        <w:rPr>
          <w:bCs/>
        </w:rPr>
        <w:t>.</w:t>
      </w:r>
    </w:p>
    <w:p w:rsidR="00F266BD" w:rsidRPr="009964A6" w:rsidRDefault="00F266BD" w:rsidP="00F266BD">
      <w:pPr>
        <w:ind w:firstLine="709"/>
        <w:contextualSpacing/>
        <w:jc w:val="both"/>
        <w:rPr>
          <w:lang w:eastAsia="ar-SA"/>
        </w:rPr>
      </w:pPr>
      <w:r w:rsidRPr="009964A6">
        <w:rPr>
          <w:lang w:eastAsia="ar-SA"/>
        </w:rPr>
        <w:t>В течение гарантийного срока предприятие-изготовитель обязано производить ремонт изделия бесплатно.</w:t>
      </w:r>
    </w:p>
    <w:p w:rsidR="00F266BD" w:rsidRPr="009964A6" w:rsidRDefault="00F266BD" w:rsidP="00F266BD">
      <w:pPr>
        <w:suppressAutoHyphens/>
        <w:ind w:firstLine="709"/>
        <w:contextualSpacing/>
        <w:jc w:val="both"/>
        <w:rPr>
          <w:b/>
          <w:lang w:eastAsia="ar-SA"/>
        </w:rPr>
      </w:pPr>
    </w:p>
    <w:p w:rsidR="00F266BD" w:rsidRPr="009964A6" w:rsidRDefault="00F266BD" w:rsidP="00F266BD">
      <w:pPr>
        <w:ind w:firstLine="709"/>
        <w:jc w:val="both"/>
        <w:rPr>
          <w:b/>
          <w:lang w:eastAsia="ar-SA"/>
        </w:rPr>
      </w:pPr>
      <w:r w:rsidRPr="009964A6">
        <w:rPr>
          <w:b/>
          <w:lang w:eastAsia="ar-SA"/>
        </w:rPr>
        <w:t>Место выполнения работ:</w:t>
      </w:r>
      <w:r w:rsidRPr="009964A6">
        <w:t xml:space="preserve"> </w:t>
      </w:r>
      <w:r>
        <w:t>Псковская область</w:t>
      </w:r>
    </w:p>
    <w:p w:rsidR="00F266BD" w:rsidRDefault="00F266BD" w:rsidP="00F266BD">
      <w:pPr>
        <w:tabs>
          <w:tab w:val="left" w:pos="480"/>
          <w:tab w:val="left" w:pos="1134"/>
        </w:tabs>
        <w:suppressAutoHyphens/>
        <w:ind w:firstLine="709"/>
        <w:contextualSpacing/>
        <w:jc w:val="both"/>
        <w:rPr>
          <w:lang w:eastAsia="ar-SA"/>
        </w:rPr>
      </w:pPr>
      <w:r w:rsidRPr="009964A6">
        <w:rPr>
          <w:b/>
          <w:lang w:eastAsia="ar-SA"/>
        </w:rPr>
        <w:t xml:space="preserve"> Срок выполнения работ:</w:t>
      </w:r>
      <w:r w:rsidRPr="009964A6">
        <w:rPr>
          <w:lang w:eastAsia="ar-SA"/>
        </w:rPr>
        <w:t xml:space="preserve"> с момента заключения Государственного контракта и до 2</w:t>
      </w:r>
      <w:r>
        <w:rPr>
          <w:lang w:eastAsia="ar-SA"/>
        </w:rPr>
        <w:t>0</w:t>
      </w:r>
      <w:r w:rsidRPr="009964A6">
        <w:rPr>
          <w:lang w:eastAsia="ar-SA"/>
        </w:rPr>
        <w:t>.</w:t>
      </w:r>
      <w:r>
        <w:rPr>
          <w:lang w:eastAsia="ar-SA"/>
        </w:rPr>
        <w:t>12</w:t>
      </w:r>
      <w:r w:rsidRPr="009964A6">
        <w:rPr>
          <w:lang w:eastAsia="ar-SA"/>
        </w:rPr>
        <w:t>.201</w:t>
      </w:r>
      <w:r>
        <w:rPr>
          <w:lang w:eastAsia="ar-SA"/>
        </w:rPr>
        <w:t>8</w:t>
      </w:r>
      <w:r w:rsidRPr="009964A6">
        <w:rPr>
          <w:lang w:eastAsia="ar-SA"/>
        </w:rPr>
        <w:t xml:space="preserve"> года.</w:t>
      </w:r>
    </w:p>
    <w:p w:rsidR="00FE7576" w:rsidRDefault="00FE7576" w:rsidP="00C45E61">
      <w:pPr>
        <w:widowControl w:val="0"/>
        <w:ind w:firstLine="578"/>
        <w:jc w:val="center"/>
        <w:rPr>
          <w:b/>
          <w:bCs/>
          <w:sz w:val="25"/>
          <w:szCs w:val="25"/>
        </w:rPr>
      </w:pPr>
    </w:p>
    <w:p w:rsidR="00691F5B" w:rsidRPr="006A7800" w:rsidRDefault="00691F5B" w:rsidP="00C5286F">
      <w:pPr>
        <w:autoSpaceDE w:val="0"/>
        <w:autoSpaceDN w:val="0"/>
        <w:adjustRightInd w:val="0"/>
        <w:ind w:firstLine="709"/>
        <w:jc w:val="both"/>
        <w:rPr>
          <w:sz w:val="16"/>
          <w:szCs w:val="16"/>
        </w:rPr>
      </w:pPr>
    </w:p>
    <w:p w:rsidR="005B2091" w:rsidRPr="0047709D" w:rsidRDefault="005B2091" w:rsidP="005B2091">
      <w:pPr>
        <w:autoSpaceDE w:val="0"/>
        <w:autoSpaceDN w:val="0"/>
        <w:adjustRightInd w:val="0"/>
        <w:ind w:firstLine="709"/>
        <w:jc w:val="both"/>
        <w:rPr>
          <w:bCs/>
          <w:sz w:val="25"/>
          <w:szCs w:val="25"/>
        </w:rPr>
      </w:pPr>
      <w:r w:rsidRPr="0047709D">
        <w:rPr>
          <w:b/>
          <w:bCs/>
          <w:sz w:val="25"/>
          <w:szCs w:val="25"/>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332761">
        <w:rPr>
          <w:b/>
          <w:bCs/>
          <w:sz w:val="25"/>
          <w:szCs w:val="25"/>
        </w:rPr>
        <w:t xml:space="preserve"> в соответствии  со статьей 14 </w:t>
      </w:r>
      <w:r w:rsidR="00332761" w:rsidRPr="0047709D">
        <w:rPr>
          <w:b/>
          <w:bCs/>
          <w:sz w:val="25"/>
          <w:szCs w:val="25"/>
        </w:rPr>
        <w:lastRenderedPageBreak/>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Pr="0047709D">
        <w:rPr>
          <w:b/>
          <w:bCs/>
          <w:sz w:val="25"/>
          <w:szCs w:val="25"/>
        </w:rPr>
        <w:t>:</w:t>
      </w:r>
    </w:p>
    <w:p w:rsidR="005B2091" w:rsidRDefault="005B2091" w:rsidP="005B2091">
      <w:pPr>
        <w:autoSpaceDE w:val="0"/>
        <w:autoSpaceDN w:val="0"/>
        <w:adjustRightInd w:val="0"/>
        <w:jc w:val="both"/>
        <w:rPr>
          <w:sz w:val="25"/>
          <w:szCs w:val="25"/>
        </w:rPr>
      </w:pPr>
    </w:p>
    <w:p w:rsidR="005B2091" w:rsidRPr="001A4D61" w:rsidRDefault="005B2091" w:rsidP="005B2091">
      <w:pPr>
        <w:ind w:firstLine="709"/>
        <w:jc w:val="both"/>
        <w:rPr>
          <w:bCs/>
          <w:sz w:val="25"/>
          <w:szCs w:val="25"/>
        </w:rPr>
      </w:pPr>
      <w:proofErr w:type="gramStart"/>
      <w:r w:rsidRPr="0044635C">
        <w:rPr>
          <w:bCs/>
          <w:sz w:val="25"/>
          <w:szCs w:val="25"/>
        </w:rPr>
        <w:t>Ограничения и условия допуска отдельных медицинских изделий, происходящих из иностранных государств, для целей осуществления закупок для обеспечения государственных и муниципальных нужд установлены в соответствии с постановлением Правительства Российской Федерации от 05.02.2015г.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w:t>
      </w:r>
      <w:r>
        <w:rPr>
          <w:bCs/>
          <w:sz w:val="25"/>
          <w:szCs w:val="25"/>
        </w:rPr>
        <w:t>ственных и муниципальных нужд»</w:t>
      </w:r>
      <w:r w:rsidR="00332761">
        <w:rPr>
          <w:bCs/>
          <w:sz w:val="25"/>
          <w:szCs w:val="25"/>
        </w:rPr>
        <w:t xml:space="preserve"> (необходимо предоставление </w:t>
      </w:r>
      <w:r w:rsidR="00332761" w:rsidRPr="002F792B">
        <w:rPr>
          <w:bCs/>
          <w:sz w:val="25"/>
          <w:szCs w:val="25"/>
        </w:rPr>
        <w:t>копи</w:t>
      </w:r>
      <w:r w:rsidR="00332761">
        <w:rPr>
          <w:bCs/>
          <w:sz w:val="25"/>
          <w:szCs w:val="25"/>
        </w:rPr>
        <w:t>и</w:t>
      </w:r>
      <w:r w:rsidR="00332761" w:rsidRPr="002F792B">
        <w:rPr>
          <w:bCs/>
          <w:sz w:val="25"/>
          <w:szCs w:val="25"/>
        </w:rPr>
        <w:t xml:space="preserve"> сертификата</w:t>
      </w:r>
      <w:proofErr w:type="gramEnd"/>
      <w:r w:rsidR="004F4DA3">
        <w:rPr>
          <w:bCs/>
          <w:sz w:val="25"/>
          <w:szCs w:val="25"/>
        </w:rPr>
        <w:t xml:space="preserve"> </w:t>
      </w:r>
      <w:proofErr w:type="gramStart"/>
      <w:r w:rsidR="00332761" w:rsidRPr="002F792B">
        <w:rPr>
          <w:bCs/>
          <w:sz w:val="25"/>
          <w:szCs w:val="25"/>
        </w:rPr>
        <w:t xml:space="preserve">о происхождении товара, выдаваемого </w:t>
      </w:r>
      <w:r w:rsidR="00332761" w:rsidRPr="002F792B">
        <w:rPr>
          <w:sz w:val="25"/>
          <w:szCs w:val="25"/>
        </w:rPr>
        <w:t xml:space="preserve">уполномоченным органом (организацией) государств - членов Евразийского экономического союза </w:t>
      </w:r>
      <w:r w:rsidR="00332761" w:rsidRPr="002F792B">
        <w:rPr>
          <w:bCs/>
          <w:sz w:val="25"/>
          <w:szCs w:val="25"/>
        </w:rPr>
        <w:t xml:space="preserve">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20.11.2009г., и в соответствии с критериями определения страны происхождения товаров, предусмотренными указанными Правилами в соответствии с </w:t>
      </w:r>
      <w:r w:rsidR="00332761">
        <w:rPr>
          <w:bCs/>
          <w:sz w:val="25"/>
          <w:szCs w:val="25"/>
        </w:rPr>
        <w:t xml:space="preserve">вышеуказанным </w:t>
      </w:r>
      <w:r w:rsidR="00332761" w:rsidRPr="002F792B">
        <w:rPr>
          <w:bCs/>
          <w:sz w:val="25"/>
          <w:szCs w:val="25"/>
        </w:rPr>
        <w:t>Постановлением Правительства Российской</w:t>
      </w:r>
      <w:r w:rsidR="00332761">
        <w:rPr>
          <w:bCs/>
          <w:sz w:val="25"/>
          <w:szCs w:val="25"/>
        </w:rPr>
        <w:t xml:space="preserve"> Федерации от 05.02.2015г</w:t>
      </w:r>
      <w:proofErr w:type="gramEnd"/>
      <w:r w:rsidR="00332761">
        <w:rPr>
          <w:bCs/>
          <w:sz w:val="25"/>
          <w:szCs w:val="25"/>
        </w:rPr>
        <w:t>. №</w:t>
      </w:r>
      <w:proofErr w:type="gramStart"/>
      <w:r w:rsidR="00332761">
        <w:rPr>
          <w:bCs/>
          <w:sz w:val="25"/>
          <w:szCs w:val="25"/>
        </w:rPr>
        <w:t>102)</w:t>
      </w:r>
      <w:r w:rsidR="0068031A">
        <w:rPr>
          <w:bCs/>
          <w:sz w:val="25"/>
          <w:szCs w:val="25"/>
        </w:rPr>
        <w:t xml:space="preserve">, </w:t>
      </w:r>
      <w:proofErr w:type="gramEnd"/>
    </w:p>
    <w:p w:rsidR="005B2091" w:rsidRPr="0047709D" w:rsidRDefault="005B2091" w:rsidP="005B2091">
      <w:pPr>
        <w:ind w:firstLine="709"/>
        <w:jc w:val="both"/>
        <w:rPr>
          <w:b/>
          <w:sz w:val="25"/>
          <w:szCs w:val="25"/>
        </w:rPr>
      </w:pPr>
      <w:r w:rsidRPr="0047709D">
        <w:rPr>
          <w:b/>
          <w:sz w:val="25"/>
          <w:szCs w:val="25"/>
        </w:rPr>
        <w:t xml:space="preserve">Ограничение участия в определении поставщика, установленное в соответствии со статьями 27 и 30 </w:t>
      </w:r>
      <w:r w:rsidRPr="0047709D">
        <w:rPr>
          <w:b/>
          <w:bCs/>
          <w:sz w:val="25"/>
          <w:szCs w:val="25"/>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Pr="0047709D">
        <w:rPr>
          <w:b/>
          <w:sz w:val="25"/>
          <w:szCs w:val="25"/>
        </w:rPr>
        <w:t>.</w:t>
      </w:r>
    </w:p>
    <w:p w:rsidR="00547F3D" w:rsidRDefault="00884E05" w:rsidP="009145C5">
      <w:pPr>
        <w:ind w:firstLine="708"/>
        <w:jc w:val="both"/>
        <w:rPr>
          <w:bCs/>
          <w:color w:val="FF0000"/>
        </w:rPr>
      </w:pPr>
      <w:r>
        <w:rPr>
          <w:sz w:val="25"/>
          <w:szCs w:val="25"/>
        </w:rPr>
        <w:t>нет</w:t>
      </w:r>
    </w:p>
    <w:p w:rsidR="003461D5" w:rsidRDefault="003461D5" w:rsidP="009145C5">
      <w:pPr>
        <w:ind w:firstLine="708"/>
        <w:jc w:val="both"/>
        <w:rPr>
          <w:bCs/>
          <w:color w:val="FF0000"/>
        </w:rPr>
      </w:pPr>
    </w:p>
    <w:p w:rsidR="003461D5" w:rsidRDefault="003461D5" w:rsidP="009145C5">
      <w:pPr>
        <w:ind w:firstLine="708"/>
        <w:jc w:val="both"/>
        <w:rPr>
          <w:bCs/>
          <w:color w:val="FF0000"/>
        </w:rPr>
      </w:pPr>
    </w:p>
    <w:p w:rsidR="00884E05" w:rsidRDefault="00884E05" w:rsidP="009145C5">
      <w:pPr>
        <w:ind w:firstLine="708"/>
        <w:jc w:val="both"/>
        <w:rPr>
          <w:bCs/>
          <w:color w:val="FF0000"/>
        </w:rPr>
      </w:pPr>
    </w:p>
    <w:p w:rsidR="00884E05" w:rsidRDefault="00884E05" w:rsidP="009145C5">
      <w:pPr>
        <w:ind w:firstLine="708"/>
        <w:jc w:val="both"/>
        <w:rPr>
          <w:bCs/>
          <w:color w:val="FF0000"/>
        </w:rPr>
      </w:pPr>
    </w:p>
    <w:p w:rsidR="00884E05" w:rsidRDefault="00884E05" w:rsidP="009145C5">
      <w:pPr>
        <w:ind w:firstLine="708"/>
        <w:jc w:val="both"/>
        <w:rPr>
          <w:bCs/>
          <w:color w:val="FF0000"/>
        </w:rPr>
      </w:pPr>
    </w:p>
    <w:p w:rsidR="00884E05" w:rsidRDefault="00884E05" w:rsidP="009145C5">
      <w:pPr>
        <w:ind w:firstLine="708"/>
        <w:jc w:val="both"/>
        <w:rPr>
          <w:bCs/>
          <w:color w:val="FF0000"/>
        </w:rPr>
      </w:pPr>
    </w:p>
    <w:p w:rsidR="00884E05" w:rsidRDefault="00884E05" w:rsidP="009145C5">
      <w:pPr>
        <w:ind w:firstLine="708"/>
        <w:jc w:val="both"/>
        <w:rPr>
          <w:bCs/>
          <w:color w:val="FF0000"/>
        </w:rPr>
      </w:pPr>
    </w:p>
    <w:p w:rsidR="00884E05" w:rsidRDefault="00884E05" w:rsidP="009145C5">
      <w:pPr>
        <w:ind w:firstLine="708"/>
        <w:jc w:val="both"/>
        <w:rPr>
          <w:bCs/>
          <w:color w:val="FF0000"/>
        </w:rPr>
      </w:pPr>
    </w:p>
    <w:p w:rsidR="00884E05" w:rsidRPr="006A7800" w:rsidRDefault="00884E05" w:rsidP="009145C5">
      <w:pPr>
        <w:ind w:firstLine="708"/>
        <w:jc w:val="both"/>
        <w:rPr>
          <w:bCs/>
          <w:color w:val="FF0000"/>
        </w:rPr>
      </w:pPr>
    </w:p>
    <w:p w:rsidR="00607313" w:rsidRDefault="00607313" w:rsidP="00DD047F">
      <w:pPr>
        <w:jc w:val="right"/>
        <w:rPr>
          <w:sz w:val="20"/>
          <w:szCs w:val="20"/>
        </w:rPr>
      </w:pPr>
    </w:p>
    <w:p w:rsidR="00DD047F" w:rsidRDefault="00DD047F" w:rsidP="00DD047F">
      <w:pPr>
        <w:jc w:val="right"/>
        <w:rPr>
          <w:sz w:val="20"/>
          <w:szCs w:val="20"/>
        </w:rPr>
      </w:pPr>
      <w:r>
        <w:rPr>
          <w:sz w:val="20"/>
          <w:szCs w:val="20"/>
        </w:rPr>
        <w:t>Приложение № 3</w:t>
      </w:r>
    </w:p>
    <w:p w:rsidR="00DD047F" w:rsidRPr="009D3EF3" w:rsidRDefault="00DD047F" w:rsidP="00DD047F">
      <w:pPr>
        <w:jc w:val="right"/>
        <w:rPr>
          <w:sz w:val="20"/>
          <w:szCs w:val="20"/>
        </w:rPr>
      </w:pPr>
      <w:r w:rsidRPr="009D3EF3">
        <w:rPr>
          <w:sz w:val="20"/>
          <w:szCs w:val="20"/>
        </w:rPr>
        <w:t xml:space="preserve"> к </w:t>
      </w:r>
      <w:r w:rsidR="005A7FBD">
        <w:rPr>
          <w:sz w:val="20"/>
          <w:szCs w:val="20"/>
        </w:rPr>
        <w:t>тех</w:t>
      </w:r>
      <w:proofErr w:type="gramStart"/>
      <w:r w:rsidR="005A7FBD">
        <w:rPr>
          <w:sz w:val="20"/>
          <w:szCs w:val="20"/>
        </w:rPr>
        <w:t>.</w:t>
      </w:r>
      <w:r w:rsidRPr="009D3EF3">
        <w:rPr>
          <w:sz w:val="20"/>
          <w:szCs w:val="20"/>
        </w:rPr>
        <w:t>з</w:t>
      </w:r>
      <w:proofErr w:type="gramEnd"/>
      <w:r w:rsidRPr="009D3EF3">
        <w:rPr>
          <w:sz w:val="20"/>
          <w:szCs w:val="20"/>
        </w:rPr>
        <w:t xml:space="preserve">аданию на организацию </w:t>
      </w:r>
    </w:p>
    <w:p w:rsidR="00DD047F" w:rsidRPr="009C695D" w:rsidRDefault="00DD047F" w:rsidP="00DD047F">
      <w:pPr>
        <w:ind w:firstLine="708"/>
        <w:jc w:val="right"/>
        <w:rPr>
          <w:sz w:val="26"/>
          <w:szCs w:val="26"/>
        </w:rPr>
      </w:pPr>
      <w:r w:rsidRPr="009D3EF3">
        <w:rPr>
          <w:sz w:val="20"/>
          <w:szCs w:val="20"/>
        </w:rPr>
        <w:t>размещения зак</w:t>
      </w:r>
      <w:r>
        <w:rPr>
          <w:sz w:val="20"/>
          <w:szCs w:val="20"/>
        </w:rPr>
        <w:t>упки</w:t>
      </w:r>
    </w:p>
    <w:p w:rsidR="00DD047F" w:rsidRDefault="00DD047F" w:rsidP="00DD047F">
      <w:pPr>
        <w:shd w:val="clear" w:color="auto" w:fill="FFFFFF"/>
        <w:tabs>
          <w:tab w:val="left" w:leader="underscore" w:pos="8395"/>
        </w:tabs>
        <w:jc w:val="both"/>
        <w:rPr>
          <w:b/>
        </w:rPr>
      </w:pPr>
    </w:p>
    <w:p w:rsidR="00DD047F" w:rsidRDefault="00DD047F" w:rsidP="00DD047F">
      <w:pPr>
        <w:jc w:val="center"/>
        <w:rPr>
          <w:b/>
        </w:rPr>
      </w:pPr>
    </w:p>
    <w:p w:rsidR="00884E05" w:rsidRDefault="00884E05" w:rsidP="00DD047F">
      <w:pPr>
        <w:jc w:val="center"/>
        <w:rPr>
          <w:b/>
        </w:rPr>
      </w:pPr>
    </w:p>
    <w:p w:rsidR="00DD047F" w:rsidRPr="00EB2D1F" w:rsidRDefault="00DD047F" w:rsidP="00DD047F">
      <w:pPr>
        <w:widowControl w:val="0"/>
        <w:tabs>
          <w:tab w:val="left" w:pos="0"/>
        </w:tabs>
        <w:autoSpaceDE w:val="0"/>
        <w:autoSpaceDN w:val="0"/>
        <w:adjustRightInd w:val="0"/>
        <w:jc w:val="center"/>
        <w:rPr>
          <w:b/>
        </w:rPr>
      </w:pPr>
    </w:p>
    <w:p w:rsidR="00DD047F" w:rsidRPr="00EB2D1F" w:rsidRDefault="00DD047F" w:rsidP="00DD047F">
      <w:pPr>
        <w:widowControl w:val="0"/>
        <w:tabs>
          <w:tab w:val="left" w:pos="0"/>
        </w:tabs>
        <w:autoSpaceDE w:val="0"/>
        <w:autoSpaceDN w:val="0"/>
        <w:adjustRightInd w:val="0"/>
        <w:jc w:val="center"/>
        <w:rPr>
          <w:b/>
          <w:sz w:val="16"/>
          <w:szCs w:val="16"/>
        </w:rPr>
      </w:pPr>
    </w:p>
    <w:p w:rsidR="00DD047F" w:rsidRPr="00EB2D1F" w:rsidRDefault="00DD047F" w:rsidP="00DD047F">
      <w:pPr>
        <w:jc w:val="center"/>
        <w:rPr>
          <w:b/>
        </w:rPr>
      </w:pPr>
      <w:r w:rsidRPr="00EB2D1F">
        <w:rPr>
          <w:b/>
        </w:rPr>
        <w:t>Обоснование начально</w:t>
      </w:r>
      <w:r>
        <w:rPr>
          <w:b/>
        </w:rPr>
        <w:t>й (максимальной) цены контракта</w:t>
      </w:r>
    </w:p>
    <w:p w:rsidR="00DD047F" w:rsidRPr="00EB2D1F" w:rsidRDefault="00DD047F" w:rsidP="00DD047F">
      <w:pPr>
        <w:widowControl w:val="0"/>
        <w:tabs>
          <w:tab w:val="left" w:pos="0"/>
        </w:tabs>
        <w:autoSpaceDE w:val="0"/>
        <w:autoSpaceDN w:val="0"/>
        <w:adjustRightInd w:val="0"/>
        <w:jc w:val="center"/>
        <w:rPr>
          <w:b/>
        </w:rPr>
      </w:pPr>
    </w:p>
    <w:p w:rsidR="00DD047F" w:rsidRPr="008E72E2" w:rsidRDefault="00DD047F" w:rsidP="00DD047F">
      <w:pPr>
        <w:ind w:firstLine="709"/>
        <w:jc w:val="both"/>
      </w:pPr>
      <w:proofErr w:type="gramStart"/>
      <w:r w:rsidRPr="008E72E2">
        <w:t>В соответствии со стать</w:t>
      </w:r>
      <w:r>
        <w:t>ями</w:t>
      </w:r>
      <w:r w:rsidRPr="008E72E2">
        <w:t xml:space="preserve"> 22</w:t>
      </w:r>
      <w:r>
        <w:t xml:space="preserve"> и 110</w:t>
      </w:r>
      <w:r w:rsidRPr="008E72E2">
        <w:t xml:space="preserve"> Федерального закона от 05.04.2013 </w:t>
      </w:r>
      <w:r>
        <w:t>№</w:t>
      </w:r>
      <w:r w:rsidRPr="008E72E2">
        <w:t xml:space="preserve"> 44-ФЗ «О контрактной системе в сфере закупок товаров, работ, услуг для обеспечения государственных и муниципальных нужд» в отношении обоснования начальной (максимальной) цены контракта использован </w:t>
      </w:r>
      <w:r>
        <w:t>м</w:t>
      </w:r>
      <w:r w:rsidRPr="004F48B8">
        <w:t>етод сопоставимых рыночных цен (анализа рынка)</w:t>
      </w:r>
      <w:r w:rsidR="004D75F1">
        <w:t>, распоряжением Правительства РФ от 18.09.2017  № 1995-р «Об источниках информации для целей определения начальной (максимальной) цены контракта, цены контракта, заключаемого</w:t>
      </w:r>
      <w:proofErr w:type="gramEnd"/>
      <w:r w:rsidR="004D75F1">
        <w:t xml:space="preserve"> с единственным поставщиком (подрядчиком, исполнителем), на поставку технических средств реабилитации  и услуг, предусмотренных федеральным перечнем реабилитационных мероприятий, технических средств реабилитации и услуг, предоставляемых инвалиду, утвержденному распоряжением Правительства Российской Федерации от 30.12.2005 № 2347-р».</w:t>
      </w:r>
    </w:p>
    <w:p w:rsidR="00DD047F" w:rsidRPr="008E72E2" w:rsidRDefault="00DD047F" w:rsidP="003461D5">
      <w:pPr>
        <w:widowControl w:val="0"/>
        <w:suppressAutoHyphens/>
        <w:autoSpaceDE w:val="0"/>
        <w:ind w:firstLine="709"/>
        <w:jc w:val="both"/>
      </w:pPr>
      <w:r w:rsidRPr="008E72E2">
        <w:t xml:space="preserve">Расчет начальной максимальной цены произведен с учетом требований Приказа Министерства экономического развития от 02.10.2013 г. № 567  «Об утверждении Методических рекомендаций по применению методов определения начальной (максимальной) цены контракта, </w:t>
      </w:r>
      <w:r w:rsidRPr="008E72E2">
        <w:lastRenderedPageBreak/>
        <w:t>цены контракта, заключаемого с единственным поставщиком (подрядчиком, исполнителем)».</w:t>
      </w:r>
    </w:p>
    <w:p w:rsidR="00E363C4" w:rsidRPr="0032073F" w:rsidRDefault="00DD047F" w:rsidP="003461D5">
      <w:pPr>
        <w:suppressLineNumbers/>
        <w:snapToGrid w:val="0"/>
        <w:jc w:val="both"/>
        <w:rPr>
          <w:lang w:eastAsia="ar-SA"/>
        </w:rPr>
      </w:pPr>
      <w:proofErr w:type="gramStart"/>
      <w:r w:rsidRPr="008E72E2">
        <w:t xml:space="preserve">Начальная (максимальная) цена контракта составляет </w:t>
      </w:r>
      <w:r w:rsidR="003461D5">
        <w:rPr>
          <w:b/>
        </w:rPr>
        <w:t xml:space="preserve">1 770 310,33 </w:t>
      </w:r>
      <w:r w:rsidR="003461D5" w:rsidRPr="00BE774F">
        <w:t>(</w:t>
      </w:r>
      <w:r w:rsidR="003461D5">
        <w:rPr>
          <w:b/>
        </w:rPr>
        <w:t>Один миллион семьсот семьдесят тысяч триста десять) рублей  33</w:t>
      </w:r>
      <w:r w:rsidR="003461D5" w:rsidRPr="00BD475B">
        <w:rPr>
          <w:b/>
        </w:rPr>
        <w:t xml:space="preserve"> (</w:t>
      </w:r>
      <w:r w:rsidR="003461D5">
        <w:rPr>
          <w:b/>
        </w:rPr>
        <w:t xml:space="preserve">тридцать три) копейки </w:t>
      </w:r>
      <w:r w:rsidR="00A80705">
        <w:rPr>
          <w:b/>
        </w:rPr>
        <w:t xml:space="preserve"> </w:t>
      </w:r>
      <w:r w:rsidR="00E363C4" w:rsidRPr="008E72E2">
        <w:t xml:space="preserve">и включает </w:t>
      </w:r>
      <w:r w:rsidR="00E363C4">
        <w:t xml:space="preserve">в себя  </w:t>
      </w:r>
      <w:r w:rsidR="00E363C4" w:rsidRPr="0032073F">
        <w:t>все расходы Поставщика по исполнению настоящего Контракта, в том числе по доставке Товара до места жительства Получателей, расходов по погрузочно-разгрузочным работам, упаковке и маркировке, расходов на выполнение гарантийных обязательств по Контракту, расходы на страхование, уплату налогов</w:t>
      </w:r>
      <w:proofErr w:type="gramEnd"/>
      <w:r w:rsidR="00E363C4" w:rsidRPr="0032073F">
        <w:t>, сборов и других обязательных платежей, установленных законодательством РФ</w:t>
      </w:r>
      <w:r w:rsidR="00E363C4">
        <w:t>.</w:t>
      </w:r>
    </w:p>
    <w:p w:rsidR="003461D5" w:rsidRDefault="003461D5" w:rsidP="003461D5">
      <w:pPr>
        <w:widowControl w:val="0"/>
        <w:suppressAutoHyphens/>
        <w:autoSpaceDE w:val="0"/>
        <w:ind w:firstLine="709"/>
        <w:jc w:val="both"/>
        <w:rPr>
          <w:lang w:eastAsia="ar-SA"/>
        </w:rPr>
      </w:pPr>
    </w:p>
    <w:p w:rsidR="00DD047F" w:rsidRDefault="00DD047F" w:rsidP="003461D5">
      <w:pPr>
        <w:widowControl w:val="0"/>
        <w:suppressAutoHyphens/>
        <w:autoSpaceDE w:val="0"/>
        <w:ind w:firstLine="709"/>
        <w:jc w:val="both"/>
        <w:rPr>
          <w:b/>
          <w:sz w:val="16"/>
          <w:szCs w:val="16"/>
        </w:rPr>
      </w:pPr>
      <w:r>
        <w:rPr>
          <w:lang w:eastAsia="ar-SA"/>
        </w:rPr>
        <w:t xml:space="preserve">Расчет </w:t>
      </w:r>
      <w:r w:rsidR="0092414E">
        <w:rPr>
          <w:lang w:eastAsia="ar-SA"/>
        </w:rPr>
        <w:t xml:space="preserve"> и </w:t>
      </w:r>
      <w:r w:rsidR="003461D5">
        <w:rPr>
          <w:lang w:eastAsia="ar-SA"/>
        </w:rPr>
        <w:t xml:space="preserve">коммерческие предложения </w:t>
      </w:r>
      <w:r w:rsidR="0092414E">
        <w:rPr>
          <w:lang w:eastAsia="ar-SA"/>
        </w:rPr>
        <w:t xml:space="preserve"> </w:t>
      </w:r>
      <w:r>
        <w:rPr>
          <w:lang w:eastAsia="ar-SA"/>
        </w:rPr>
        <w:t>прилага</w:t>
      </w:r>
      <w:r w:rsidR="003461D5">
        <w:rPr>
          <w:lang w:eastAsia="ar-SA"/>
        </w:rPr>
        <w:t>ю</w:t>
      </w:r>
      <w:r>
        <w:rPr>
          <w:lang w:eastAsia="ar-SA"/>
        </w:rPr>
        <w:t>тся.</w:t>
      </w:r>
    </w:p>
    <w:p w:rsidR="00DD047F" w:rsidRDefault="00DD047F" w:rsidP="00DD047F">
      <w:pPr>
        <w:pStyle w:val="ConsPlusNormal"/>
        <w:widowControl/>
        <w:ind w:firstLine="540"/>
        <w:jc w:val="center"/>
        <w:rPr>
          <w:rFonts w:ascii="Times New Roman" w:hAnsi="Times New Roman" w:cs="Times New Roman"/>
          <w:b/>
          <w:sz w:val="16"/>
          <w:szCs w:val="16"/>
        </w:rPr>
      </w:pPr>
    </w:p>
    <w:p w:rsidR="00DD047F" w:rsidRDefault="00DD047F" w:rsidP="00DD047F">
      <w:pPr>
        <w:pStyle w:val="ConsPlusNormal"/>
        <w:widowControl/>
        <w:ind w:firstLine="540"/>
        <w:jc w:val="center"/>
        <w:rPr>
          <w:rFonts w:ascii="Times New Roman" w:hAnsi="Times New Roman" w:cs="Times New Roman"/>
          <w:b/>
          <w:sz w:val="16"/>
          <w:szCs w:val="16"/>
        </w:rPr>
      </w:pPr>
    </w:p>
    <w:p w:rsidR="00DD047F" w:rsidRDefault="00DD047F" w:rsidP="00DD047F">
      <w:pPr>
        <w:pStyle w:val="ConsPlusNormal"/>
        <w:widowControl/>
        <w:ind w:firstLine="540"/>
        <w:jc w:val="center"/>
        <w:rPr>
          <w:rFonts w:ascii="Times New Roman" w:hAnsi="Times New Roman" w:cs="Times New Roman"/>
          <w:b/>
          <w:sz w:val="16"/>
          <w:szCs w:val="16"/>
        </w:rPr>
      </w:pPr>
    </w:p>
    <w:p w:rsidR="00DD047F" w:rsidRDefault="00DD047F" w:rsidP="00DD047F">
      <w:pPr>
        <w:pStyle w:val="ConsPlusNormal"/>
        <w:widowControl/>
        <w:ind w:firstLine="540"/>
        <w:jc w:val="center"/>
        <w:rPr>
          <w:rFonts w:ascii="Times New Roman" w:hAnsi="Times New Roman" w:cs="Times New Roman"/>
          <w:b/>
          <w:sz w:val="16"/>
          <w:szCs w:val="16"/>
        </w:rPr>
        <w:sectPr w:rsidR="00DD047F" w:rsidSect="00D37B4F">
          <w:pgSz w:w="11906" w:h="16838"/>
          <w:pgMar w:top="851" w:right="567" w:bottom="567" w:left="1134" w:header="709" w:footer="709" w:gutter="0"/>
          <w:pgNumType w:start="1"/>
          <w:cols w:space="708"/>
          <w:titlePg/>
          <w:docGrid w:linePitch="360"/>
        </w:sectPr>
      </w:pPr>
    </w:p>
    <w:p w:rsidR="00DD047F" w:rsidRDefault="00DD047F" w:rsidP="00DD047F">
      <w:pPr>
        <w:jc w:val="right"/>
        <w:rPr>
          <w:sz w:val="20"/>
          <w:szCs w:val="20"/>
        </w:rPr>
      </w:pPr>
    </w:p>
    <w:p w:rsidR="00DD047F" w:rsidRPr="00901BE3" w:rsidRDefault="00EA3431" w:rsidP="00901BE3">
      <w:pPr>
        <w:jc w:val="both"/>
        <w:rPr>
          <w:sz w:val="20"/>
          <w:szCs w:val="20"/>
        </w:rPr>
      </w:pPr>
      <w:r w:rsidRPr="00EA3431">
        <w:rPr>
          <w:noProof/>
        </w:rPr>
        <w:drawing>
          <wp:inline distT="0" distB="0" distL="0" distR="0" wp14:anchorId="2B4B36DD" wp14:editId="7F849812">
            <wp:extent cx="9251950" cy="5548718"/>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548718"/>
                    </a:xfrm>
                    <a:prstGeom prst="rect">
                      <a:avLst/>
                    </a:prstGeom>
                    <a:noFill/>
                    <a:ln>
                      <a:noFill/>
                    </a:ln>
                  </pic:spPr>
                </pic:pic>
              </a:graphicData>
            </a:graphic>
          </wp:inline>
        </w:drawing>
      </w:r>
    </w:p>
    <w:p w:rsidR="00DD047F" w:rsidRDefault="00DD047F" w:rsidP="00DD047F">
      <w:pPr>
        <w:jc w:val="right"/>
        <w:rPr>
          <w:sz w:val="20"/>
          <w:szCs w:val="20"/>
        </w:rPr>
      </w:pPr>
    </w:p>
    <w:p w:rsidR="00607313" w:rsidRDefault="00607313" w:rsidP="000359BD">
      <w:pPr>
        <w:jc w:val="right"/>
        <w:rPr>
          <w:sz w:val="20"/>
          <w:szCs w:val="20"/>
        </w:rPr>
        <w:sectPr w:rsidR="00607313" w:rsidSect="006C6483">
          <w:pgSz w:w="16838" w:h="11906" w:orient="landscape"/>
          <w:pgMar w:top="851" w:right="1134" w:bottom="709" w:left="1134" w:header="709" w:footer="709" w:gutter="0"/>
          <w:cols w:space="708"/>
          <w:docGrid w:linePitch="360"/>
        </w:sectPr>
      </w:pPr>
    </w:p>
    <w:p w:rsidR="00433622" w:rsidRDefault="00433622" w:rsidP="00DD047F">
      <w:pPr>
        <w:jc w:val="right"/>
        <w:rPr>
          <w:sz w:val="20"/>
          <w:szCs w:val="20"/>
        </w:rPr>
      </w:pPr>
    </w:p>
    <w:p w:rsidR="00DD047F" w:rsidRDefault="00DD047F" w:rsidP="00DD047F">
      <w:pPr>
        <w:jc w:val="right"/>
        <w:rPr>
          <w:sz w:val="20"/>
          <w:szCs w:val="20"/>
        </w:rPr>
      </w:pPr>
      <w:r w:rsidRPr="009D3EF3">
        <w:rPr>
          <w:sz w:val="20"/>
          <w:szCs w:val="20"/>
        </w:rPr>
        <w:t xml:space="preserve">Приложение № </w:t>
      </w:r>
      <w:r>
        <w:rPr>
          <w:sz w:val="20"/>
          <w:szCs w:val="20"/>
        </w:rPr>
        <w:t>4</w:t>
      </w:r>
    </w:p>
    <w:p w:rsidR="005A7FBD" w:rsidRPr="009D3EF3" w:rsidRDefault="005A7FBD" w:rsidP="005A7FBD">
      <w:pPr>
        <w:jc w:val="right"/>
        <w:rPr>
          <w:sz w:val="20"/>
          <w:szCs w:val="20"/>
        </w:rPr>
      </w:pPr>
      <w:r w:rsidRPr="009D3EF3">
        <w:rPr>
          <w:sz w:val="20"/>
          <w:szCs w:val="20"/>
        </w:rPr>
        <w:t xml:space="preserve">к </w:t>
      </w:r>
      <w:r>
        <w:rPr>
          <w:sz w:val="20"/>
          <w:szCs w:val="20"/>
        </w:rPr>
        <w:t>тех</w:t>
      </w:r>
      <w:proofErr w:type="gramStart"/>
      <w:r>
        <w:rPr>
          <w:sz w:val="20"/>
          <w:szCs w:val="20"/>
        </w:rPr>
        <w:t>.</w:t>
      </w:r>
      <w:r w:rsidRPr="009D3EF3">
        <w:rPr>
          <w:sz w:val="20"/>
          <w:szCs w:val="20"/>
        </w:rPr>
        <w:t>з</w:t>
      </w:r>
      <w:proofErr w:type="gramEnd"/>
      <w:r w:rsidRPr="009D3EF3">
        <w:rPr>
          <w:sz w:val="20"/>
          <w:szCs w:val="20"/>
        </w:rPr>
        <w:t xml:space="preserve">аданию на организацию </w:t>
      </w:r>
    </w:p>
    <w:p w:rsidR="00433622" w:rsidRDefault="005A7FBD" w:rsidP="0016204A">
      <w:pPr>
        <w:jc w:val="right"/>
        <w:rPr>
          <w:sz w:val="20"/>
          <w:szCs w:val="20"/>
        </w:rPr>
      </w:pPr>
      <w:r w:rsidRPr="009D3EF3">
        <w:rPr>
          <w:sz w:val="20"/>
          <w:szCs w:val="20"/>
        </w:rPr>
        <w:t>размещения зак</w:t>
      </w:r>
      <w:r>
        <w:rPr>
          <w:sz w:val="20"/>
          <w:szCs w:val="20"/>
        </w:rPr>
        <w:t>упки</w:t>
      </w:r>
    </w:p>
    <w:p w:rsidR="0016204A" w:rsidRDefault="0016204A" w:rsidP="0016204A">
      <w:pPr>
        <w:jc w:val="right"/>
        <w:rPr>
          <w:sz w:val="20"/>
          <w:szCs w:val="20"/>
        </w:rPr>
      </w:pPr>
    </w:p>
    <w:p w:rsidR="0016204A" w:rsidRPr="0016204A" w:rsidRDefault="0016204A" w:rsidP="0016204A">
      <w:pPr>
        <w:pStyle w:val="20"/>
        <w:keepLines w:val="0"/>
        <w:widowControl w:val="0"/>
        <w:numPr>
          <w:ilvl w:val="1"/>
          <w:numId w:val="0"/>
        </w:numPr>
        <w:shd w:val="clear" w:color="auto" w:fill="FFFFFF"/>
        <w:tabs>
          <w:tab w:val="num" w:pos="0"/>
        </w:tabs>
        <w:suppressAutoHyphens/>
        <w:spacing w:before="0"/>
        <w:jc w:val="center"/>
        <w:rPr>
          <w:rFonts w:ascii="Times New Roman" w:hAnsi="Times New Roman" w:cs="Times New Roman"/>
          <w:color w:val="auto"/>
          <w:sz w:val="24"/>
          <w:szCs w:val="24"/>
        </w:rPr>
      </w:pPr>
      <w:r w:rsidRPr="0016204A">
        <w:rPr>
          <w:rFonts w:ascii="Times New Roman" w:hAnsi="Times New Roman" w:cs="Times New Roman"/>
          <w:color w:val="auto"/>
          <w:sz w:val="24"/>
          <w:szCs w:val="24"/>
        </w:rPr>
        <w:t>Государственный контракт № _____</w:t>
      </w:r>
    </w:p>
    <w:p w:rsidR="0016204A" w:rsidRDefault="0016204A" w:rsidP="0016204A">
      <w:pPr>
        <w:keepNext/>
        <w:jc w:val="center"/>
        <w:rPr>
          <w:b/>
          <w:bCs/>
        </w:rPr>
      </w:pPr>
      <w:r>
        <w:rPr>
          <w:b/>
          <w:bCs/>
        </w:rPr>
        <w:t>на выполнение работ по изготовлению протезов верхних конечностей для инвалидов в 2018 году</w:t>
      </w:r>
    </w:p>
    <w:p w:rsidR="0016204A" w:rsidRDefault="0016204A" w:rsidP="0016204A">
      <w:pPr>
        <w:keepNext/>
        <w:jc w:val="center"/>
        <w:rPr>
          <w:b/>
          <w:bCs/>
        </w:rPr>
      </w:pPr>
    </w:p>
    <w:p w:rsidR="0016204A" w:rsidRDefault="0016204A" w:rsidP="0016204A">
      <w:pPr>
        <w:pStyle w:val="a3"/>
        <w:keepNext/>
        <w:spacing w:line="200" w:lineRule="atLeast"/>
      </w:pPr>
      <w:r>
        <w:t>г</w:t>
      </w:r>
      <w:r w:rsidR="00B4475C">
        <w:t>. Псков</w:t>
      </w:r>
      <w:r>
        <w:t xml:space="preserve">                        </w:t>
      </w:r>
      <w:r>
        <w:tab/>
      </w:r>
      <w:r>
        <w:tab/>
      </w:r>
      <w:r>
        <w:tab/>
        <w:t xml:space="preserve">                                        «____»__________ 2018  г.</w:t>
      </w:r>
    </w:p>
    <w:p w:rsidR="0016204A" w:rsidRDefault="0016204A" w:rsidP="0016204A">
      <w:pPr>
        <w:keepNext/>
        <w:spacing w:line="0" w:lineRule="atLeast"/>
        <w:ind w:right="-1" w:firstLine="709"/>
        <w:jc w:val="both"/>
      </w:pPr>
    </w:p>
    <w:p w:rsidR="0016204A" w:rsidRDefault="0016204A" w:rsidP="0016204A">
      <w:pPr>
        <w:keepNext/>
        <w:spacing w:line="0" w:lineRule="atLeast"/>
        <w:ind w:right="-1" w:firstLine="709"/>
        <w:jc w:val="both"/>
      </w:pPr>
      <w:proofErr w:type="gramStart"/>
      <w:r>
        <w:t>Государственное учреждение -  Псковское региональное отделение Фонда социального страхования Российской Федерации, выступающее от имени и в интересах Российской Федерации,  именуемое в дальнейшем «Заказчик», в лице ____________, действующего на основании _____________, с одной стороны, и ______________________, именуемое в дальнейшем «Исполнитель», в лице ___________________, действующего на основании _________________, с другой стороны, вместе именуемые «Стороны», на основании протокола _________ от ________ № _______ аукциона в электронной форме заключили настоящий Государственный контракт (далее – Контракт</w:t>
      </w:r>
      <w:proofErr w:type="gramEnd"/>
      <w:r>
        <w:t>) о нижеследующем:</w:t>
      </w:r>
    </w:p>
    <w:p w:rsidR="0016204A" w:rsidRDefault="0016204A" w:rsidP="0016204A">
      <w:pPr>
        <w:spacing w:line="100" w:lineRule="atLeast"/>
        <w:jc w:val="center"/>
        <w:rPr>
          <w:b/>
          <w:bCs/>
          <w:kern w:val="2"/>
        </w:rPr>
      </w:pPr>
    </w:p>
    <w:p w:rsidR="0016204A" w:rsidRDefault="0016204A" w:rsidP="0016204A">
      <w:pPr>
        <w:spacing w:line="100" w:lineRule="atLeast"/>
        <w:jc w:val="center"/>
        <w:rPr>
          <w:b/>
          <w:bCs/>
          <w:kern w:val="2"/>
        </w:rPr>
      </w:pPr>
      <w:r w:rsidRPr="004A5E33">
        <w:rPr>
          <w:b/>
          <w:bCs/>
          <w:kern w:val="2"/>
        </w:rPr>
        <w:t>1. Понятия, используемые в настоящем Контракте:</w:t>
      </w:r>
    </w:p>
    <w:p w:rsidR="0016204A" w:rsidRPr="004A5E33" w:rsidRDefault="0016204A" w:rsidP="0016204A">
      <w:pPr>
        <w:widowControl w:val="0"/>
        <w:suppressAutoHyphens/>
        <w:spacing w:line="100" w:lineRule="atLeast"/>
        <w:jc w:val="center"/>
        <w:rPr>
          <w:b/>
          <w:bCs/>
          <w:kern w:val="2"/>
        </w:rPr>
      </w:pPr>
    </w:p>
    <w:tbl>
      <w:tblPr>
        <w:tblW w:w="9630" w:type="dxa"/>
        <w:tblInd w:w="117" w:type="dxa"/>
        <w:tblLayout w:type="fixed"/>
        <w:tblLook w:val="04A0" w:firstRow="1" w:lastRow="0" w:firstColumn="1" w:lastColumn="0" w:noHBand="0" w:noVBand="1"/>
      </w:tblPr>
      <w:tblGrid>
        <w:gridCol w:w="3024"/>
        <w:gridCol w:w="346"/>
        <w:gridCol w:w="6260"/>
      </w:tblGrid>
      <w:tr w:rsidR="0016204A" w:rsidRPr="004A5E33" w:rsidTr="00B4475C">
        <w:trPr>
          <w:trHeight w:val="560"/>
        </w:trPr>
        <w:tc>
          <w:tcPr>
            <w:tcW w:w="3024" w:type="dxa"/>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 xml:space="preserve">Работа  </w:t>
            </w:r>
          </w:p>
          <w:p w:rsidR="0016204A" w:rsidRPr="004A5E33" w:rsidRDefault="0016204A" w:rsidP="00B4475C">
            <w:pPr>
              <w:widowControl w:val="0"/>
              <w:suppressAutoHyphens/>
              <w:spacing w:line="100" w:lineRule="atLeast"/>
              <w:jc w:val="both"/>
              <w:rPr>
                <w:kern w:val="2"/>
                <w:lang w:eastAsia="en-US"/>
              </w:rPr>
            </w:pPr>
          </w:p>
        </w:tc>
        <w:tc>
          <w:tcPr>
            <w:tcW w:w="346"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w:t>
            </w:r>
          </w:p>
        </w:tc>
        <w:tc>
          <w:tcPr>
            <w:tcW w:w="6260" w:type="dxa"/>
            <w:hideMark/>
          </w:tcPr>
          <w:p w:rsidR="0016204A" w:rsidRPr="004A5E33" w:rsidRDefault="0016204A" w:rsidP="00B4475C">
            <w:pPr>
              <w:snapToGrid w:val="0"/>
              <w:spacing w:line="100" w:lineRule="atLeast"/>
              <w:jc w:val="both"/>
              <w:rPr>
                <w:rFonts w:eastAsia="Andale Sans UI"/>
                <w:kern w:val="2"/>
                <w:lang w:eastAsia="en-US"/>
              </w:rPr>
            </w:pPr>
            <w:r w:rsidRPr="004A5E33">
              <w:rPr>
                <w:rFonts w:eastAsia="Andale Sans UI"/>
                <w:kern w:val="2"/>
                <w:lang w:eastAsia="en-US"/>
              </w:rPr>
              <w:t xml:space="preserve">Выполнение Работ в соответствии с </w:t>
            </w:r>
            <w:r>
              <w:rPr>
                <w:rFonts w:eastAsia="Andale Sans UI"/>
                <w:kern w:val="2"/>
                <w:lang w:eastAsia="en-US"/>
              </w:rPr>
              <w:t>Описанием объекта закупки</w:t>
            </w:r>
          </w:p>
        </w:tc>
      </w:tr>
      <w:tr w:rsidR="0016204A" w:rsidRPr="004A5E33" w:rsidTr="00B4475C">
        <w:trPr>
          <w:trHeight w:val="677"/>
        </w:trPr>
        <w:tc>
          <w:tcPr>
            <w:tcW w:w="3024" w:type="dxa"/>
          </w:tcPr>
          <w:p w:rsidR="0016204A" w:rsidRPr="004A5E33" w:rsidRDefault="0016204A" w:rsidP="00B4475C">
            <w:pPr>
              <w:widowControl w:val="0"/>
              <w:suppressAutoHyphens/>
              <w:snapToGrid w:val="0"/>
              <w:spacing w:line="100" w:lineRule="atLeast"/>
              <w:jc w:val="both"/>
              <w:rPr>
                <w:kern w:val="2"/>
                <w:lang w:eastAsia="en-US"/>
              </w:rPr>
            </w:pPr>
            <w:r>
              <w:rPr>
                <w:kern w:val="2"/>
                <w:lang w:eastAsia="en-US"/>
              </w:rPr>
              <w:t>Описание объекта закупки</w:t>
            </w:r>
          </w:p>
          <w:p w:rsidR="0016204A" w:rsidRPr="004A5E33" w:rsidRDefault="0016204A" w:rsidP="00B4475C">
            <w:pPr>
              <w:widowControl w:val="0"/>
              <w:suppressAutoHyphens/>
              <w:spacing w:line="100" w:lineRule="atLeast"/>
              <w:jc w:val="both"/>
              <w:rPr>
                <w:kern w:val="2"/>
                <w:lang w:eastAsia="en-US"/>
              </w:rPr>
            </w:pPr>
          </w:p>
        </w:tc>
        <w:tc>
          <w:tcPr>
            <w:tcW w:w="346"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w:t>
            </w:r>
          </w:p>
        </w:tc>
        <w:tc>
          <w:tcPr>
            <w:tcW w:w="6260"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требования к качественным, количественным характеристикам работ, а также сроки и стоимость выполнения каждого вида работ предусмотрены Приложением № 1 к настоящему Контракту;</w:t>
            </w:r>
          </w:p>
        </w:tc>
      </w:tr>
      <w:tr w:rsidR="0016204A" w:rsidRPr="004A5E33" w:rsidTr="00B4475C">
        <w:trPr>
          <w:trHeight w:val="977"/>
        </w:trPr>
        <w:tc>
          <w:tcPr>
            <w:tcW w:w="3024"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Получатель</w:t>
            </w:r>
          </w:p>
        </w:tc>
        <w:tc>
          <w:tcPr>
            <w:tcW w:w="346"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w:t>
            </w:r>
          </w:p>
        </w:tc>
        <w:tc>
          <w:tcPr>
            <w:tcW w:w="6260"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гражданин, имеющий право на обеспечение техническими средствами реабилитации за счет средств федерального бюджета в соответствии с законодательством Российской Федерации, или его представитель, полномочия которого подтверждаются соответствующим документом;</w:t>
            </w:r>
          </w:p>
        </w:tc>
      </w:tr>
      <w:tr w:rsidR="0016204A" w:rsidRPr="004A5E33" w:rsidTr="00B4475C">
        <w:trPr>
          <w:trHeight w:val="814"/>
        </w:trPr>
        <w:tc>
          <w:tcPr>
            <w:tcW w:w="3024"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Направление</w:t>
            </w:r>
          </w:p>
        </w:tc>
        <w:tc>
          <w:tcPr>
            <w:tcW w:w="346"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w:t>
            </w:r>
          </w:p>
        </w:tc>
        <w:tc>
          <w:tcPr>
            <w:tcW w:w="6260"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 xml:space="preserve">направление, оформленное в соответствии с формой, утвержденной приказом </w:t>
            </w:r>
            <w:proofErr w:type="spellStart"/>
            <w:r w:rsidRPr="004A5E33">
              <w:rPr>
                <w:kern w:val="2"/>
                <w:lang w:eastAsia="en-US"/>
              </w:rPr>
              <w:t>Минздравсоцразвития</w:t>
            </w:r>
            <w:proofErr w:type="spellEnd"/>
            <w:r w:rsidRPr="004A5E33">
              <w:rPr>
                <w:kern w:val="2"/>
                <w:lang w:eastAsia="en-US"/>
              </w:rPr>
              <w:t xml:space="preserve"> России от 21 августа 2008 г. № 439н;</w:t>
            </w:r>
          </w:p>
        </w:tc>
      </w:tr>
      <w:tr w:rsidR="0016204A" w:rsidRPr="004A5E33" w:rsidTr="00B4475C">
        <w:trPr>
          <w:trHeight w:val="621"/>
        </w:trPr>
        <w:tc>
          <w:tcPr>
            <w:tcW w:w="3024"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Акт  сдачи-приемки работ Получателем</w:t>
            </w:r>
          </w:p>
        </w:tc>
        <w:tc>
          <w:tcPr>
            <w:tcW w:w="346"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w:t>
            </w:r>
          </w:p>
        </w:tc>
        <w:tc>
          <w:tcPr>
            <w:tcW w:w="6260"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форма приведена в Приложении № 2 к настоящему Контракту;</w:t>
            </w:r>
          </w:p>
        </w:tc>
      </w:tr>
      <w:tr w:rsidR="0016204A" w:rsidRPr="004A5E33" w:rsidTr="00B4475C">
        <w:trPr>
          <w:trHeight w:val="329"/>
        </w:trPr>
        <w:tc>
          <w:tcPr>
            <w:tcW w:w="3024"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Реестр выполненных работ</w:t>
            </w:r>
          </w:p>
        </w:tc>
        <w:tc>
          <w:tcPr>
            <w:tcW w:w="346"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w:t>
            </w:r>
          </w:p>
        </w:tc>
        <w:tc>
          <w:tcPr>
            <w:tcW w:w="6260"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форма приведена в Приложении № 3 к настоящему Контракту;</w:t>
            </w:r>
          </w:p>
        </w:tc>
      </w:tr>
      <w:tr w:rsidR="0016204A" w:rsidRPr="004A5E33" w:rsidTr="00B4475C">
        <w:trPr>
          <w:trHeight w:val="283"/>
        </w:trPr>
        <w:tc>
          <w:tcPr>
            <w:tcW w:w="3024"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Акт выполненных работ</w:t>
            </w:r>
          </w:p>
        </w:tc>
        <w:tc>
          <w:tcPr>
            <w:tcW w:w="346"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w:t>
            </w:r>
          </w:p>
        </w:tc>
        <w:tc>
          <w:tcPr>
            <w:tcW w:w="6260" w:type="dxa"/>
            <w:hideMark/>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 xml:space="preserve">форма приведена в Приложении № 4 к настоящему </w:t>
            </w:r>
          </w:p>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Контракту.</w:t>
            </w:r>
          </w:p>
          <w:p w:rsidR="0016204A" w:rsidRPr="004A5E33" w:rsidRDefault="0016204A" w:rsidP="00B4475C">
            <w:pPr>
              <w:widowControl w:val="0"/>
              <w:suppressAutoHyphens/>
              <w:snapToGrid w:val="0"/>
              <w:spacing w:line="100" w:lineRule="atLeast"/>
              <w:jc w:val="both"/>
              <w:rPr>
                <w:kern w:val="2"/>
                <w:lang w:eastAsia="en-US"/>
              </w:rPr>
            </w:pPr>
          </w:p>
        </w:tc>
      </w:tr>
      <w:tr w:rsidR="0016204A" w:rsidRPr="004A5E33" w:rsidTr="00B4475C">
        <w:trPr>
          <w:trHeight w:val="283"/>
        </w:trPr>
        <w:tc>
          <w:tcPr>
            <w:tcW w:w="3024" w:type="dxa"/>
          </w:tcPr>
          <w:p w:rsidR="0016204A" w:rsidRPr="004A5E33" w:rsidRDefault="0016204A" w:rsidP="00B4475C">
            <w:pPr>
              <w:widowControl w:val="0"/>
              <w:suppressAutoHyphens/>
              <w:snapToGrid w:val="0"/>
              <w:spacing w:line="100" w:lineRule="atLeast"/>
              <w:jc w:val="both"/>
              <w:rPr>
                <w:bCs/>
                <w:kern w:val="2"/>
                <w:lang w:eastAsia="en-US"/>
              </w:rPr>
            </w:pPr>
            <w:r w:rsidRPr="004A5E33">
              <w:rPr>
                <w:bCs/>
                <w:kern w:val="2"/>
                <w:lang w:eastAsia="en-US"/>
              </w:rPr>
              <w:t>Итоговый  Акт</w:t>
            </w:r>
          </w:p>
          <w:p w:rsidR="0016204A" w:rsidRPr="004A5E33" w:rsidRDefault="0016204A" w:rsidP="00B4475C">
            <w:pPr>
              <w:widowControl w:val="0"/>
              <w:suppressAutoHyphens/>
              <w:snapToGrid w:val="0"/>
              <w:spacing w:line="100" w:lineRule="atLeast"/>
              <w:jc w:val="both"/>
              <w:rPr>
                <w:bCs/>
                <w:kern w:val="2"/>
                <w:lang w:eastAsia="en-US"/>
              </w:rPr>
            </w:pPr>
            <w:r w:rsidRPr="004A5E33">
              <w:rPr>
                <w:bCs/>
                <w:kern w:val="2"/>
                <w:lang w:eastAsia="en-US"/>
              </w:rPr>
              <w:t xml:space="preserve">о приемке выполненных работ </w:t>
            </w:r>
          </w:p>
          <w:p w:rsidR="0016204A" w:rsidRPr="004A5E33" w:rsidRDefault="0016204A" w:rsidP="00B4475C">
            <w:pPr>
              <w:widowControl w:val="0"/>
              <w:suppressAutoHyphens/>
              <w:snapToGrid w:val="0"/>
              <w:spacing w:line="100" w:lineRule="atLeast"/>
              <w:jc w:val="both"/>
              <w:rPr>
                <w:kern w:val="2"/>
                <w:lang w:eastAsia="en-US"/>
              </w:rPr>
            </w:pPr>
          </w:p>
        </w:tc>
        <w:tc>
          <w:tcPr>
            <w:tcW w:w="346" w:type="dxa"/>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w:t>
            </w:r>
          </w:p>
        </w:tc>
        <w:tc>
          <w:tcPr>
            <w:tcW w:w="6260" w:type="dxa"/>
          </w:tcPr>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 xml:space="preserve">форма приведена в Приложении № 5 к настоящему </w:t>
            </w:r>
          </w:p>
          <w:p w:rsidR="0016204A" w:rsidRPr="004A5E33" w:rsidRDefault="0016204A" w:rsidP="00B4475C">
            <w:pPr>
              <w:widowControl w:val="0"/>
              <w:suppressAutoHyphens/>
              <w:snapToGrid w:val="0"/>
              <w:spacing w:line="100" w:lineRule="atLeast"/>
              <w:jc w:val="both"/>
              <w:rPr>
                <w:kern w:val="2"/>
                <w:lang w:eastAsia="en-US"/>
              </w:rPr>
            </w:pPr>
            <w:r w:rsidRPr="004A5E33">
              <w:rPr>
                <w:kern w:val="2"/>
                <w:lang w:eastAsia="en-US"/>
              </w:rPr>
              <w:t>Контракту.</w:t>
            </w:r>
          </w:p>
          <w:p w:rsidR="0016204A" w:rsidRPr="004A5E33" w:rsidRDefault="0016204A" w:rsidP="00B4475C">
            <w:pPr>
              <w:widowControl w:val="0"/>
              <w:suppressAutoHyphens/>
              <w:snapToGrid w:val="0"/>
              <w:spacing w:line="100" w:lineRule="atLeast"/>
              <w:jc w:val="both"/>
              <w:rPr>
                <w:kern w:val="2"/>
                <w:lang w:eastAsia="en-US"/>
              </w:rPr>
            </w:pPr>
          </w:p>
        </w:tc>
      </w:tr>
    </w:tbl>
    <w:p w:rsidR="0016204A" w:rsidRDefault="0016204A" w:rsidP="0016204A">
      <w:pPr>
        <w:keepNext/>
        <w:spacing w:line="200" w:lineRule="atLeast"/>
        <w:ind w:right="-1"/>
        <w:jc w:val="center"/>
        <w:rPr>
          <w:b/>
          <w:bCs/>
        </w:rPr>
      </w:pPr>
    </w:p>
    <w:p w:rsidR="0016204A" w:rsidRDefault="0016204A" w:rsidP="0016204A">
      <w:pPr>
        <w:spacing w:line="200" w:lineRule="atLeast"/>
        <w:ind w:right="-1"/>
        <w:jc w:val="center"/>
        <w:rPr>
          <w:b/>
          <w:bCs/>
        </w:rPr>
      </w:pPr>
      <w:r>
        <w:rPr>
          <w:b/>
          <w:bCs/>
        </w:rPr>
        <w:t>2. Предмет Контракта</w:t>
      </w:r>
    </w:p>
    <w:p w:rsidR="0016204A" w:rsidRDefault="0016204A" w:rsidP="0016204A">
      <w:pPr>
        <w:rPr>
          <w:b/>
          <w:bCs/>
        </w:rPr>
      </w:pPr>
    </w:p>
    <w:p w:rsidR="0016204A" w:rsidRDefault="0016204A" w:rsidP="0016204A">
      <w:pPr>
        <w:spacing w:line="200" w:lineRule="atLeast"/>
        <w:ind w:right="-1" w:firstLine="709"/>
        <w:jc w:val="both"/>
      </w:pPr>
      <w:r>
        <w:t xml:space="preserve">2.1. В соответствии с настоящим Контрактом Исполнитель обязуется в течение срока действия настоящего Контракта выполнить работы по изготовлению и выдаче (доставке) Получателю Изделий, предусмотренных </w:t>
      </w:r>
      <w:r w:rsidR="00E17AB6">
        <w:t>О</w:t>
      </w:r>
      <w:r>
        <w:t xml:space="preserve">писанием объекта закупки, а Заказчик обязуется </w:t>
      </w:r>
      <w:r>
        <w:lastRenderedPageBreak/>
        <w:t>оплатить выполненные работы в порядке и на условиях, предусмотренных настоящим Контрактом.</w:t>
      </w:r>
    </w:p>
    <w:p w:rsidR="0016204A" w:rsidRDefault="0016204A" w:rsidP="0016204A">
      <w:pPr>
        <w:tabs>
          <w:tab w:val="left" w:pos="1309"/>
        </w:tabs>
        <w:ind w:firstLine="709"/>
        <w:jc w:val="both"/>
      </w:pPr>
      <w:r>
        <w:t xml:space="preserve">2.2. Исполнитель гарантирует, что Изделия, обеспечение которыми осуществляется в соответствии с настоящим Контрактом, являются новыми, качественными, свободными от прав третьих лиц. </w:t>
      </w:r>
    </w:p>
    <w:p w:rsidR="0016204A" w:rsidRDefault="0016204A" w:rsidP="0016204A">
      <w:pPr>
        <w:tabs>
          <w:tab w:val="left" w:pos="1309"/>
        </w:tabs>
        <w:ind w:firstLine="709"/>
        <w:jc w:val="both"/>
      </w:pPr>
      <w:r>
        <w:t>2.3. Исполнитель гарантирует, что при изготовлении Изделий и их комплектующих компонентов не нарушены права третьих лиц.</w:t>
      </w:r>
    </w:p>
    <w:p w:rsidR="0016204A" w:rsidRDefault="0016204A" w:rsidP="0016204A">
      <w:pPr>
        <w:tabs>
          <w:tab w:val="left" w:pos="1309"/>
        </w:tabs>
        <w:ind w:firstLine="709"/>
        <w:jc w:val="both"/>
        <w:rPr>
          <w:szCs w:val="20"/>
        </w:rPr>
      </w:pPr>
      <w:r>
        <w:t xml:space="preserve">В случае </w:t>
      </w:r>
      <w:proofErr w:type="gramStart"/>
      <w:r>
        <w:t>установления факта нарушения прав третьих лиц</w:t>
      </w:r>
      <w:proofErr w:type="gramEnd"/>
      <w:r>
        <w:t xml:space="preserve"> при изготовлении Изделия, ответственность за такие нарушения несет Исполнитель в соответствии с действующим законодательством Российской Федерации.</w:t>
      </w:r>
    </w:p>
    <w:p w:rsidR="0016204A" w:rsidRDefault="0016204A" w:rsidP="0016204A">
      <w:pPr>
        <w:tabs>
          <w:tab w:val="left" w:pos="360"/>
        </w:tabs>
        <w:spacing w:line="100" w:lineRule="atLeast"/>
        <w:ind w:firstLine="360"/>
        <w:jc w:val="both"/>
        <w:textAlignment w:val="baseline"/>
        <w:rPr>
          <w:szCs w:val="20"/>
        </w:rPr>
      </w:pPr>
    </w:p>
    <w:p w:rsidR="0016204A" w:rsidRDefault="0016204A" w:rsidP="0016204A">
      <w:pPr>
        <w:jc w:val="center"/>
        <w:rPr>
          <w:b/>
        </w:rPr>
      </w:pPr>
      <w:r>
        <w:rPr>
          <w:b/>
        </w:rPr>
        <w:t>3. Цена Контракта и порядок оплаты</w:t>
      </w:r>
    </w:p>
    <w:p w:rsidR="0016204A" w:rsidRDefault="0016204A" w:rsidP="0016204A">
      <w:pPr>
        <w:jc w:val="center"/>
        <w:rPr>
          <w:b/>
        </w:rPr>
      </w:pPr>
    </w:p>
    <w:p w:rsidR="0016204A" w:rsidRDefault="0016204A" w:rsidP="0016204A">
      <w:pPr>
        <w:ind w:firstLine="720"/>
        <w:jc w:val="both"/>
      </w:pPr>
      <w:r>
        <w:t xml:space="preserve">3.1. </w:t>
      </w:r>
      <w:r>
        <w:rPr>
          <w:bCs/>
        </w:rPr>
        <w:t>Цена Контракта составляет</w:t>
      </w:r>
      <w:proofErr w:type="gramStart"/>
      <w:r>
        <w:rPr>
          <w:bCs/>
        </w:rPr>
        <w:t xml:space="preserve"> _____(______) </w:t>
      </w:r>
      <w:proofErr w:type="gramEnd"/>
      <w:r>
        <w:rPr>
          <w:bCs/>
        </w:rPr>
        <w:t>рублей _____ копеек, в том числе НДС _____% в размере _______(___________) рублей _____ копеек.</w:t>
      </w:r>
    </w:p>
    <w:p w:rsidR="0016204A" w:rsidRDefault="0016204A" w:rsidP="0016204A">
      <w:pPr>
        <w:ind w:firstLine="720"/>
        <w:jc w:val="both"/>
        <w:rPr>
          <w:bCs/>
        </w:rPr>
      </w:pPr>
      <w:r>
        <w:t>Цена Контракта включает в себя все расходы на выполнение работ, в том числе доставку готовых Изделий до Получателей, налоги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16204A" w:rsidRDefault="0016204A" w:rsidP="0016204A">
      <w:pPr>
        <w:ind w:firstLine="720"/>
        <w:jc w:val="both"/>
      </w:pPr>
      <w:r>
        <w:rPr>
          <w:bCs/>
        </w:rPr>
        <w:t xml:space="preserve">3.2. </w:t>
      </w:r>
      <w:r>
        <w:t>Цена Контракта является фиксированной и не подлежит изменению в течение срока действия настоящего Контракта, за исключением случаев, предусмотренных п. 3.6. настоящего Контракта.</w:t>
      </w:r>
    </w:p>
    <w:p w:rsidR="0016204A" w:rsidRDefault="0016204A" w:rsidP="0016204A">
      <w:pPr>
        <w:pStyle w:val="220"/>
        <w:widowControl w:val="0"/>
        <w:spacing w:after="0" w:line="240" w:lineRule="auto"/>
        <w:ind w:firstLine="720"/>
        <w:rPr>
          <w:sz w:val="24"/>
        </w:rPr>
      </w:pPr>
      <w:r>
        <w:rPr>
          <w:sz w:val="24"/>
          <w:szCs w:val="24"/>
        </w:rPr>
        <w:t>3.3. Цена Контракта устанавливается в российских рублях.</w:t>
      </w:r>
    </w:p>
    <w:p w:rsidR="0016204A" w:rsidRDefault="0016204A" w:rsidP="0016204A">
      <w:pPr>
        <w:ind w:firstLine="720"/>
        <w:jc w:val="both"/>
      </w:pPr>
      <w:r>
        <w:t xml:space="preserve">3.4. Оплата производится Заказчиком по безналичному расчету в течение 5 (пяти) рабочих дней </w:t>
      </w:r>
      <w:proofErr w:type="gramStart"/>
      <w:r>
        <w:t>с даты подписания</w:t>
      </w:r>
      <w:proofErr w:type="gramEnd"/>
      <w:r>
        <w:t xml:space="preserve"> Акта о приемке выполненных работ за период и предоставления Исполнителем документов, указанных в п. 5.2.3 настоящего Контракта.</w:t>
      </w:r>
    </w:p>
    <w:p w:rsidR="0016204A" w:rsidRDefault="0016204A" w:rsidP="0016204A">
      <w:pPr>
        <w:ind w:right="-2" w:firstLine="720"/>
        <w:jc w:val="both"/>
      </w:pPr>
      <w:r>
        <w:t>3.5. Оплата Заказчиком по настоящему Контракту осуществляется за счет средств федерального бюджета в пределах лимитов бюджетных обязательств, выделенных на 2018 год.</w:t>
      </w:r>
    </w:p>
    <w:p w:rsidR="0016204A" w:rsidRDefault="0016204A" w:rsidP="0016204A">
      <w:pPr>
        <w:ind w:firstLine="709"/>
        <w:jc w:val="both"/>
      </w:pPr>
      <w:r>
        <w:t>3.6. Изменение цены Контракта при его исполнении не допускается, за исключением ее изменения по соглашению сторон в следующих случаях:</w:t>
      </w:r>
    </w:p>
    <w:p w:rsidR="0016204A" w:rsidRDefault="0016204A" w:rsidP="0016204A">
      <w:pPr>
        <w:ind w:right="-2" w:firstLine="720"/>
        <w:jc w:val="both"/>
      </w:pPr>
      <w:r>
        <w:t>3.6.1 при снижении цены Контракта без изменения предусмотренных Контрактом объема работ, качества выполняемых работ и иных условий Контракта;</w:t>
      </w:r>
    </w:p>
    <w:p w:rsidR="0016204A" w:rsidRDefault="0016204A" w:rsidP="0016204A">
      <w:pPr>
        <w:ind w:firstLine="709"/>
        <w:jc w:val="both"/>
      </w:pPr>
      <w:r>
        <w:t xml:space="preserve">3.6.2. Если по предложению Заказчика увеличиваются предусмотренные Контрактом объемы работ, не более чем на десять процентов или уменьшаются предусмотренные Контрактом объемы работ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объемов работ исходя из установленной в контракте цены за единицу изделия,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изделия. Цена единицы изделия дополнительно выполняемых работ или цена единицы изделия при уменьшении предусмотренного Контрактом количества выполненной работы должна определяться как частное от деления первоначальной цены Контракта на предусмотренное в Контракте количество выполненной работы.</w:t>
      </w:r>
    </w:p>
    <w:p w:rsidR="0016204A" w:rsidRDefault="0016204A" w:rsidP="0016204A">
      <w:pPr>
        <w:ind w:right="-2" w:firstLine="720"/>
        <w:jc w:val="both"/>
        <w:rPr>
          <w:rFonts w:eastAsia="Calibri"/>
        </w:rPr>
      </w:pPr>
      <w:r>
        <w:t>3.6.3.  в случаях, предусмотренных пунктом 6 статьи 161 Бюджетного кодекса Российской Федерации, при уменьшении ранее доведенных Заказчику как получателю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выполненных работ, предусмотренных Контрактом.</w:t>
      </w:r>
    </w:p>
    <w:p w:rsidR="0016204A" w:rsidRDefault="0016204A" w:rsidP="0016204A">
      <w:pPr>
        <w:ind w:right="-2" w:firstLine="720"/>
        <w:jc w:val="both"/>
      </w:pPr>
      <w:r>
        <w:rPr>
          <w:rFonts w:eastAsia="Calibri"/>
        </w:rPr>
        <w:t xml:space="preserve">3.7. В случае если Исполнителем по данному контракту является физическое лицо, за исключением индивидуального предпринимателя или иного занимающегося частной </w:t>
      </w:r>
      <w:r>
        <w:rPr>
          <w:rFonts w:eastAsia="Calibri"/>
        </w:rPr>
        <w:lastRenderedPageBreak/>
        <w:t>практикой лица, сумма, подлежащая уплате физическому лицу (цена контракта), уменьшается на размер налоговых платежей, связанных с оплатой контракта.</w:t>
      </w:r>
    </w:p>
    <w:p w:rsidR="0016204A" w:rsidRDefault="0016204A" w:rsidP="0016204A">
      <w:pPr>
        <w:ind w:right="-2"/>
        <w:jc w:val="both"/>
      </w:pPr>
    </w:p>
    <w:p w:rsidR="0016204A" w:rsidRDefault="0016204A" w:rsidP="0016204A">
      <w:pPr>
        <w:ind w:right="-2"/>
        <w:jc w:val="center"/>
      </w:pPr>
      <w:r>
        <w:rPr>
          <w:b/>
          <w:bCs/>
        </w:rPr>
        <w:t>4. Обязанности Сторон</w:t>
      </w:r>
    </w:p>
    <w:p w:rsidR="0016204A" w:rsidRDefault="0016204A" w:rsidP="0016204A">
      <w:pPr>
        <w:ind w:right="-2"/>
        <w:jc w:val="center"/>
      </w:pPr>
    </w:p>
    <w:p w:rsidR="0016204A" w:rsidRDefault="0016204A" w:rsidP="0016204A">
      <w:pPr>
        <w:ind w:right="-2"/>
      </w:pPr>
      <w:r>
        <w:rPr>
          <w:color w:val="000000"/>
          <w:u w:val="single"/>
        </w:rPr>
        <w:t>4.1. Исполнитель обязан:</w:t>
      </w:r>
    </w:p>
    <w:p w:rsidR="0016204A" w:rsidRDefault="0016204A" w:rsidP="0016204A">
      <w:pPr>
        <w:ind w:right="-2"/>
        <w:jc w:val="both"/>
      </w:pPr>
      <w:r>
        <w:t xml:space="preserve">         4.1.1. По требованию Заказчика до передачи Получателю Изделий предоставлять Заказчику результат выполненных работ для проверки соответствия объема и качества выполненных работ требованиям, предусмотренным условиями настоящего Контракта, предварительно согласовав с Заказчиком дату и место проведения проверки. Порядок Проведения приемки предполагаемых к выдаче Изделий определен подразделом 5.1. настоящего Контракта.</w:t>
      </w:r>
    </w:p>
    <w:p w:rsidR="0016204A" w:rsidRDefault="0016204A" w:rsidP="0016204A">
      <w:pPr>
        <w:jc w:val="both"/>
        <w:rPr>
          <w:bCs/>
        </w:rPr>
      </w:pPr>
      <w:r>
        <w:t xml:space="preserve">         </w:t>
      </w:r>
      <w:r>
        <w:rPr>
          <w:color w:val="000000"/>
        </w:rPr>
        <w:t xml:space="preserve">  4.1.2. Представить</w:t>
      </w:r>
      <w:r>
        <w:rPr>
          <w:bCs/>
        </w:rPr>
        <w:t xml:space="preserve"> Заказчику копии документов, которые в соответствии с законодательством Российской Федерации передаются вместе с Изделиями.</w:t>
      </w:r>
    </w:p>
    <w:p w:rsidR="0016204A" w:rsidRDefault="0016204A" w:rsidP="0016204A">
      <w:pPr>
        <w:tabs>
          <w:tab w:val="left" w:pos="567"/>
        </w:tabs>
        <w:jc w:val="both"/>
      </w:pPr>
      <w:r>
        <w:rPr>
          <w:bCs/>
        </w:rPr>
        <w:t xml:space="preserve">            4.1.3. </w:t>
      </w:r>
      <w:r>
        <w:t xml:space="preserve">Непосредственно до начала выполнения работ предоставить Получателю право выбора способа получения готового Изделия (по месту жительства, по месту нахождения пункта выдачи) посредством </w:t>
      </w:r>
      <w:proofErr w:type="gramStart"/>
      <w:r>
        <w:t>взаимодействия</w:t>
      </w:r>
      <w:proofErr w:type="gramEnd"/>
      <w:r>
        <w:t xml:space="preserve"> с Получателем используя Реестр Получателей, предоставленный Заказчиком.</w:t>
      </w:r>
    </w:p>
    <w:p w:rsidR="0016204A" w:rsidRDefault="0016204A" w:rsidP="0016204A">
      <w:pPr>
        <w:keepNext/>
        <w:ind w:right="-2" w:firstLine="709"/>
        <w:jc w:val="both"/>
      </w:pPr>
      <w:r>
        <w:t>4.1.4. Вести журнал телефонных переговоров с Получателем Изделия.</w:t>
      </w:r>
    </w:p>
    <w:p w:rsidR="0016204A" w:rsidRDefault="0016204A" w:rsidP="0016204A">
      <w:pPr>
        <w:ind w:firstLine="709"/>
        <w:jc w:val="both"/>
      </w:pPr>
      <w:r>
        <w:t>4.1.5. Выполнить работы по настоящему Контракту и передать их результат непосредственно Получателю в срок, предусмотренный Техническим заданием, при представлении им паспорта и Направления, выдаваемого Заказчиком.</w:t>
      </w:r>
    </w:p>
    <w:p w:rsidR="0016204A" w:rsidRPr="00815890" w:rsidRDefault="0016204A" w:rsidP="0016204A">
      <w:pPr>
        <w:ind w:firstLine="567"/>
        <w:jc w:val="both"/>
      </w:pPr>
      <w:r>
        <w:t xml:space="preserve">   Начало срока выполнения работ – день предоставления Получателем Исполнителю Направления </w:t>
      </w:r>
      <w:r w:rsidRPr="00815890">
        <w:t>или получения Исполнителем Реестра получателей.</w:t>
      </w:r>
    </w:p>
    <w:p w:rsidR="0016204A" w:rsidRDefault="0016204A" w:rsidP="0016204A">
      <w:pPr>
        <w:ind w:firstLine="567"/>
        <w:jc w:val="both"/>
      </w:pPr>
      <w:r>
        <w:t xml:space="preserve">   Выполнение работ должно быть осуществлено по индивидуальным заказам инвалидов (ветеранов) по месту изготовления изделий или при необходимости по месту жительства инвалида (ветерана).</w:t>
      </w:r>
    </w:p>
    <w:p w:rsidR="0016204A" w:rsidRDefault="0016204A" w:rsidP="0016204A">
      <w:pPr>
        <w:ind w:firstLine="709"/>
        <w:jc w:val="both"/>
      </w:pPr>
      <w:r>
        <w:t xml:space="preserve">4.1.6. Обеспечить участие представителей Общероссийских общественных организаций инвалидов при передаче Изделия Получателю, предварительно проинформировав их (используя контактную информацию, полученную от Заказчика) о дате выдачи Изделий, а также о месте нахождения пунктов выдачи Изделий. </w:t>
      </w:r>
    </w:p>
    <w:p w:rsidR="0016204A" w:rsidRDefault="0016204A" w:rsidP="0016204A">
      <w:pPr>
        <w:ind w:firstLine="720"/>
        <w:jc w:val="both"/>
      </w:pPr>
      <w:r>
        <w:t>4.1.7. Обеспечить инструктаж и консультативную помощь Получателей правильному пользованию Изделиями.</w:t>
      </w:r>
    </w:p>
    <w:p w:rsidR="0016204A" w:rsidRDefault="0016204A" w:rsidP="0016204A">
      <w:pPr>
        <w:ind w:firstLine="720"/>
        <w:jc w:val="both"/>
      </w:pPr>
      <w:r>
        <w:t xml:space="preserve">4.1.8. Представить Заказчику письменно, не позднее пяти календарных дней </w:t>
      </w:r>
      <w:proofErr w:type="gramStart"/>
      <w:r>
        <w:t>с даты заключения</w:t>
      </w:r>
      <w:proofErr w:type="gramEnd"/>
      <w:r>
        <w:t xml:space="preserve"> государственного контракта информацию о месте нахождения пунктов выдачи Изделия, организованных Исполнителем на территории </w:t>
      </w:r>
      <w:r w:rsidR="00B4475C">
        <w:t>Псковской</w:t>
      </w:r>
      <w:r>
        <w:t xml:space="preserve"> области с указанием режима работы. В случае изменения местонахождения пункта выдачи, режима работы, не позднее дня изменения, информировать об этом Заказчика письменно.</w:t>
      </w:r>
    </w:p>
    <w:p w:rsidR="0016204A" w:rsidRDefault="0016204A" w:rsidP="0016204A">
      <w:pPr>
        <w:ind w:firstLine="720"/>
        <w:jc w:val="both"/>
      </w:pPr>
      <w:r>
        <w:t>4.1.9. Производить гарантийный ремонт или замену Изделий, вышедших из строя до истечения гарантийного срока, за счет собственных средств.</w:t>
      </w:r>
    </w:p>
    <w:p w:rsidR="0016204A" w:rsidRDefault="0016204A" w:rsidP="0016204A">
      <w:pPr>
        <w:ind w:firstLine="720"/>
        <w:jc w:val="both"/>
      </w:pPr>
      <w:r>
        <w:t>4.1.10. Возмещать расходы за проезд Получателей, а также сопровождающих лиц, для замены или ремонта Изделия до истечения его гарантийного срока за счет средств Исполнителя.</w:t>
      </w:r>
    </w:p>
    <w:p w:rsidR="0016204A" w:rsidRDefault="0016204A" w:rsidP="0016204A">
      <w:pPr>
        <w:ind w:firstLine="720"/>
        <w:jc w:val="both"/>
      </w:pPr>
      <w:r>
        <w:t>4.1.11. Уведомлять Получателей о вызове их на заказ, примерку, получение готового Изделия, при этом способ уведомления Исполнитель определяет самостоятельно.</w:t>
      </w:r>
    </w:p>
    <w:p w:rsidR="0016204A" w:rsidRDefault="0016204A" w:rsidP="0016204A">
      <w:pPr>
        <w:ind w:firstLine="720"/>
        <w:jc w:val="both"/>
      </w:pPr>
      <w:r>
        <w:t xml:space="preserve">4.1.12. Обеспечивать Получателя гарантийным талоном и информировать его об условиях проведения гарантийного обслуживания.   </w:t>
      </w:r>
    </w:p>
    <w:p w:rsidR="0016204A" w:rsidRDefault="0016204A" w:rsidP="0016204A">
      <w:pPr>
        <w:ind w:firstLine="720"/>
        <w:jc w:val="both"/>
      </w:pPr>
      <w:r>
        <w:t>4.1.13. Предоставлять гарантию качества результата работ на все составляющие результата работ, за исключением составляющих, имеющих самостоятельные сроки пользования в соответствии с действующим законодательством.</w:t>
      </w:r>
    </w:p>
    <w:p w:rsidR="0016204A" w:rsidRDefault="0016204A" w:rsidP="0016204A">
      <w:pPr>
        <w:ind w:firstLine="709"/>
        <w:jc w:val="both"/>
      </w:pPr>
      <w:r>
        <w:t>4.1.14. Принять от Получателя результаты выполнения работ, содержащие дефекты и (или) недостатки, и выполнить работы заново в сроки, предусмотренные п. 9.2.</w:t>
      </w:r>
    </w:p>
    <w:p w:rsidR="0016204A" w:rsidRDefault="0016204A" w:rsidP="0016204A">
      <w:pPr>
        <w:keepNext/>
        <w:ind w:firstLine="709"/>
        <w:jc w:val="both"/>
      </w:pPr>
      <w:r>
        <w:lastRenderedPageBreak/>
        <w:t xml:space="preserve">4.1.15. Информировать Заказчика не позднее дня, следующего за датой доставки (датой окончания периода выполнения работ) об обстоятельствах, независящих от Исполнителя, которые создают невозможность выполнение работ. Нарушение этого обязательства лишает права Исполнителя ссылаться на такие обстоятельства. </w:t>
      </w:r>
    </w:p>
    <w:p w:rsidR="0016204A" w:rsidRDefault="0016204A" w:rsidP="0016204A">
      <w:pPr>
        <w:autoSpaceDE w:val="0"/>
        <w:ind w:firstLine="720"/>
        <w:jc w:val="both"/>
      </w:pPr>
      <w:r>
        <w:t>4.1.16. Выполнять работы своими силами и средствами из материалов, имеющих соответствующие сертификаты и другие документы, удостоверяющие их качество.</w:t>
      </w:r>
    </w:p>
    <w:p w:rsidR="0016204A" w:rsidRDefault="0016204A" w:rsidP="0016204A">
      <w:pPr>
        <w:ind w:firstLine="720"/>
        <w:jc w:val="both"/>
      </w:pPr>
      <w:r>
        <w:t>4.1.17. Выделить работника, ответственного за связь с Заказчиком по вопросам выполнения работ, с указанием фамилии, имени, отчества, должности и номера телефона.</w:t>
      </w:r>
    </w:p>
    <w:p w:rsidR="0016204A" w:rsidRDefault="0016204A" w:rsidP="0016204A">
      <w:pPr>
        <w:ind w:firstLine="720"/>
        <w:jc w:val="both"/>
        <w:rPr>
          <w:color w:val="000000"/>
        </w:rPr>
      </w:pPr>
      <w:r>
        <w:t>4.1.18.</w:t>
      </w:r>
      <w:r>
        <w:rPr>
          <w:color w:val="000000"/>
        </w:rPr>
        <w:t xml:space="preserve"> Предоставить Заказчику все необходимые для приемки и оплаты выполненных работ документы, предусмотренные п. 5.2.3.</w:t>
      </w:r>
    </w:p>
    <w:p w:rsidR="0016204A" w:rsidRDefault="0016204A" w:rsidP="0016204A">
      <w:pPr>
        <w:ind w:firstLine="720"/>
        <w:jc w:val="both"/>
      </w:pPr>
      <w:r>
        <w:rPr>
          <w:color w:val="000000"/>
        </w:rPr>
        <w:t>Исполнитель предоставляет Заказчику предусмотренные настоящим пунктом документы по каждому случаю поставки Изделий конкретному Получателю с учетом срока, указанного в п. 5.2.3.</w:t>
      </w:r>
    </w:p>
    <w:p w:rsidR="0016204A" w:rsidRDefault="0016204A" w:rsidP="0016204A">
      <w:pPr>
        <w:ind w:firstLine="720"/>
        <w:jc w:val="both"/>
        <w:rPr>
          <w:color w:val="000000"/>
        </w:rPr>
      </w:pPr>
      <w:r>
        <w:t>4.1.19. В случае получения Направления после окончания срока действия Контракта, уведомить об этом Заказчика и направить Получателя, предъявившего Направление, к Заказчику для решения вопроса обеспечения техническим средством реабилитации.</w:t>
      </w:r>
    </w:p>
    <w:p w:rsidR="0016204A" w:rsidRDefault="0016204A" w:rsidP="0016204A">
      <w:pPr>
        <w:pStyle w:val="aff3"/>
        <w:ind w:left="-142" w:firstLine="851"/>
        <w:jc w:val="both"/>
        <w:rPr>
          <w:rFonts w:ascii="Times New Roman" w:hAnsi="Times New Roman" w:cs="Times New Roman"/>
          <w:kern w:val="2"/>
          <w:sz w:val="24"/>
        </w:rPr>
      </w:pPr>
      <w:r>
        <w:rPr>
          <w:rFonts w:ascii="Times New Roman" w:hAnsi="Times New Roman" w:cs="Times New Roman"/>
          <w:sz w:val="24"/>
        </w:rPr>
        <w:t xml:space="preserve">4.1.20. </w:t>
      </w:r>
      <w:proofErr w:type="gramStart"/>
      <w:r>
        <w:rPr>
          <w:rFonts w:ascii="Times New Roman" w:hAnsi="Times New Roman" w:cs="Times New Roman"/>
          <w:sz w:val="24"/>
        </w:rPr>
        <w:t xml:space="preserve">Исполнитель обязан сохранять в тайне информацию служебного и частного характера, ставшую известной в ходе исполнения обязательств по настоящему Контракту, </w:t>
      </w:r>
      <w:proofErr w:type="spellStart"/>
      <w:r>
        <w:rPr>
          <w:rFonts w:ascii="Times New Roman" w:hAnsi="Times New Roman" w:cs="Times New Roman"/>
          <w:sz w:val="24"/>
        </w:rPr>
        <w:t>касаемую</w:t>
      </w:r>
      <w:proofErr w:type="spellEnd"/>
      <w:r>
        <w:rPr>
          <w:rFonts w:ascii="Times New Roman" w:hAnsi="Times New Roman" w:cs="Times New Roman"/>
          <w:sz w:val="24"/>
        </w:rPr>
        <w:t xml:space="preserve"> предмета Контакта,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w:t>
      </w:r>
      <w:proofErr w:type="gramEnd"/>
      <w:r>
        <w:rPr>
          <w:rFonts w:ascii="Times New Roman" w:hAnsi="Times New Roman" w:cs="Times New Roman"/>
          <w:sz w:val="24"/>
        </w:rPr>
        <w:t xml:space="preserve">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16204A" w:rsidRDefault="0016204A" w:rsidP="0016204A">
      <w:pPr>
        <w:pStyle w:val="aff3"/>
        <w:ind w:left="-142" w:firstLine="851"/>
        <w:jc w:val="both"/>
        <w:rPr>
          <w:rFonts w:ascii="Times New Roman" w:hAnsi="Times New Roman" w:cs="Times New Roman"/>
          <w:sz w:val="24"/>
        </w:rPr>
      </w:pPr>
      <w:r>
        <w:rPr>
          <w:rFonts w:ascii="Times New Roman" w:hAnsi="Times New Roman" w:cs="Times New Roman"/>
          <w:sz w:val="24"/>
        </w:rPr>
        <w:t>4.1.21. Исполнитель обязан 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№152-ФЗ от 27.07.2006 г. «О персональных данных», Федеральным законом №149-ФЗ от 27.07.2006 г. «Об информации, информационных технологиях и о защите информации».</w:t>
      </w:r>
    </w:p>
    <w:p w:rsidR="0016204A" w:rsidRDefault="0016204A" w:rsidP="0016204A">
      <w:pPr>
        <w:shd w:val="clear" w:color="auto" w:fill="FFFFFF"/>
        <w:autoSpaceDE w:val="0"/>
        <w:ind w:firstLine="709"/>
        <w:jc w:val="both"/>
      </w:pPr>
      <w:r>
        <w:rPr>
          <w:bCs/>
          <w:u w:val="single"/>
        </w:rPr>
        <w:t>4.2.</w:t>
      </w:r>
      <w:r>
        <w:rPr>
          <w:u w:val="single"/>
        </w:rPr>
        <w:t xml:space="preserve"> Заказчик обязан:</w:t>
      </w:r>
    </w:p>
    <w:p w:rsidR="0016204A" w:rsidRDefault="0016204A" w:rsidP="0016204A">
      <w:pPr>
        <w:ind w:firstLine="709"/>
        <w:jc w:val="both"/>
      </w:pPr>
      <w:r>
        <w:t xml:space="preserve">4.2.1. Выдавать Получателям направления на получение технических средств реабилитации и направлять исполнителю Реестр Получателей. </w:t>
      </w:r>
    </w:p>
    <w:p w:rsidR="0016204A" w:rsidRDefault="0016204A" w:rsidP="0016204A">
      <w:pPr>
        <w:ind w:firstLine="709"/>
        <w:jc w:val="both"/>
      </w:pPr>
      <w:r>
        <w:t>4.2.</w:t>
      </w:r>
      <w:r w:rsidR="004F4DA3">
        <w:t>2</w:t>
      </w:r>
      <w:r>
        <w:t xml:space="preserve">. Выделить работника для оперативного решения спорных и других вопросов, возникающих в процессе выполнения работ, а также </w:t>
      </w:r>
      <w:proofErr w:type="gramStart"/>
      <w:r>
        <w:t>контроля за</w:t>
      </w:r>
      <w:proofErr w:type="gramEnd"/>
      <w:r>
        <w:t xml:space="preserve"> выполнением работ. </w:t>
      </w:r>
    </w:p>
    <w:p w:rsidR="0016204A" w:rsidRDefault="004F4DA3" w:rsidP="0016204A">
      <w:pPr>
        <w:ind w:firstLine="709"/>
        <w:jc w:val="both"/>
      </w:pPr>
      <w:r>
        <w:t>4.2.3</w:t>
      </w:r>
      <w:r w:rsidR="0016204A">
        <w:t>. Произвести оплату выполненных работ в сроки и на условиях, предусмотренных настоящим Контрактом.</w:t>
      </w:r>
    </w:p>
    <w:p w:rsidR="0016204A" w:rsidRDefault="0016204A" w:rsidP="0016204A">
      <w:pPr>
        <w:ind w:firstLine="709"/>
        <w:jc w:val="both"/>
      </w:pPr>
    </w:p>
    <w:p w:rsidR="0016204A" w:rsidRDefault="0016204A" w:rsidP="0016204A">
      <w:pPr>
        <w:pStyle w:val="aff5"/>
        <w:ind w:firstLine="708"/>
        <w:jc w:val="both"/>
      </w:pPr>
      <w:r>
        <w:rPr>
          <w:b/>
          <w:bCs/>
          <w:u w:val="single"/>
        </w:rPr>
        <w:t>4.3. Заказчик имеет право:</w:t>
      </w:r>
    </w:p>
    <w:p w:rsidR="0016204A" w:rsidRDefault="0016204A" w:rsidP="0016204A">
      <w:pPr>
        <w:ind w:firstLine="709"/>
        <w:jc w:val="both"/>
      </w:pPr>
      <w:r>
        <w:t xml:space="preserve">4.3.1. </w:t>
      </w:r>
      <w:r>
        <w:rPr>
          <w:bCs/>
          <w:shd w:val="clear" w:color="auto" w:fill="FFFFFF"/>
        </w:rPr>
        <w:t xml:space="preserve">До приемки работ осуществлять проверку предполагаемых к выдаче Изделий на предмет </w:t>
      </w:r>
      <w:r>
        <w:t>соответствия требованиям, предусмотренным настоящим Контрактом, самостоятельно определяя порядок проведения проверки.</w:t>
      </w:r>
      <w:r>
        <w:rPr>
          <w:bCs/>
        </w:rPr>
        <w:t xml:space="preserve"> </w:t>
      </w:r>
    </w:p>
    <w:p w:rsidR="0016204A" w:rsidRDefault="0016204A" w:rsidP="0016204A">
      <w:pPr>
        <w:ind w:firstLine="709"/>
        <w:jc w:val="both"/>
      </w:pPr>
      <w:r>
        <w:t>4.3.2. По результатам проверки составлять и подписывать Акт приемки предполагаемых к выдаче Изделий, в случае выявления несоответствия объема и качества выполненных работ требованиям, установленным в настоящем Контракте, мотивированный отказ от подписания Акта.</w:t>
      </w:r>
    </w:p>
    <w:p w:rsidR="0016204A" w:rsidRDefault="0016204A" w:rsidP="0016204A">
      <w:pPr>
        <w:ind w:firstLine="708"/>
        <w:jc w:val="both"/>
      </w:pPr>
      <w:r>
        <w:rPr>
          <w:bCs/>
        </w:rPr>
        <w:t xml:space="preserve">4.3.3. </w:t>
      </w:r>
      <w:r>
        <w:t>Не производить оплату выполненных работ, произведенных Исполнителем с нарушением действующего законодательства и условий настоящего Контракта.</w:t>
      </w:r>
    </w:p>
    <w:p w:rsidR="0016204A" w:rsidRDefault="0016204A" w:rsidP="0016204A">
      <w:pPr>
        <w:ind w:firstLine="567"/>
        <w:jc w:val="both"/>
      </w:pPr>
      <w:r>
        <w:t xml:space="preserve">  4.3.4. Принять участие во взаимодействии между Исполнителем и Общероссийскими общественными организациями инвалидов, предоставляя по запросу Исполнителя необходимую контактную информацию.</w:t>
      </w:r>
    </w:p>
    <w:p w:rsidR="0016204A" w:rsidRDefault="0016204A" w:rsidP="0016204A">
      <w:pPr>
        <w:ind w:firstLine="709"/>
        <w:jc w:val="both"/>
      </w:pPr>
      <w:r>
        <w:lastRenderedPageBreak/>
        <w:t>4.3.5.  Осуществлять проверку соответствия технических характеристик предполагаемых к выдаче Изделий и выданных Изделий требованиям, предусмотренным настоящим Контрактом. Проверка может осуществляться при участии уполномоченного представителя от региональных общественных организаций.</w:t>
      </w:r>
    </w:p>
    <w:p w:rsidR="0016204A" w:rsidRDefault="0016204A" w:rsidP="0016204A">
      <w:pPr>
        <w:ind w:firstLine="709"/>
        <w:jc w:val="both"/>
      </w:pPr>
      <w:r>
        <w:t>4.3.6.  Дополнять и корректировать Реестры Получателей.</w:t>
      </w:r>
    </w:p>
    <w:p w:rsidR="0016204A" w:rsidRDefault="0016204A" w:rsidP="0016204A">
      <w:pPr>
        <w:ind w:firstLine="709"/>
        <w:jc w:val="both"/>
      </w:pPr>
      <w:r>
        <w:t>4.3.7. Без письменного и (или) устного уведомления Исполнителя осуществлять контроль выдачи Изделия Получателю путем визуального осмотра пункта выдачи Изделия, а в случае выдачи Изделия Получателю по месту жительства путем сопровождения Исполнителя до места нахождения Получателя.</w:t>
      </w:r>
    </w:p>
    <w:p w:rsidR="0016204A" w:rsidRDefault="0016204A" w:rsidP="0016204A">
      <w:pPr>
        <w:ind w:firstLine="709"/>
        <w:jc w:val="both"/>
      </w:pPr>
      <w:r>
        <w:t>4.3.8.  Осуществлять контроль в рабочие часы пункта выдачи.</w:t>
      </w:r>
    </w:p>
    <w:p w:rsidR="0016204A" w:rsidRDefault="0016204A" w:rsidP="0016204A">
      <w:pPr>
        <w:ind w:firstLine="709"/>
        <w:jc w:val="both"/>
      </w:pPr>
      <w:r>
        <w:t>4.3.9. Фиксировать результаты контроля в протоколе. Протокол подписывается представителем Заказчика и Получателем.</w:t>
      </w:r>
    </w:p>
    <w:p w:rsidR="0016204A" w:rsidRDefault="0016204A" w:rsidP="0016204A">
      <w:pPr>
        <w:ind w:firstLine="567"/>
        <w:jc w:val="both"/>
      </w:pPr>
      <w:r>
        <w:t xml:space="preserve">  4.4. Стороны вправе требовать от противоположной стороны надлежащего исполнения законодательства Российской Федерации и условий, предусмотренных настоящим Контрактом.</w:t>
      </w:r>
    </w:p>
    <w:p w:rsidR="0016204A" w:rsidRDefault="0016204A" w:rsidP="0016204A">
      <w:pPr>
        <w:ind w:firstLine="709"/>
        <w:jc w:val="both"/>
      </w:pPr>
      <w:r>
        <w:t>4.5. При исполнении Контракта по согласованию Заказчика с Исполнителем допускается выполнение работ по изготовлению Изделий, качество, технические и функциональные характеристики которых являются улучшенным по сравнению с таким качеством и такими характеристиками выполненных работ, указанных в Контракте. В этом случае Стороны заключают дополнительное соглашение к Контракту.</w:t>
      </w:r>
    </w:p>
    <w:p w:rsidR="0016204A" w:rsidRDefault="0016204A" w:rsidP="0016204A">
      <w:pPr>
        <w:jc w:val="both"/>
      </w:pPr>
    </w:p>
    <w:p w:rsidR="0016204A" w:rsidRDefault="0016204A" w:rsidP="0016204A">
      <w:pPr>
        <w:pStyle w:val="210"/>
        <w:widowControl w:val="0"/>
        <w:jc w:val="center"/>
        <w:rPr>
          <w:b/>
          <w:bCs/>
          <w:sz w:val="24"/>
          <w:szCs w:val="24"/>
        </w:rPr>
      </w:pPr>
      <w:r>
        <w:rPr>
          <w:b/>
          <w:bCs/>
          <w:sz w:val="24"/>
          <w:szCs w:val="24"/>
        </w:rPr>
        <w:t>5. Порядок приемки, экспертизы выполненных работ</w:t>
      </w:r>
    </w:p>
    <w:p w:rsidR="0016204A" w:rsidRDefault="0016204A" w:rsidP="0016204A">
      <w:pPr>
        <w:pStyle w:val="210"/>
        <w:widowControl w:val="0"/>
        <w:jc w:val="center"/>
        <w:rPr>
          <w:b/>
          <w:bCs/>
          <w:sz w:val="24"/>
          <w:szCs w:val="24"/>
        </w:rPr>
      </w:pPr>
    </w:p>
    <w:p w:rsidR="0016204A" w:rsidRDefault="0016204A" w:rsidP="0016204A">
      <w:pPr>
        <w:ind w:firstLine="709"/>
        <w:jc w:val="both"/>
        <w:rPr>
          <w:bCs/>
        </w:rPr>
      </w:pPr>
      <w:r>
        <w:rPr>
          <w:bCs/>
          <w:u w:val="single"/>
        </w:rPr>
        <w:t>5.1. Порядок приемки результата выполненных работ.</w:t>
      </w:r>
    </w:p>
    <w:p w:rsidR="0016204A" w:rsidRDefault="0016204A" w:rsidP="0016204A">
      <w:pPr>
        <w:ind w:firstLine="709"/>
        <w:jc w:val="both"/>
        <w:rPr>
          <w:bCs/>
        </w:rPr>
      </w:pPr>
      <w:r>
        <w:rPr>
          <w:bCs/>
        </w:rPr>
        <w:t xml:space="preserve">5.1.1. Приемка предполагаемых к выдаче Изделий, проводится Заказчиком своими силами. Вместе с тем, при необходимости, к ее проведению могут привлекаться эксперты (экспертные организации). </w:t>
      </w:r>
    </w:p>
    <w:p w:rsidR="0016204A" w:rsidRDefault="0016204A" w:rsidP="0016204A">
      <w:pPr>
        <w:ind w:firstLine="709"/>
        <w:jc w:val="both"/>
        <w:rPr>
          <w:bCs/>
        </w:rPr>
      </w:pPr>
      <w:r>
        <w:rPr>
          <w:bCs/>
        </w:rPr>
        <w:t>5.1.2. Для приемки предполагаемых к выдаче Изделий Заказчиком создается Приемочная комиссия (далее по тексту – Комиссия), в которую также могут входить уполномоченные представители от региональных общественных организаций инвалидов.</w:t>
      </w:r>
    </w:p>
    <w:p w:rsidR="0016204A" w:rsidRDefault="0016204A" w:rsidP="0016204A">
      <w:pPr>
        <w:ind w:firstLine="709"/>
        <w:jc w:val="both"/>
        <w:rPr>
          <w:bCs/>
        </w:rPr>
      </w:pPr>
      <w:r>
        <w:rPr>
          <w:bCs/>
        </w:rPr>
        <w:t xml:space="preserve">5.1.3. Не позднее, чем за 5 (пять) рабочих дня до начала выдачи </w:t>
      </w:r>
      <w:proofErr w:type="gramStart"/>
      <w:r>
        <w:rPr>
          <w:bCs/>
        </w:rPr>
        <w:t>результата</w:t>
      </w:r>
      <w:proofErr w:type="gramEnd"/>
      <w:r>
        <w:rPr>
          <w:bCs/>
        </w:rPr>
        <w:t xml:space="preserve"> выполненных работ Исполнитель обязан посредством телефонной (факсимильной) связи проинформировать Заказчика о готовности предоставить Изделие и предложить дату и место проведения приемки предполагаемых к выдаче Изделий. Место приемки предполагаемых к выдаче Изделий должно </w:t>
      </w:r>
      <w:proofErr w:type="gramStart"/>
      <w:r>
        <w:rPr>
          <w:bCs/>
        </w:rPr>
        <w:t>находится</w:t>
      </w:r>
      <w:proofErr w:type="gramEnd"/>
      <w:r>
        <w:rPr>
          <w:bCs/>
        </w:rPr>
        <w:t xml:space="preserve"> на территории </w:t>
      </w:r>
      <w:r w:rsidR="00DB06C4">
        <w:rPr>
          <w:bCs/>
        </w:rPr>
        <w:t>Псковской</w:t>
      </w:r>
      <w:r>
        <w:rPr>
          <w:bCs/>
        </w:rPr>
        <w:t xml:space="preserve"> области, обеспечивая при этом возможность проведения проверки составом Комиссии в течение одного рабочего дня. Исполнитель обязан обеспечить фактическую доступность составу Комиссии к проверке предполагаемых к выдаче Изделий, установленных настоящим Контрактом.</w:t>
      </w:r>
    </w:p>
    <w:p w:rsidR="0016204A" w:rsidRDefault="0016204A" w:rsidP="0016204A">
      <w:pPr>
        <w:ind w:firstLine="709"/>
        <w:jc w:val="both"/>
        <w:rPr>
          <w:bCs/>
        </w:rPr>
      </w:pPr>
      <w:r>
        <w:rPr>
          <w:bCs/>
        </w:rPr>
        <w:t xml:space="preserve">5.1.4. При осуществлении приемки предполагаемых к выдаче Изделий Заказчик, используя собственные способы и методы, проверяет соответствие представленного Изделия качеству и комплектности, требованиям, установленным </w:t>
      </w:r>
      <w:r w:rsidR="00DB06C4">
        <w:rPr>
          <w:bCs/>
        </w:rPr>
        <w:t>Описанием объекта закупки</w:t>
      </w:r>
      <w:r>
        <w:rPr>
          <w:bCs/>
        </w:rPr>
        <w:t xml:space="preserve"> настоящего Контракта, при необходимости проводит проверку правильности оформления документов, удостоверяющих качество и комплектность Изделия. Приемка Изделий по решению Заказчика осуществляется сплошным или выборочным методом.</w:t>
      </w:r>
    </w:p>
    <w:p w:rsidR="0016204A" w:rsidRDefault="0016204A" w:rsidP="0016204A">
      <w:pPr>
        <w:ind w:firstLine="709"/>
        <w:jc w:val="both"/>
        <w:rPr>
          <w:bCs/>
        </w:rPr>
      </w:pPr>
      <w:r>
        <w:rPr>
          <w:bCs/>
        </w:rPr>
        <w:t>5.1.5. По результатам приемки предполагаемых к выдаче Изделий в случае отсутствия недостатков Комиссией составляется Акт приемки предполагаемых к выдаче Изделий, который подписывается всеми членами Комиссии и Исполнителем.</w:t>
      </w:r>
    </w:p>
    <w:p w:rsidR="0016204A" w:rsidRDefault="0016204A" w:rsidP="0016204A">
      <w:pPr>
        <w:ind w:firstLine="709"/>
        <w:jc w:val="both"/>
        <w:rPr>
          <w:bCs/>
        </w:rPr>
      </w:pPr>
      <w:r>
        <w:rPr>
          <w:bCs/>
        </w:rPr>
        <w:t>5.1.6. Акт составляется в день приемки Изделий в 2 (двух) экземплярах. Первый экземпляр Акта остается у Заказчика, второй экземпляр передается Исполнителю.</w:t>
      </w:r>
    </w:p>
    <w:p w:rsidR="0016204A" w:rsidRDefault="0016204A" w:rsidP="0016204A">
      <w:pPr>
        <w:ind w:firstLine="709"/>
        <w:jc w:val="both"/>
        <w:rPr>
          <w:bCs/>
        </w:rPr>
      </w:pPr>
      <w:r>
        <w:rPr>
          <w:bCs/>
        </w:rPr>
        <w:t xml:space="preserve">5.1.7. </w:t>
      </w:r>
      <w:proofErr w:type="gramStart"/>
      <w:r>
        <w:rPr>
          <w:bCs/>
        </w:rPr>
        <w:t xml:space="preserve">В случае выявления несоответствия комплектности, объема и качества результата выполненных работ требованиям, установленным в Контракте, а также при обнаружении невыполнения или выполнения не в полном объеме Исполнителем иных обязанностей, предусмотренных Контрактом, в течение 2 (двух) рабочих дней составляется мотивированный </w:t>
      </w:r>
      <w:r>
        <w:rPr>
          <w:bCs/>
        </w:rPr>
        <w:lastRenderedPageBreak/>
        <w:t>отказ от составления Акта, который содержит решение о невозможности приемки результата выполненных работ, перечень замечаний и рекомендации, предложения по их реализации.</w:t>
      </w:r>
      <w:proofErr w:type="gramEnd"/>
    </w:p>
    <w:p w:rsidR="0016204A" w:rsidRDefault="0016204A" w:rsidP="0016204A">
      <w:pPr>
        <w:ind w:firstLine="709"/>
        <w:jc w:val="both"/>
        <w:rPr>
          <w:bCs/>
        </w:rPr>
      </w:pPr>
      <w:r>
        <w:rPr>
          <w:bCs/>
        </w:rPr>
        <w:t xml:space="preserve">5.1.8.  Выявленные нарушения Контракта Исполнитель обязан устранить в течение 10 (десяти) календарных дней со дня получения мотивированного отказа Заказчиком от составления Акта. </w:t>
      </w:r>
    </w:p>
    <w:p w:rsidR="0016204A" w:rsidRDefault="0016204A" w:rsidP="0016204A">
      <w:pPr>
        <w:ind w:firstLine="709"/>
        <w:jc w:val="both"/>
        <w:rPr>
          <w:bCs/>
        </w:rPr>
      </w:pPr>
      <w:r>
        <w:rPr>
          <w:bCs/>
        </w:rPr>
        <w:t xml:space="preserve">5.1.9. По окончании срока устранения нарушений Комиссия проводит повторную сплошную (выборочную) проверку результата выполненных работ. В случае устранения недостатков Заказчиком составляется Акт. </w:t>
      </w:r>
    </w:p>
    <w:p w:rsidR="0016204A" w:rsidRDefault="0016204A" w:rsidP="0016204A">
      <w:pPr>
        <w:ind w:firstLine="709"/>
        <w:jc w:val="both"/>
        <w:rPr>
          <w:bCs/>
        </w:rPr>
      </w:pPr>
    </w:p>
    <w:p w:rsidR="0016204A" w:rsidRDefault="0016204A" w:rsidP="0016204A">
      <w:pPr>
        <w:ind w:firstLine="709"/>
        <w:jc w:val="both"/>
        <w:rPr>
          <w:bCs/>
        </w:rPr>
      </w:pPr>
      <w:r>
        <w:rPr>
          <w:bCs/>
          <w:u w:val="single"/>
        </w:rPr>
        <w:t>5.2. Порядок выдачи результата выполненных работ.</w:t>
      </w:r>
    </w:p>
    <w:p w:rsidR="0016204A" w:rsidRDefault="0016204A" w:rsidP="0016204A">
      <w:pPr>
        <w:ind w:firstLine="709"/>
        <w:jc w:val="both"/>
      </w:pPr>
      <w:r>
        <w:rPr>
          <w:bCs/>
        </w:rPr>
        <w:t>5.2.1. В случае проведения Заказчиком проверки подлежащего к выдаче Получателю Изделия, выдача результата выполненных работ Получателям осуществляется после подписания Акта, в котором отсутствует информация о выявленных в ходе проверки несоответствиях качеству и комплектности предполагаемых к выдаче Изделий требованиям, установленным в Контракте.</w:t>
      </w:r>
    </w:p>
    <w:p w:rsidR="0016204A" w:rsidRDefault="0016204A" w:rsidP="0016204A">
      <w:pPr>
        <w:ind w:firstLine="709"/>
        <w:jc w:val="both"/>
      </w:pPr>
      <w:r>
        <w:t xml:space="preserve">5.2.2. При передаче </w:t>
      </w:r>
      <w:r>
        <w:rPr>
          <w:bCs/>
        </w:rPr>
        <w:t>результата выполненных работ</w:t>
      </w:r>
      <w:r>
        <w:t xml:space="preserve"> Исполнитель представляет Получателю Акт приема-передачи Изделия, который подписывается Исполнителем и Получателем. Указанный акт оформляется в 3 (трех) экземплярах, 1 (один) из которых передается Заказчику, 1 (один) остается у Исполнителя, 1 (один) – у Получателя. При подписании Акта приема-передачи Изделия Получатель передает Исполнителю отрывной талон к Направлению.</w:t>
      </w:r>
    </w:p>
    <w:p w:rsidR="0016204A" w:rsidRDefault="0016204A" w:rsidP="0016204A">
      <w:pPr>
        <w:pStyle w:val="211"/>
        <w:keepNext w:val="0"/>
        <w:suppressAutoHyphens w:val="0"/>
        <w:ind w:firstLine="709"/>
        <w:rPr>
          <w:sz w:val="24"/>
        </w:rPr>
      </w:pPr>
      <w:r>
        <w:rPr>
          <w:sz w:val="24"/>
        </w:rPr>
        <w:t>Датой окончания выполнения работ по настоящему Контракту является дата подписания Исполнителем и Получателем Акта приема-передачи Изделия.</w:t>
      </w:r>
    </w:p>
    <w:p w:rsidR="0016204A" w:rsidRDefault="0016204A" w:rsidP="0016204A">
      <w:pPr>
        <w:pStyle w:val="211"/>
        <w:keepNext w:val="0"/>
        <w:suppressAutoHyphens w:val="0"/>
        <w:ind w:firstLine="709"/>
        <w:rPr>
          <w:sz w:val="24"/>
        </w:rPr>
      </w:pPr>
      <w:r>
        <w:rPr>
          <w:sz w:val="24"/>
        </w:rPr>
        <w:t xml:space="preserve">5.2.3. Исполнитель ежемесячно, не позднее 25 числа календарного месяца, следующего за месяцем, в котором </w:t>
      </w:r>
      <w:proofErr w:type="gramStart"/>
      <w:r>
        <w:rPr>
          <w:sz w:val="24"/>
        </w:rPr>
        <w:t>была выполнена работа представляет</w:t>
      </w:r>
      <w:proofErr w:type="gramEnd"/>
      <w:r>
        <w:rPr>
          <w:sz w:val="24"/>
        </w:rPr>
        <w:t xml:space="preserve"> Заказчику следующие документы:</w:t>
      </w:r>
    </w:p>
    <w:p w:rsidR="0016204A" w:rsidRDefault="0016204A" w:rsidP="0016204A">
      <w:pPr>
        <w:pStyle w:val="211"/>
        <w:keepNext w:val="0"/>
        <w:suppressAutoHyphens w:val="0"/>
        <w:ind w:firstLine="709"/>
        <w:rPr>
          <w:sz w:val="24"/>
        </w:rPr>
      </w:pPr>
      <w:r>
        <w:rPr>
          <w:sz w:val="24"/>
        </w:rPr>
        <w:t>- Акты приема-передачи Изделия за соответствующий календарный месяц выдачи результата выполненных работ;</w:t>
      </w:r>
    </w:p>
    <w:p w:rsidR="0016204A" w:rsidRDefault="0016204A" w:rsidP="0016204A">
      <w:pPr>
        <w:pStyle w:val="a8"/>
        <w:widowControl w:val="0"/>
        <w:ind w:left="426" w:firstLine="283"/>
        <w:jc w:val="both"/>
      </w:pPr>
      <w:r w:rsidRPr="00C42A60">
        <w:t xml:space="preserve">- отрывной талон к Направлению (в случае его передачи Получателем </w:t>
      </w:r>
      <w:r>
        <w:t>Исполнителю</w:t>
      </w:r>
      <w:r w:rsidRPr="00C42A60">
        <w:t xml:space="preserve"> в соответств</w:t>
      </w:r>
      <w:r>
        <w:t>ии с п. 5.</w:t>
      </w:r>
      <w:r w:rsidRPr="00142373">
        <w:t>2</w:t>
      </w:r>
      <w:r>
        <w:t>.2</w:t>
      </w:r>
      <w:r w:rsidRPr="00142373">
        <w:t xml:space="preserve"> Контракта)</w:t>
      </w:r>
      <w:r>
        <w:t>;</w:t>
      </w:r>
    </w:p>
    <w:p w:rsidR="0016204A" w:rsidRDefault="0016204A" w:rsidP="0016204A">
      <w:pPr>
        <w:pStyle w:val="211"/>
        <w:keepNext w:val="0"/>
        <w:suppressAutoHyphens w:val="0"/>
        <w:ind w:firstLine="709"/>
        <w:rPr>
          <w:sz w:val="24"/>
        </w:rPr>
      </w:pPr>
      <w:r>
        <w:rPr>
          <w:sz w:val="24"/>
        </w:rPr>
        <w:t>- Акт о приемке выполненных работ за соответствующий календарный месяц в 2 (двух) экземплярах;</w:t>
      </w:r>
    </w:p>
    <w:p w:rsidR="0016204A" w:rsidRDefault="0016204A" w:rsidP="0016204A">
      <w:pPr>
        <w:pStyle w:val="211"/>
        <w:keepNext w:val="0"/>
        <w:suppressAutoHyphens w:val="0"/>
        <w:ind w:firstLine="709"/>
        <w:rPr>
          <w:sz w:val="24"/>
        </w:rPr>
      </w:pPr>
      <w:r>
        <w:rPr>
          <w:sz w:val="24"/>
        </w:rPr>
        <w:t>- спецификация;</w:t>
      </w:r>
    </w:p>
    <w:p w:rsidR="0016204A" w:rsidRDefault="0016204A" w:rsidP="0016204A">
      <w:pPr>
        <w:pStyle w:val="211"/>
        <w:keepNext w:val="0"/>
        <w:suppressAutoHyphens w:val="0"/>
        <w:ind w:firstLine="709"/>
        <w:rPr>
          <w:sz w:val="24"/>
        </w:rPr>
      </w:pPr>
      <w:r>
        <w:rPr>
          <w:sz w:val="24"/>
        </w:rPr>
        <w:t>- счет за календарный месяц выдачи результата выполненных работ;</w:t>
      </w:r>
    </w:p>
    <w:p w:rsidR="0016204A" w:rsidRDefault="0016204A" w:rsidP="0016204A">
      <w:pPr>
        <w:pStyle w:val="a8"/>
        <w:widowControl w:val="0"/>
        <w:ind w:left="0" w:firstLine="709"/>
        <w:jc w:val="both"/>
      </w:pPr>
      <w:r>
        <w:t xml:space="preserve">- счет </w:t>
      </w:r>
      <w:proofErr w:type="gramStart"/>
      <w:r>
        <w:t>–ф</w:t>
      </w:r>
      <w:proofErr w:type="gramEnd"/>
      <w:r>
        <w:t xml:space="preserve">актура за календарный месяц </w:t>
      </w:r>
      <w:r w:rsidRPr="00DF2D39">
        <w:t>выдачи результата выполненных работ</w:t>
      </w:r>
      <w:r>
        <w:t xml:space="preserve"> (при наличии операций, подлежащих налогообложению);</w:t>
      </w:r>
    </w:p>
    <w:p w:rsidR="0016204A" w:rsidRPr="009C2D73" w:rsidRDefault="0016204A" w:rsidP="0016204A">
      <w:pPr>
        <w:pStyle w:val="a8"/>
        <w:widowControl w:val="0"/>
        <w:ind w:left="0" w:firstLine="709"/>
        <w:jc w:val="both"/>
        <w:rPr>
          <w:color w:val="000000"/>
        </w:rPr>
      </w:pPr>
      <w:r>
        <w:t xml:space="preserve">В случае осуществления выдачи Изделия в </w:t>
      </w:r>
      <w:r w:rsidR="00B4475C">
        <w:t xml:space="preserve"> декабре </w:t>
      </w:r>
      <w:r>
        <w:t>2018 г. вышеуказанные документы предоставляются Исполнителем Заказчику до 2</w:t>
      </w:r>
      <w:r w:rsidR="00B4475C">
        <w:t>0</w:t>
      </w:r>
      <w:r>
        <w:rPr>
          <w:color w:val="FF0000"/>
        </w:rPr>
        <w:t xml:space="preserve"> </w:t>
      </w:r>
      <w:r w:rsidR="00B4475C">
        <w:rPr>
          <w:color w:val="000000"/>
        </w:rPr>
        <w:t xml:space="preserve"> декабря</w:t>
      </w:r>
      <w:r w:rsidRPr="009C2D73">
        <w:rPr>
          <w:color w:val="000000"/>
        </w:rPr>
        <w:t xml:space="preserve"> 2018 г.</w:t>
      </w:r>
    </w:p>
    <w:p w:rsidR="0016204A" w:rsidRDefault="0016204A" w:rsidP="0016204A">
      <w:pPr>
        <w:ind w:firstLine="709"/>
        <w:jc w:val="both"/>
      </w:pPr>
      <w:r>
        <w:t>5.2.4. По выполнению обязательств по настоящему Контракту, Исполнитель представляет Заказчику:</w:t>
      </w:r>
    </w:p>
    <w:p w:rsidR="0016204A" w:rsidRDefault="0016204A" w:rsidP="0016204A">
      <w:pPr>
        <w:ind w:firstLine="709"/>
        <w:jc w:val="both"/>
      </w:pPr>
      <w:r>
        <w:t>- Итоговый Акт о приемке выполненных работ в 2 (двух) экземплярах.</w:t>
      </w:r>
    </w:p>
    <w:p w:rsidR="0016204A" w:rsidRDefault="0016204A" w:rsidP="0016204A">
      <w:pPr>
        <w:ind w:firstLine="709"/>
        <w:jc w:val="both"/>
      </w:pPr>
      <w:r>
        <w:t>- Акт сверки взаиморасчетов в 2 (двух) экземплярах.</w:t>
      </w:r>
    </w:p>
    <w:p w:rsidR="0016204A" w:rsidRDefault="0016204A" w:rsidP="0016204A">
      <w:pPr>
        <w:ind w:firstLine="709"/>
        <w:jc w:val="both"/>
      </w:pPr>
      <w:r>
        <w:t>- При необходимости журнал телефонных переговоров в 1 (одном) экземпляре.</w:t>
      </w:r>
    </w:p>
    <w:p w:rsidR="0016204A" w:rsidRDefault="0016204A" w:rsidP="0016204A">
      <w:pPr>
        <w:ind w:firstLine="709"/>
        <w:jc w:val="both"/>
      </w:pPr>
    </w:p>
    <w:p w:rsidR="0016204A" w:rsidRDefault="0016204A" w:rsidP="0016204A">
      <w:pPr>
        <w:ind w:firstLine="709"/>
        <w:jc w:val="both"/>
      </w:pPr>
      <w:r>
        <w:rPr>
          <w:u w:val="single"/>
        </w:rPr>
        <w:t>5.3. Порядок проведения приемки (экспертизы) выполненных работ.</w:t>
      </w:r>
    </w:p>
    <w:p w:rsidR="0016204A" w:rsidRPr="002671F7" w:rsidRDefault="0016204A" w:rsidP="0016204A">
      <w:pPr>
        <w:pStyle w:val="aff3"/>
        <w:ind w:firstLine="567"/>
        <w:jc w:val="both"/>
        <w:rPr>
          <w:rFonts w:ascii="Times New Roman" w:hAnsi="Times New Roman" w:cs="Times New Roman"/>
          <w:sz w:val="24"/>
          <w:lang w:eastAsia="ru-RU"/>
        </w:rPr>
      </w:pPr>
      <w:r>
        <w:rPr>
          <w:rFonts w:ascii="Times New Roman" w:hAnsi="Times New Roman" w:cs="Times New Roman"/>
          <w:sz w:val="24"/>
          <w:lang w:eastAsia="ru-RU"/>
        </w:rPr>
        <w:t xml:space="preserve">5.3.1 </w:t>
      </w:r>
      <w:r w:rsidRPr="002671F7">
        <w:rPr>
          <w:rFonts w:ascii="Times New Roman" w:hAnsi="Times New Roman" w:cs="Times New Roman"/>
          <w:sz w:val="24"/>
          <w:lang w:eastAsia="ru-RU"/>
        </w:rPr>
        <w:t xml:space="preserve">Заказчик осуществляет приемку </w:t>
      </w:r>
      <w:r>
        <w:rPr>
          <w:rFonts w:ascii="Times New Roman" w:hAnsi="Times New Roman" w:cs="Times New Roman"/>
          <w:sz w:val="24"/>
          <w:lang w:eastAsia="ru-RU"/>
        </w:rPr>
        <w:t>результата выполненных работ</w:t>
      </w:r>
      <w:r w:rsidRPr="002671F7">
        <w:rPr>
          <w:rFonts w:ascii="Times New Roman" w:hAnsi="Times New Roman" w:cs="Times New Roman"/>
          <w:sz w:val="24"/>
          <w:lang w:eastAsia="ru-RU"/>
        </w:rPr>
        <w:t>, предусмотренного Контрактом, включая проведение экспертизы в соответствии с Федеральным законом от 05.04.2013 № 44-ФЗ.</w:t>
      </w:r>
    </w:p>
    <w:p w:rsidR="0016204A" w:rsidRPr="002671F7" w:rsidRDefault="0016204A" w:rsidP="0016204A">
      <w:pPr>
        <w:pStyle w:val="aff3"/>
        <w:ind w:firstLine="567"/>
        <w:jc w:val="both"/>
        <w:rPr>
          <w:rFonts w:ascii="Times New Roman" w:hAnsi="Times New Roman" w:cs="Times New Roman"/>
          <w:sz w:val="24"/>
          <w:lang w:eastAsia="ru-RU"/>
        </w:rPr>
      </w:pPr>
      <w:r w:rsidRPr="002671F7">
        <w:rPr>
          <w:rFonts w:ascii="Times New Roman" w:hAnsi="Times New Roman" w:cs="Times New Roman"/>
          <w:sz w:val="24"/>
          <w:lang w:eastAsia="ru-RU"/>
        </w:rPr>
        <w:t>5.3.2</w:t>
      </w:r>
      <w:proofErr w:type="gramStart"/>
      <w:r w:rsidRPr="002671F7">
        <w:rPr>
          <w:rFonts w:ascii="Times New Roman" w:hAnsi="Times New Roman" w:cs="Times New Roman"/>
          <w:sz w:val="24"/>
          <w:lang w:eastAsia="ru-RU"/>
        </w:rPr>
        <w:t xml:space="preserve"> Д</w:t>
      </w:r>
      <w:proofErr w:type="gramEnd"/>
      <w:r w:rsidRPr="002671F7">
        <w:rPr>
          <w:rFonts w:ascii="Times New Roman" w:hAnsi="Times New Roman" w:cs="Times New Roman"/>
          <w:sz w:val="24"/>
          <w:lang w:eastAsia="ru-RU"/>
        </w:rPr>
        <w:t xml:space="preserve">ля приемки </w:t>
      </w:r>
      <w:r>
        <w:rPr>
          <w:rFonts w:ascii="Times New Roman" w:hAnsi="Times New Roman" w:cs="Times New Roman"/>
          <w:sz w:val="24"/>
          <w:lang w:eastAsia="ru-RU"/>
        </w:rPr>
        <w:t>результата выполненных работ</w:t>
      </w:r>
      <w:r w:rsidRPr="002671F7">
        <w:rPr>
          <w:rFonts w:ascii="Times New Roman" w:hAnsi="Times New Roman" w:cs="Times New Roman"/>
          <w:sz w:val="24"/>
          <w:lang w:eastAsia="ru-RU"/>
        </w:rPr>
        <w:t xml:space="preserve"> (приемки результатов отдельного этапа </w:t>
      </w:r>
      <w:r>
        <w:rPr>
          <w:rFonts w:ascii="Times New Roman" w:hAnsi="Times New Roman" w:cs="Times New Roman"/>
          <w:sz w:val="24"/>
          <w:lang w:eastAsia="ru-RU"/>
        </w:rPr>
        <w:t>выполненных работ</w:t>
      </w:r>
      <w:r w:rsidRPr="002671F7">
        <w:rPr>
          <w:rFonts w:ascii="Times New Roman" w:hAnsi="Times New Roman" w:cs="Times New Roman"/>
          <w:sz w:val="24"/>
          <w:lang w:eastAsia="ru-RU"/>
        </w:rPr>
        <w:t>) Заказчиком может создаваться Приемочная комиссия.</w:t>
      </w:r>
    </w:p>
    <w:p w:rsidR="0016204A" w:rsidRPr="002671F7" w:rsidRDefault="0016204A" w:rsidP="0016204A">
      <w:pPr>
        <w:pStyle w:val="aff3"/>
        <w:ind w:firstLine="567"/>
        <w:jc w:val="both"/>
        <w:rPr>
          <w:rFonts w:ascii="Times New Roman" w:hAnsi="Times New Roman" w:cs="Times New Roman"/>
          <w:sz w:val="24"/>
          <w:lang w:eastAsia="ru-RU"/>
        </w:rPr>
      </w:pPr>
      <w:r>
        <w:rPr>
          <w:rFonts w:ascii="Times New Roman" w:hAnsi="Times New Roman" w:cs="Times New Roman"/>
          <w:sz w:val="24"/>
          <w:lang w:eastAsia="ru-RU"/>
        </w:rPr>
        <w:t>5</w:t>
      </w:r>
      <w:r w:rsidRPr="002671F7">
        <w:rPr>
          <w:rFonts w:ascii="Times New Roman" w:hAnsi="Times New Roman" w:cs="Times New Roman"/>
          <w:sz w:val="24"/>
          <w:lang w:eastAsia="ru-RU"/>
        </w:rPr>
        <w:t>.3.</w:t>
      </w:r>
      <w:r>
        <w:rPr>
          <w:rFonts w:ascii="Times New Roman" w:hAnsi="Times New Roman" w:cs="Times New Roman"/>
          <w:sz w:val="24"/>
          <w:lang w:eastAsia="ru-RU"/>
        </w:rPr>
        <w:t>3</w:t>
      </w:r>
      <w:r w:rsidRPr="002671F7">
        <w:rPr>
          <w:rFonts w:ascii="Times New Roman" w:hAnsi="Times New Roman" w:cs="Times New Roman"/>
          <w:sz w:val="24"/>
          <w:lang w:eastAsia="ru-RU"/>
        </w:rPr>
        <w:t xml:space="preserve">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16204A" w:rsidRPr="002671F7" w:rsidRDefault="0016204A" w:rsidP="0016204A">
      <w:pPr>
        <w:pStyle w:val="aff3"/>
        <w:ind w:firstLine="567"/>
        <w:jc w:val="both"/>
        <w:rPr>
          <w:rFonts w:ascii="Times New Roman" w:hAnsi="Times New Roman" w:cs="Times New Roman"/>
          <w:sz w:val="24"/>
          <w:lang w:eastAsia="ru-RU"/>
        </w:rPr>
      </w:pPr>
      <w:r>
        <w:rPr>
          <w:rFonts w:ascii="Times New Roman" w:hAnsi="Times New Roman" w:cs="Times New Roman"/>
          <w:sz w:val="24"/>
          <w:lang w:eastAsia="ru-RU"/>
        </w:rPr>
        <w:lastRenderedPageBreak/>
        <w:t>5.3.4. Заказчик в течение 10 (десяти)</w:t>
      </w:r>
      <w:r w:rsidRPr="002671F7">
        <w:rPr>
          <w:rFonts w:ascii="Times New Roman" w:hAnsi="Times New Roman" w:cs="Times New Roman"/>
          <w:sz w:val="24"/>
          <w:lang w:eastAsia="ru-RU"/>
        </w:rPr>
        <w:t xml:space="preserve"> рабочих дней со дня предоставления ему документов, предусмотренных пунктом 5.2.3 настоящего Контракта, осуществляет приемку </w:t>
      </w:r>
      <w:r>
        <w:rPr>
          <w:rFonts w:ascii="Times New Roman" w:hAnsi="Times New Roman" w:cs="Times New Roman"/>
          <w:sz w:val="24"/>
          <w:lang w:eastAsia="ru-RU"/>
        </w:rPr>
        <w:t>результата выполненных работ</w:t>
      </w:r>
      <w:r w:rsidRPr="002671F7">
        <w:rPr>
          <w:rFonts w:ascii="Times New Roman" w:hAnsi="Times New Roman" w:cs="Times New Roman"/>
          <w:sz w:val="24"/>
          <w:lang w:eastAsia="ru-RU"/>
        </w:rPr>
        <w:t xml:space="preserve"> (приемки результатов отдельного этапа </w:t>
      </w:r>
      <w:r>
        <w:rPr>
          <w:rFonts w:ascii="Times New Roman" w:hAnsi="Times New Roman" w:cs="Times New Roman"/>
          <w:sz w:val="24"/>
          <w:lang w:eastAsia="ru-RU"/>
        </w:rPr>
        <w:t>выполненных работ</w:t>
      </w:r>
      <w:r w:rsidRPr="002671F7">
        <w:rPr>
          <w:rFonts w:ascii="Times New Roman" w:hAnsi="Times New Roman" w:cs="Times New Roman"/>
          <w:sz w:val="24"/>
          <w:lang w:eastAsia="ru-RU"/>
        </w:rPr>
        <w:t xml:space="preserve">). </w:t>
      </w:r>
    </w:p>
    <w:p w:rsidR="0016204A" w:rsidRPr="005A34E2" w:rsidRDefault="0016204A" w:rsidP="0016204A">
      <w:pPr>
        <w:pStyle w:val="aff3"/>
        <w:ind w:firstLine="567"/>
        <w:jc w:val="both"/>
        <w:rPr>
          <w:rFonts w:ascii="Times New Roman" w:hAnsi="Times New Roman" w:cs="Times New Roman"/>
          <w:sz w:val="24"/>
          <w:lang w:eastAsia="ru-RU"/>
        </w:rPr>
      </w:pPr>
      <w:r w:rsidRPr="005A34E2">
        <w:rPr>
          <w:rFonts w:ascii="Times New Roman" w:hAnsi="Times New Roman" w:cs="Times New Roman"/>
          <w:sz w:val="24"/>
          <w:lang w:eastAsia="ru-RU"/>
        </w:rPr>
        <w:t>5.3.5. При</w:t>
      </w:r>
      <w:r w:rsidRPr="002671F7">
        <w:rPr>
          <w:rFonts w:ascii="Times New Roman" w:hAnsi="Times New Roman" w:cs="Times New Roman"/>
          <w:sz w:val="24"/>
          <w:lang w:eastAsia="ru-RU"/>
        </w:rPr>
        <w:t xml:space="preserve"> осуществлении приемки </w:t>
      </w:r>
      <w:r>
        <w:rPr>
          <w:rFonts w:ascii="Times New Roman" w:hAnsi="Times New Roman" w:cs="Times New Roman"/>
          <w:sz w:val="24"/>
          <w:lang w:eastAsia="ru-RU"/>
        </w:rPr>
        <w:t>результата выполненных работ</w:t>
      </w:r>
      <w:r w:rsidRPr="002671F7">
        <w:rPr>
          <w:rFonts w:ascii="Times New Roman" w:hAnsi="Times New Roman" w:cs="Times New Roman"/>
          <w:sz w:val="24"/>
          <w:lang w:eastAsia="ru-RU"/>
        </w:rPr>
        <w:t xml:space="preserve"> (приемки результатов </w:t>
      </w:r>
      <w:r w:rsidRPr="005A34E2">
        <w:rPr>
          <w:rFonts w:ascii="Times New Roman" w:hAnsi="Times New Roman" w:cs="Times New Roman"/>
          <w:sz w:val="24"/>
          <w:lang w:eastAsia="ru-RU"/>
        </w:rPr>
        <w:t xml:space="preserve">отдельного этапа выполненных работ) Заказчик, используя собственные способы и методы, проверяет соответствие выполненных работ количеству, ассортименту, объему, качеству, комплектности и таре (упаковке) требованиям, установленным настоящим Контрактом, при необходимости проводит проверку правильности оформления документов, удостоверяющих качество и комплектность Изделий. </w:t>
      </w:r>
    </w:p>
    <w:p w:rsidR="0016204A" w:rsidRPr="002671F7" w:rsidRDefault="0016204A" w:rsidP="0016204A">
      <w:pPr>
        <w:pStyle w:val="aff3"/>
        <w:ind w:firstLine="567"/>
        <w:jc w:val="both"/>
        <w:rPr>
          <w:rFonts w:ascii="Times New Roman" w:hAnsi="Times New Roman" w:cs="Times New Roman"/>
          <w:sz w:val="24"/>
          <w:lang w:eastAsia="ru-RU"/>
        </w:rPr>
      </w:pPr>
      <w:r w:rsidRPr="005A34E2">
        <w:rPr>
          <w:rFonts w:ascii="Times New Roman" w:hAnsi="Times New Roman" w:cs="Times New Roman"/>
          <w:sz w:val="24"/>
          <w:lang w:eastAsia="ru-RU"/>
        </w:rPr>
        <w:t>5.3.6. По результатам осуществления приемки результата выполненных</w:t>
      </w:r>
      <w:r>
        <w:rPr>
          <w:rFonts w:ascii="Times New Roman" w:hAnsi="Times New Roman" w:cs="Times New Roman"/>
          <w:sz w:val="24"/>
          <w:lang w:eastAsia="ru-RU"/>
        </w:rPr>
        <w:t xml:space="preserve"> работ</w:t>
      </w:r>
      <w:r w:rsidRPr="002671F7">
        <w:rPr>
          <w:rFonts w:ascii="Times New Roman" w:hAnsi="Times New Roman" w:cs="Times New Roman"/>
          <w:sz w:val="24"/>
          <w:lang w:eastAsia="ru-RU"/>
        </w:rPr>
        <w:t xml:space="preserve"> Заказчик подписывает соответствующий документ о приемке </w:t>
      </w:r>
      <w:r>
        <w:rPr>
          <w:rFonts w:ascii="Times New Roman" w:hAnsi="Times New Roman" w:cs="Times New Roman"/>
          <w:sz w:val="24"/>
          <w:lang w:eastAsia="ru-RU"/>
        </w:rPr>
        <w:t>результата выполненных рабо</w:t>
      </w:r>
      <w:proofErr w:type="gramStart"/>
      <w:r>
        <w:rPr>
          <w:rFonts w:ascii="Times New Roman" w:hAnsi="Times New Roman" w:cs="Times New Roman"/>
          <w:sz w:val="24"/>
          <w:lang w:eastAsia="ru-RU"/>
        </w:rPr>
        <w:t>т</w:t>
      </w:r>
      <w:r w:rsidRPr="005A34E2">
        <w:rPr>
          <w:rFonts w:ascii="Times New Roman" w:hAnsi="Times New Roman" w:cs="Times New Roman"/>
          <w:sz w:val="24"/>
          <w:lang w:eastAsia="ru-RU"/>
        </w:rPr>
        <w:t>-</w:t>
      </w:r>
      <w:proofErr w:type="gramEnd"/>
      <w:r w:rsidRPr="005A34E2">
        <w:rPr>
          <w:rFonts w:ascii="Times New Roman" w:hAnsi="Times New Roman" w:cs="Times New Roman"/>
          <w:sz w:val="24"/>
          <w:lang w:eastAsia="ru-RU"/>
        </w:rPr>
        <w:t xml:space="preserve"> </w:t>
      </w:r>
      <w:r w:rsidRPr="005A34E2">
        <w:rPr>
          <w:rFonts w:ascii="Times New Roman" w:hAnsi="Times New Roman" w:cs="Times New Roman"/>
          <w:sz w:val="24"/>
        </w:rPr>
        <w:t>Акт о приемке выполненных работ</w:t>
      </w:r>
      <w:r w:rsidRPr="005A34E2">
        <w:rPr>
          <w:rFonts w:ascii="Times New Roman" w:hAnsi="Times New Roman" w:cs="Times New Roman"/>
          <w:sz w:val="24"/>
          <w:lang w:eastAsia="ru-RU"/>
        </w:rPr>
        <w:t xml:space="preserve">. </w:t>
      </w:r>
      <w:proofErr w:type="gramStart"/>
      <w:r w:rsidRPr="005A34E2">
        <w:rPr>
          <w:rFonts w:ascii="Times New Roman" w:hAnsi="Times New Roman" w:cs="Times New Roman"/>
          <w:sz w:val="24"/>
          <w:lang w:eastAsia="ru-RU"/>
        </w:rPr>
        <w:t xml:space="preserve">В случае выявления несоответствия качества, количества, комплектности и объема </w:t>
      </w:r>
      <w:r>
        <w:rPr>
          <w:rFonts w:ascii="Times New Roman" w:hAnsi="Times New Roman" w:cs="Times New Roman"/>
          <w:sz w:val="24"/>
          <w:lang w:eastAsia="ru-RU"/>
        </w:rPr>
        <w:t>выполненных работ</w:t>
      </w:r>
      <w:r w:rsidRPr="005A34E2">
        <w:rPr>
          <w:rFonts w:ascii="Times New Roman" w:hAnsi="Times New Roman" w:cs="Times New Roman"/>
          <w:sz w:val="24"/>
          <w:lang w:eastAsia="ru-RU"/>
        </w:rPr>
        <w:t xml:space="preserve"> требованиям, установленным</w:t>
      </w:r>
      <w:r w:rsidRPr="002671F7">
        <w:rPr>
          <w:rFonts w:ascii="Times New Roman" w:hAnsi="Times New Roman" w:cs="Times New Roman"/>
          <w:sz w:val="24"/>
          <w:lang w:eastAsia="ru-RU"/>
        </w:rPr>
        <w:t xml:space="preserve"> контрактом, а также при обнаружении невыполнения или выполнения не в полном объеме </w:t>
      </w:r>
      <w:r>
        <w:rPr>
          <w:rFonts w:ascii="Times New Roman" w:hAnsi="Times New Roman" w:cs="Times New Roman"/>
          <w:sz w:val="24"/>
          <w:lang w:eastAsia="ru-RU"/>
        </w:rPr>
        <w:t>Исполнителем</w:t>
      </w:r>
      <w:r w:rsidRPr="002671F7">
        <w:rPr>
          <w:rFonts w:ascii="Times New Roman" w:hAnsi="Times New Roman" w:cs="Times New Roman"/>
          <w:sz w:val="24"/>
          <w:lang w:eastAsia="ru-RU"/>
        </w:rPr>
        <w:t xml:space="preserve"> иных обязанностей, предусмотренных Контрактом, Заказчик направляет </w:t>
      </w:r>
      <w:r>
        <w:rPr>
          <w:rFonts w:ascii="Times New Roman" w:hAnsi="Times New Roman" w:cs="Times New Roman"/>
          <w:sz w:val="24"/>
          <w:lang w:eastAsia="ru-RU"/>
        </w:rPr>
        <w:t>Исполнителю</w:t>
      </w:r>
      <w:r w:rsidRPr="002671F7">
        <w:rPr>
          <w:rFonts w:ascii="Times New Roman" w:hAnsi="Times New Roman" w:cs="Times New Roman"/>
          <w:sz w:val="24"/>
          <w:lang w:eastAsia="ru-RU"/>
        </w:rPr>
        <w:t xml:space="preserve"> в письменной форме мотивированный отказ </w:t>
      </w:r>
      <w:r>
        <w:rPr>
          <w:rFonts w:ascii="Times New Roman" w:hAnsi="Times New Roman" w:cs="Times New Roman"/>
          <w:sz w:val="24"/>
          <w:lang w:eastAsia="ru-RU"/>
        </w:rPr>
        <w:t>от подписания Акта о приемке выполненных работ</w:t>
      </w:r>
      <w:r w:rsidRPr="002671F7">
        <w:rPr>
          <w:rFonts w:ascii="Times New Roman" w:hAnsi="Times New Roman" w:cs="Times New Roman"/>
          <w:sz w:val="24"/>
          <w:lang w:eastAsia="ru-RU"/>
        </w:rPr>
        <w:t xml:space="preserve"> с перечнем претензий и предложениями по их устранению.</w:t>
      </w:r>
      <w:proofErr w:type="gramEnd"/>
    </w:p>
    <w:p w:rsidR="0016204A" w:rsidRPr="002671F7" w:rsidRDefault="0016204A" w:rsidP="0016204A">
      <w:pPr>
        <w:pStyle w:val="aff3"/>
        <w:ind w:firstLine="567"/>
        <w:jc w:val="both"/>
        <w:rPr>
          <w:rFonts w:ascii="Times New Roman" w:hAnsi="Times New Roman" w:cs="Times New Roman"/>
          <w:sz w:val="24"/>
          <w:lang w:eastAsia="ru-RU"/>
        </w:rPr>
      </w:pPr>
      <w:r>
        <w:rPr>
          <w:rFonts w:ascii="Times New Roman" w:hAnsi="Times New Roman" w:cs="Times New Roman"/>
          <w:sz w:val="24"/>
          <w:lang w:eastAsia="ru-RU"/>
        </w:rPr>
        <w:t>5.3</w:t>
      </w:r>
      <w:r w:rsidRPr="002671F7">
        <w:rPr>
          <w:rFonts w:ascii="Times New Roman" w:hAnsi="Times New Roman" w:cs="Times New Roman"/>
          <w:sz w:val="24"/>
          <w:lang w:eastAsia="ru-RU"/>
        </w:rPr>
        <w:t xml:space="preserve">.7. Выявленные нарушения Контракта </w:t>
      </w:r>
      <w:r>
        <w:rPr>
          <w:rFonts w:ascii="Times New Roman" w:hAnsi="Times New Roman" w:cs="Times New Roman"/>
          <w:sz w:val="24"/>
          <w:lang w:eastAsia="ru-RU"/>
        </w:rPr>
        <w:t>Исполнитель</w:t>
      </w:r>
      <w:r w:rsidRPr="002671F7">
        <w:rPr>
          <w:rFonts w:ascii="Times New Roman" w:hAnsi="Times New Roman" w:cs="Times New Roman"/>
          <w:sz w:val="24"/>
          <w:lang w:eastAsia="ru-RU"/>
        </w:rPr>
        <w:t xml:space="preserve"> обязан устранить собственными силами и за свой счёт и</w:t>
      </w:r>
      <w:r>
        <w:rPr>
          <w:rFonts w:ascii="Times New Roman" w:hAnsi="Times New Roman" w:cs="Times New Roman"/>
          <w:sz w:val="24"/>
          <w:lang w:eastAsia="ru-RU"/>
        </w:rPr>
        <w:t xml:space="preserve"> произвести работы заново</w:t>
      </w:r>
      <w:r w:rsidRPr="002671F7">
        <w:rPr>
          <w:rFonts w:ascii="Times New Roman" w:hAnsi="Times New Roman" w:cs="Times New Roman"/>
          <w:sz w:val="24"/>
          <w:lang w:eastAsia="ru-RU"/>
        </w:rPr>
        <w:t xml:space="preserve"> в течение </w:t>
      </w:r>
      <w:r>
        <w:rPr>
          <w:rFonts w:ascii="Times New Roman" w:hAnsi="Times New Roman" w:cs="Times New Roman"/>
          <w:sz w:val="24"/>
          <w:lang w:eastAsia="ru-RU"/>
        </w:rPr>
        <w:t>20 (Двадцати)</w:t>
      </w:r>
      <w:r w:rsidRPr="002671F7">
        <w:rPr>
          <w:rFonts w:ascii="Times New Roman" w:hAnsi="Times New Roman" w:cs="Times New Roman"/>
          <w:sz w:val="24"/>
          <w:lang w:eastAsia="ru-RU"/>
        </w:rPr>
        <w:t xml:space="preserve"> дней со дня получения мотивированного отказа от Заказчика </w:t>
      </w:r>
      <w:r>
        <w:rPr>
          <w:rFonts w:ascii="Times New Roman" w:hAnsi="Times New Roman" w:cs="Times New Roman"/>
          <w:sz w:val="24"/>
          <w:lang w:eastAsia="ru-RU"/>
        </w:rPr>
        <w:t>от подписания Акта выполненных работ</w:t>
      </w:r>
      <w:r w:rsidRPr="002671F7">
        <w:rPr>
          <w:rFonts w:ascii="Times New Roman" w:hAnsi="Times New Roman" w:cs="Times New Roman"/>
          <w:sz w:val="24"/>
          <w:lang w:eastAsia="ru-RU"/>
        </w:rPr>
        <w:t>.</w:t>
      </w:r>
    </w:p>
    <w:p w:rsidR="0016204A" w:rsidRPr="002671F7" w:rsidRDefault="0016204A" w:rsidP="0016204A">
      <w:pPr>
        <w:pStyle w:val="aff3"/>
        <w:ind w:firstLine="567"/>
        <w:jc w:val="both"/>
        <w:rPr>
          <w:rFonts w:ascii="Times New Roman" w:hAnsi="Times New Roman" w:cs="Times New Roman"/>
          <w:sz w:val="24"/>
          <w:lang w:eastAsia="ru-RU"/>
        </w:rPr>
      </w:pPr>
      <w:r>
        <w:rPr>
          <w:rFonts w:ascii="Times New Roman" w:hAnsi="Times New Roman" w:cs="Times New Roman"/>
          <w:sz w:val="24"/>
          <w:lang w:eastAsia="ru-RU"/>
        </w:rPr>
        <w:t>5.3</w:t>
      </w:r>
      <w:r w:rsidRPr="002671F7">
        <w:rPr>
          <w:rFonts w:ascii="Times New Roman" w:hAnsi="Times New Roman" w:cs="Times New Roman"/>
          <w:sz w:val="24"/>
          <w:lang w:eastAsia="ru-RU"/>
        </w:rPr>
        <w:t xml:space="preserve">.8. По окончании срока устранения нарушений Заказчик проводит повторную проверку </w:t>
      </w:r>
      <w:r>
        <w:rPr>
          <w:rFonts w:ascii="Times New Roman" w:hAnsi="Times New Roman" w:cs="Times New Roman"/>
          <w:sz w:val="24"/>
          <w:lang w:eastAsia="ru-RU"/>
        </w:rPr>
        <w:t>результата выполненных работ</w:t>
      </w:r>
      <w:r w:rsidRPr="002671F7">
        <w:rPr>
          <w:rFonts w:ascii="Times New Roman" w:hAnsi="Times New Roman" w:cs="Times New Roman"/>
          <w:sz w:val="24"/>
          <w:lang w:eastAsia="ru-RU"/>
        </w:rPr>
        <w:t xml:space="preserve">. В случае устранения недостатков Заказчик подписывает </w:t>
      </w:r>
      <w:r>
        <w:rPr>
          <w:rFonts w:ascii="Times New Roman" w:hAnsi="Times New Roman" w:cs="Times New Roman"/>
          <w:sz w:val="24"/>
          <w:lang w:eastAsia="ru-RU"/>
        </w:rPr>
        <w:t>Акт выполненных работ</w:t>
      </w:r>
      <w:r w:rsidRPr="002671F7">
        <w:rPr>
          <w:rFonts w:ascii="Times New Roman" w:hAnsi="Times New Roman" w:cs="Times New Roman"/>
          <w:sz w:val="24"/>
          <w:lang w:eastAsia="ru-RU"/>
        </w:rPr>
        <w:t>.</w:t>
      </w:r>
    </w:p>
    <w:p w:rsidR="0016204A" w:rsidRPr="002671F7" w:rsidRDefault="0016204A" w:rsidP="0016204A">
      <w:pPr>
        <w:pStyle w:val="aff3"/>
        <w:ind w:firstLine="567"/>
        <w:jc w:val="both"/>
        <w:rPr>
          <w:rFonts w:ascii="Times New Roman" w:hAnsi="Times New Roman" w:cs="Times New Roman"/>
          <w:sz w:val="24"/>
          <w:lang w:eastAsia="ru-RU"/>
        </w:rPr>
      </w:pPr>
      <w:r>
        <w:rPr>
          <w:rFonts w:ascii="Times New Roman" w:hAnsi="Times New Roman" w:cs="Times New Roman"/>
          <w:sz w:val="24"/>
          <w:lang w:eastAsia="ru-RU"/>
        </w:rPr>
        <w:t>5.3</w:t>
      </w:r>
      <w:r w:rsidRPr="002671F7">
        <w:rPr>
          <w:rFonts w:ascii="Times New Roman" w:hAnsi="Times New Roman" w:cs="Times New Roman"/>
          <w:sz w:val="24"/>
          <w:lang w:eastAsia="ru-RU"/>
        </w:rPr>
        <w:t xml:space="preserve">.9. Обязательство </w:t>
      </w:r>
      <w:r>
        <w:rPr>
          <w:rFonts w:ascii="Times New Roman" w:hAnsi="Times New Roman" w:cs="Times New Roman"/>
          <w:sz w:val="24"/>
          <w:lang w:eastAsia="ru-RU"/>
        </w:rPr>
        <w:t>Исполнителя</w:t>
      </w:r>
      <w:r w:rsidRPr="002671F7">
        <w:rPr>
          <w:rFonts w:ascii="Times New Roman" w:hAnsi="Times New Roman" w:cs="Times New Roman"/>
          <w:sz w:val="24"/>
          <w:lang w:eastAsia="ru-RU"/>
        </w:rPr>
        <w:t xml:space="preserve"> по </w:t>
      </w:r>
      <w:r>
        <w:rPr>
          <w:rFonts w:ascii="Times New Roman" w:hAnsi="Times New Roman" w:cs="Times New Roman"/>
          <w:sz w:val="24"/>
          <w:lang w:eastAsia="ru-RU"/>
        </w:rPr>
        <w:t>выполнению работ</w:t>
      </w:r>
      <w:r w:rsidRPr="002671F7">
        <w:rPr>
          <w:rFonts w:ascii="Times New Roman" w:hAnsi="Times New Roman" w:cs="Times New Roman"/>
          <w:sz w:val="24"/>
          <w:lang w:eastAsia="ru-RU"/>
        </w:rPr>
        <w:t xml:space="preserve"> считается исполненным с момента удостоверения факта надлежаще</w:t>
      </w:r>
      <w:r>
        <w:rPr>
          <w:rFonts w:ascii="Times New Roman" w:hAnsi="Times New Roman" w:cs="Times New Roman"/>
          <w:sz w:val="24"/>
          <w:lang w:eastAsia="ru-RU"/>
        </w:rPr>
        <w:t>го выполнения работ (отдельного этапа выполнения работ)</w:t>
      </w:r>
      <w:r w:rsidRPr="002671F7">
        <w:rPr>
          <w:rFonts w:ascii="Times New Roman" w:hAnsi="Times New Roman" w:cs="Times New Roman"/>
          <w:sz w:val="24"/>
          <w:lang w:eastAsia="ru-RU"/>
        </w:rPr>
        <w:t xml:space="preserve"> в соответствии с условиями настоящего Контракта, а именно с даты (дня) подписания Заказчиком </w:t>
      </w:r>
      <w:r>
        <w:rPr>
          <w:rFonts w:ascii="Times New Roman" w:hAnsi="Times New Roman" w:cs="Times New Roman"/>
          <w:sz w:val="24"/>
          <w:lang w:eastAsia="ru-RU"/>
        </w:rPr>
        <w:t>Акта выполненных работ</w:t>
      </w:r>
      <w:r w:rsidRPr="002671F7">
        <w:rPr>
          <w:rFonts w:ascii="Times New Roman" w:hAnsi="Times New Roman" w:cs="Times New Roman"/>
          <w:sz w:val="24"/>
          <w:lang w:eastAsia="ru-RU"/>
        </w:rPr>
        <w:t>.</w:t>
      </w:r>
    </w:p>
    <w:p w:rsidR="0016204A" w:rsidRDefault="0016204A" w:rsidP="0016204A">
      <w:pPr>
        <w:pStyle w:val="aff3"/>
        <w:ind w:firstLine="567"/>
        <w:rPr>
          <w:rFonts w:ascii="Times New Roman" w:hAnsi="Times New Roman" w:cs="Times New Roman"/>
          <w:sz w:val="24"/>
        </w:rPr>
      </w:pPr>
    </w:p>
    <w:p w:rsidR="0016204A" w:rsidRDefault="0016204A" w:rsidP="0016204A">
      <w:pPr>
        <w:ind w:firstLine="709"/>
        <w:jc w:val="center"/>
        <w:rPr>
          <w:b/>
          <w:bCs/>
        </w:rPr>
      </w:pPr>
      <w:r>
        <w:rPr>
          <w:b/>
          <w:bCs/>
        </w:rPr>
        <w:t>6. Ответственность Сторон</w:t>
      </w:r>
    </w:p>
    <w:p w:rsidR="0016204A" w:rsidRDefault="0016204A" w:rsidP="0016204A">
      <w:pPr>
        <w:ind w:firstLine="709"/>
        <w:jc w:val="center"/>
        <w:rPr>
          <w:b/>
          <w:bCs/>
        </w:rPr>
      </w:pPr>
    </w:p>
    <w:p w:rsidR="0016204A" w:rsidRPr="00A11EF2" w:rsidRDefault="0016204A" w:rsidP="0016204A">
      <w:pPr>
        <w:widowControl w:val="0"/>
        <w:ind w:firstLine="567"/>
        <w:jc w:val="both"/>
        <w:rPr>
          <w:rFonts w:eastAsia="Andale Sans UI"/>
          <w:kern w:val="2"/>
        </w:rPr>
      </w:pPr>
      <w:r w:rsidRPr="00A11EF2">
        <w:rPr>
          <w:rFonts w:eastAsia="Andale Sans UI"/>
          <w:kern w:val="1"/>
        </w:rPr>
        <w:t xml:space="preserve">6.1. </w:t>
      </w:r>
      <w:r w:rsidRPr="00A11EF2">
        <w:rPr>
          <w:rFonts w:eastAsia="Andale Sans UI"/>
          <w:kern w:val="2"/>
        </w:rPr>
        <w:t>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16204A" w:rsidRPr="00A11EF2" w:rsidRDefault="0016204A" w:rsidP="0016204A">
      <w:pPr>
        <w:widowControl w:val="0"/>
        <w:ind w:firstLine="567"/>
        <w:jc w:val="both"/>
        <w:rPr>
          <w:rFonts w:eastAsia="Andale Sans UI"/>
          <w:kern w:val="2"/>
        </w:rPr>
      </w:pPr>
      <w:r w:rsidRPr="00A11EF2">
        <w:rPr>
          <w:rFonts w:eastAsia="Andale Sans UI"/>
          <w:kern w:val="2"/>
        </w:rPr>
        <w:t>6.2. Неустойка по Контракту выплачивается только на основании обоснованного письменного требования Стороны.</w:t>
      </w:r>
    </w:p>
    <w:p w:rsidR="0016204A" w:rsidRPr="00A11EF2" w:rsidRDefault="0016204A" w:rsidP="0016204A">
      <w:pPr>
        <w:ind w:firstLine="567"/>
        <w:contextualSpacing/>
        <w:rPr>
          <w:bCs/>
        </w:rPr>
      </w:pPr>
      <w:r w:rsidRPr="00A11EF2">
        <w:rPr>
          <w:b/>
          <w:bCs/>
        </w:rPr>
        <w:t xml:space="preserve">6.3. Ответственность </w:t>
      </w:r>
      <w:r>
        <w:rPr>
          <w:b/>
          <w:bCs/>
        </w:rPr>
        <w:t>З</w:t>
      </w:r>
      <w:r w:rsidRPr="00A11EF2">
        <w:rPr>
          <w:b/>
          <w:bCs/>
        </w:rPr>
        <w:t>аказчика</w:t>
      </w:r>
    </w:p>
    <w:p w:rsidR="0016204A" w:rsidRPr="00A11EF2" w:rsidRDefault="0016204A" w:rsidP="0016204A">
      <w:pPr>
        <w:ind w:firstLine="567"/>
        <w:contextualSpacing/>
        <w:jc w:val="both"/>
        <w:rPr>
          <w:bCs/>
        </w:rPr>
      </w:pPr>
      <w:r w:rsidRPr="00A11EF2">
        <w:rPr>
          <w:bCs/>
        </w:rPr>
        <w:t>6.3.1. В случае просрочки исполнения Государственным заказчиком обязательств, предусмотренных Государственным контрактом, а также в иных случаях неисполнения или ненадлежащего исполнения Государственным заказчиком обязательств, предусмотренных Государственным контрактом, Исполнитель вправе потребовать уплаты неустоек (штрафов, пени).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контракта.</w:t>
      </w:r>
    </w:p>
    <w:p w:rsidR="0016204A" w:rsidRPr="00A11EF2" w:rsidRDefault="0016204A" w:rsidP="0016204A">
      <w:pPr>
        <w:ind w:firstLine="567"/>
        <w:contextualSpacing/>
        <w:jc w:val="both"/>
        <w:rPr>
          <w:b/>
          <w:bCs/>
        </w:rPr>
      </w:pPr>
      <w:r w:rsidRPr="00A11EF2">
        <w:rPr>
          <w:bCs/>
        </w:rPr>
        <w:t xml:space="preserve">6.3.2.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b/>
          <w:bCs/>
        </w:rPr>
        <w:t>1</w:t>
      </w:r>
      <w:r w:rsidRPr="00A11EF2">
        <w:rPr>
          <w:b/>
          <w:bCs/>
        </w:rPr>
        <w:t xml:space="preserve"> 000,00 рублей (</w:t>
      </w:r>
      <w:r>
        <w:rPr>
          <w:b/>
          <w:bCs/>
        </w:rPr>
        <w:t>Одна</w:t>
      </w:r>
      <w:r w:rsidRPr="00A11EF2">
        <w:rPr>
          <w:b/>
          <w:bCs/>
        </w:rPr>
        <w:t xml:space="preserve"> тысяч</w:t>
      </w:r>
      <w:r>
        <w:rPr>
          <w:b/>
          <w:bCs/>
        </w:rPr>
        <w:t>а</w:t>
      </w:r>
      <w:r w:rsidRPr="00A11EF2">
        <w:rPr>
          <w:b/>
          <w:bCs/>
        </w:rPr>
        <w:t xml:space="preserve"> рублей 00 копеек).</w:t>
      </w:r>
    </w:p>
    <w:p w:rsidR="0016204A" w:rsidRPr="00A11EF2" w:rsidRDefault="005D0311" w:rsidP="0016204A">
      <w:pPr>
        <w:ind w:firstLine="567"/>
        <w:contextualSpacing/>
        <w:jc w:val="both"/>
        <w:rPr>
          <w:b/>
          <w:bCs/>
        </w:rPr>
      </w:pPr>
      <w:hyperlink r:id="rId12" w:history="1">
        <w:r w:rsidR="0016204A" w:rsidRPr="00A11EF2">
          <w:rPr>
            <w:rStyle w:val="a9"/>
            <w:bCs/>
          </w:rPr>
          <w:t>Правила</w:t>
        </w:r>
      </w:hyperlink>
      <w:r w:rsidR="0016204A" w:rsidRPr="00A11EF2">
        <w:rPr>
          <w:bCs/>
        </w:rPr>
        <w:t xml:space="preserve"> определения размера штрафа за ненадлежащее исполнение </w:t>
      </w:r>
      <w:r w:rsidR="0016204A" w:rsidRPr="00A11EF2">
        <w:rPr>
          <w:b/>
          <w:bCs/>
        </w:rPr>
        <w:t>Заказчиком</w:t>
      </w:r>
      <w:r w:rsidR="0016204A" w:rsidRPr="00A11EF2">
        <w:rPr>
          <w:bCs/>
        </w:rPr>
        <w:t xml:space="preserve"> обязательств по контракту установлены в Постановлении Правительства Российской Федерации от 30.08.2017 N 1042. </w:t>
      </w:r>
    </w:p>
    <w:p w:rsidR="0016204A" w:rsidRPr="00A11EF2" w:rsidRDefault="0016204A" w:rsidP="0016204A">
      <w:pPr>
        <w:ind w:firstLine="550"/>
        <w:contextualSpacing/>
        <w:jc w:val="both"/>
        <w:rPr>
          <w:bCs/>
        </w:rPr>
      </w:pPr>
      <w:r w:rsidRPr="00A11EF2">
        <w:rPr>
          <w:bCs/>
        </w:rPr>
        <w:t xml:space="preserve">6.3.3. Уплата неустойки не освобождает </w:t>
      </w:r>
      <w:r>
        <w:rPr>
          <w:bCs/>
        </w:rPr>
        <w:t>З</w:t>
      </w:r>
      <w:r w:rsidRPr="00A11EF2">
        <w:rPr>
          <w:bCs/>
        </w:rPr>
        <w:t xml:space="preserve">аказчика от исполнения его обязательств по настоящему Государственному контракту. </w:t>
      </w:r>
    </w:p>
    <w:p w:rsidR="0016204A" w:rsidRPr="00A11EF2" w:rsidRDefault="0016204A" w:rsidP="0016204A">
      <w:pPr>
        <w:ind w:firstLine="567"/>
        <w:contextualSpacing/>
        <w:jc w:val="both"/>
        <w:rPr>
          <w:bCs/>
        </w:rPr>
      </w:pPr>
      <w:r w:rsidRPr="00A11EF2">
        <w:rPr>
          <w:b/>
          <w:bCs/>
        </w:rPr>
        <w:t>6.4. Ответственность Исполнителя:</w:t>
      </w:r>
    </w:p>
    <w:p w:rsidR="0016204A" w:rsidRPr="00A11EF2" w:rsidRDefault="0016204A" w:rsidP="0016204A">
      <w:pPr>
        <w:ind w:firstLine="567"/>
        <w:contextualSpacing/>
        <w:jc w:val="both"/>
        <w:rPr>
          <w:bCs/>
        </w:rPr>
      </w:pPr>
      <w:r w:rsidRPr="00A11EF2">
        <w:rPr>
          <w:bCs/>
        </w:rPr>
        <w:t xml:space="preserve">6.4.1. В случае просрочки исполнения Исполнителем обязательств (в том числе гарантийного обязательства), предусмотренных Государственным контрактом, а также в иных </w:t>
      </w:r>
      <w:r w:rsidRPr="00A11EF2">
        <w:rPr>
          <w:bCs/>
        </w:rPr>
        <w:lastRenderedPageBreak/>
        <w:t xml:space="preserve">случаях неисполнения или ненадлежащего исполнения Исполнителем обязательств, предусмотренных Государственным контрактом, </w:t>
      </w:r>
      <w:r>
        <w:rPr>
          <w:bCs/>
        </w:rPr>
        <w:t>З</w:t>
      </w:r>
      <w:r w:rsidRPr="00A11EF2">
        <w:rPr>
          <w:bCs/>
        </w:rPr>
        <w:t>аказчик направляет Исполнителю требование об уплате неустоек (штрафов, пеней).</w:t>
      </w:r>
    </w:p>
    <w:p w:rsidR="0016204A" w:rsidRPr="00A11EF2" w:rsidRDefault="0016204A" w:rsidP="0016204A">
      <w:pPr>
        <w:widowControl w:val="0"/>
        <w:ind w:firstLine="567"/>
        <w:jc w:val="both"/>
        <w:rPr>
          <w:rFonts w:eastAsia="Andale Sans UI"/>
          <w:lang w:eastAsia="ar-SA"/>
        </w:rPr>
      </w:pPr>
      <w:r w:rsidRPr="00A11EF2">
        <w:rPr>
          <w:rFonts w:eastAsia="Andale Sans UI"/>
          <w:lang w:eastAsia="ar-SA"/>
        </w:rPr>
        <w:t>6.4.2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16204A" w:rsidRPr="00A11EF2" w:rsidRDefault="0016204A" w:rsidP="0016204A">
      <w:pPr>
        <w:widowControl w:val="0"/>
        <w:ind w:firstLine="567"/>
        <w:jc w:val="both"/>
        <w:rPr>
          <w:rFonts w:eastAsia="Andale Sans UI"/>
          <w:lang w:eastAsia="ar-SA"/>
        </w:rPr>
      </w:pPr>
      <w:r w:rsidRPr="00A11EF2">
        <w:rPr>
          <w:rFonts w:eastAsia="Andale Sans UI"/>
          <w:lang w:eastAsia="ar-SA"/>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16204A" w:rsidRPr="00A11EF2" w:rsidRDefault="0016204A" w:rsidP="0016204A">
      <w:pPr>
        <w:widowControl w:val="0"/>
        <w:ind w:firstLine="567"/>
        <w:jc w:val="both"/>
        <w:rPr>
          <w:rFonts w:eastAsia="Andale Sans UI"/>
          <w:lang w:eastAsia="ar-SA"/>
        </w:rPr>
      </w:pPr>
      <w:r w:rsidRPr="00A11EF2">
        <w:rPr>
          <w:rFonts w:eastAsia="Andale Sans UI"/>
          <w:lang w:eastAsia="ar-SA"/>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в размере </w:t>
      </w:r>
      <w:r>
        <w:rPr>
          <w:rFonts w:eastAsia="Andale Sans UI"/>
        </w:rPr>
        <w:t>1</w:t>
      </w:r>
      <w:r w:rsidR="00CC269A">
        <w:rPr>
          <w:rFonts w:eastAsia="Andale Sans UI"/>
        </w:rPr>
        <w:t>0</w:t>
      </w:r>
      <w:r w:rsidRPr="00A11EF2">
        <w:rPr>
          <w:rFonts w:eastAsia="Andale Sans UI"/>
          <w:b/>
          <w:lang w:eastAsia="ar-SA"/>
        </w:rPr>
        <w:t>%</w:t>
      </w:r>
      <w:r w:rsidRPr="00A11EF2">
        <w:rPr>
          <w:rFonts w:eastAsia="Andale Sans UI"/>
          <w:lang w:eastAsia="ar-SA"/>
        </w:rPr>
        <w:t xml:space="preserve"> от цены контракта, что составляет </w:t>
      </w:r>
      <w:r>
        <w:rPr>
          <w:rFonts w:eastAsia="Andale Sans UI"/>
          <w:b/>
          <w:bCs/>
        </w:rPr>
        <w:t>______________</w:t>
      </w:r>
      <w:r w:rsidRPr="00A11EF2">
        <w:rPr>
          <w:rFonts w:eastAsia="Andale Sans UI"/>
          <w:b/>
          <w:bCs/>
          <w:lang w:eastAsia="ar-SA"/>
        </w:rPr>
        <w:t xml:space="preserve"> (</w:t>
      </w:r>
      <w:r>
        <w:rPr>
          <w:rFonts w:eastAsia="Andale Sans UI"/>
          <w:b/>
          <w:bCs/>
        </w:rPr>
        <w:t>------------------------------------------</w:t>
      </w:r>
      <w:r w:rsidRPr="00A11EF2">
        <w:rPr>
          <w:rFonts w:eastAsia="Andale Sans UI"/>
          <w:b/>
          <w:bCs/>
          <w:lang w:eastAsia="ar-SA"/>
        </w:rPr>
        <w:t xml:space="preserve">) рублей </w:t>
      </w:r>
      <w:r>
        <w:rPr>
          <w:rFonts w:eastAsia="Andale Sans UI"/>
          <w:b/>
          <w:bCs/>
        </w:rPr>
        <w:t>------------</w:t>
      </w:r>
      <w:r w:rsidRPr="00A11EF2">
        <w:rPr>
          <w:rFonts w:eastAsia="Andale Sans UI"/>
          <w:b/>
          <w:bCs/>
          <w:lang w:eastAsia="ar-SA"/>
        </w:rPr>
        <w:t xml:space="preserve"> копеек</w:t>
      </w:r>
      <w:r w:rsidRPr="00A11EF2">
        <w:rPr>
          <w:rFonts w:eastAsia="Andale Sans UI"/>
          <w:b/>
          <w:lang w:eastAsia="ar-SA"/>
        </w:rPr>
        <w:t>.</w:t>
      </w:r>
    </w:p>
    <w:p w:rsidR="0016204A" w:rsidRPr="00A11EF2" w:rsidRDefault="005D0311" w:rsidP="0016204A">
      <w:pPr>
        <w:widowControl w:val="0"/>
        <w:ind w:firstLine="567"/>
        <w:jc w:val="both"/>
        <w:rPr>
          <w:rFonts w:eastAsia="Andale Sans UI"/>
          <w:color w:val="000000"/>
          <w:lang w:eastAsia="ar-SA"/>
        </w:rPr>
      </w:pPr>
      <w:hyperlink r:id="rId13" w:history="1">
        <w:r w:rsidR="0016204A" w:rsidRPr="00A11EF2">
          <w:rPr>
            <w:rFonts w:eastAsia="Andale Sans UI"/>
            <w:color w:val="000000"/>
          </w:rPr>
          <w:t>Правила</w:t>
        </w:r>
      </w:hyperlink>
      <w:r w:rsidR="0016204A" w:rsidRPr="00A11EF2">
        <w:rPr>
          <w:rFonts w:eastAsia="Andale Sans UI"/>
          <w:color w:val="000000"/>
          <w:lang w:eastAsia="ar-SA"/>
        </w:rPr>
        <w:t xml:space="preserve"> определения размера штрафа за ненадлежащее исполнение </w:t>
      </w:r>
      <w:r w:rsidR="0016204A" w:rsidRPr="00A11EF2">
        <w:rPr>
          <w:rFonts w:eastAsia="Andale Sans UI"/>
          <w:b/>
          <w:color w:val="000000"/>
          <w:lang w:eastAsia="ar-SA"/>
        </w:rPr>
        <w:t>Исполнителем</w:t>
      </w:r>
      <w:r w:rsidR="0016204A" w:rsidRPr="00A11EF2">
        <w:rPr>
          <w:rFonts w:eastAsia="Andale Sans UI"/>
          <w:color w:val="000000"/>
          <w:lang w:eastAsia="ar-SA"/>
        </w:rPr>
        <w:t xml:space="preserve"> обязательств по контракту установлены в Постановлении Правительства </w:t>
      </w:r>
      <w:r w:rsidR="0016204A" w:rsidRPr="00A11EF2">
        <w:rPr>
          <w:rFonts w:eastAsia="Andale Sans UI"/>
          <w:bCs/>
          <w:color w:val="000000"/>
          <w:lang w:eastAsia="ar-SA"/>
        </w:rPr>
        <w:t>Российской Федерации</w:t>
      </w:r>
      <w:r w:rsidR="0016204A" w:rsidRPr="00A11EF2">
        <w:rPr>
          <w:rFonts w:eastAsia="Andale Sans UI"/>
          <w:color w:val="000000"/>
          <w:lang w:eastAsia="ar-SA"/>
        </w:rPr>
        <w:t xml:space="preserve"> от 30.08.2017 N 1042. </w:t>
      </w:r>
    </w:p>
    <w:p w:rsidR="0016204A" w:rsidRPr="00A11EF2" w:rsidRDefault="0016204A" w:rsidP="0016204A">
      <w:pPr>
        <w:ind w:firstLine="567"/>
        <w:contextualSpacing/>
        <w:jc w:val="both"/>
        <w:rPr>
          <w:bCs/>
        </w:rPr>
      </w:pPr>
      <w:r w:rsidRPr="00A11EF2">
        <w:rPr>
          <w:bCs/>
        </w:rPr>
        <w:t>6.4.3. Уплата Исполнителем неустойки или применение иной формы ответственности не освобождает его от исполнения обязательств по настоящему Государственному контракту.</w:t>
      </w:r>
    </w:p>
    <w:p w:rsidR="0016204A" w:rsidRPr="00A11EF2" w:rsidRDefault="0016204A" w:rsidP="0016204A">
      <w:pPr>
        <w:widowControl w:val="0"/>
        <w:suppressAutoHyphens/>
        <w:ind w:firstLine="567"/>
        <w:jc w:val="both"/>
        <w:rPr>
          <w:kern w:val="1"/>
        </w:rPr>
      </w:pPr>
      <w:r w:rsidRPr="00A11EF2">
        <w:rPr>
          <w:bCs/>
        </w:rPr>
        <w:t>6.4.4. В случае неисполнения своих обязательств по настоящему Государственному контракту Исполнитель возмещает убытки, нанесенные им Государственному заказчику.</w:t>
      </w:r>
    </w:p>
    <w:p w:rsidR="0016204A" w:rsidRPr="00A11EF2" w:rsidRDefault="0016204A" w:rsidP="0016204A">
      <w:pPr>
        <w:pStyle w:val="Standard"/>
        <w:ind w:left="57"/>
        <w:jc w:val="both"/>
        <w:rPr>
          <w:rFonts w:cs="Times New Roman"/>
          <w:lang w:val="ru-RU"/>
        </w:rPr>
      </w:pPr>
    </w:p>
    <w:p w:rsidR="0016204A" w:rsidRDefault="0016204A" w:rsidP="0016204A">
      <w:pPr>
        <w:pStyle w:val="af6"/>
        <w:widowControl w:val="0"/>
        <w:spacing w:after="0" w:line="0" w:lineRule="atLeast"/>
        <w:jc w:val="center"/>
        <w:rPr>
          <w:b/>
          <w:bCs/>
          <w:sz w:val="24"/>
          <w:szCs w:val="24"/>
        </w:rPr>
      </w:pPr>
      <w:r>
        <w:rPr>
          <w:b/>
          <w:bCs/>
          <w:sz w:val="24"/>
          <w:szCs w:val="24"/>
        </w:rPr>
        <w:t>7. Обстоятельства непреодолимой силы.</w:t>
      </w:r>
    </w:p>
    <w:p w:rsidR="0016204A" w:rsidRDefault="0016204A" w:rsidP="0016204A">
      <w:pPr>
        <w:pStyle w:val="af6"/>
        <w:widowControl w:val="0"/>
        <w:spacing w:after="0" w:line="0" w:lineRule="atLeast"/>
        <w:jc w:val="center"/>
        <w:rPr>
          <w:b/>
          <w:bCs/>
          <w:sz w:val="24"/>
          <w:szCs w:val="24"/>
        </w:rPr>
      </w:pPr>
    </w:p>
    <w:p w:rsidR="0016204A" w:rsidRDefault="0016204A" w:rsidP="0016204A">
      <w:pPr>
        <w:spacing w:line="0" w:lineRule="atLeast"/>
        <w:ind w:firstLine="720"/>
        <w:jc w:val="both"/>
        <w:rPr>
          <w:color w:val="000000"/>
        </w:rPr>
      </w:pPr>
      <w:r>
        <w:rPr>
          <w:color w:val="000000"/>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6204A" w:rsidRDefault="0016204A" w:rsidP="0016204A">
      <w:pPr>
        <w:ind w:firstLine="720"/>
        <w:jc w:val="both"/>
        <w:rPr>
          <w:color w:val="000000"/>
        </w:rPr>
      </w:pPr>
      <w:r>
        <w:rPr>
          <w:color w:val="000000"/>
        </w:rPr>
        <w:t xml:space="preserve">7.2.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Pr>
          <w:color w:val="000000"/>
        </w:rPr>
        <w:t>непредотвратимости</w:t>
      </w:r>
      <w:proofErr w:type="spellEnd"/>
      <w:r>
        <w:rPr>
          <w:color w:val="000000"/>
        </w:rPr>
        <w:t>.</w:t>
      </w:r>
    </w:p>
    <w:p w:rsidR="0016204A" w:rsidRDefault="0016204A" w:rsidP="0016204A">
      <w:pPr>
        <w:ind w:firstLine="720"/>
        <w:jc w:val="both"/>
        <w:rPr>
          <w:color w:val="000000"/>
        </w:rPr>
      </w:pPr>
      <w:r>
        <w:rPr>
          <w:color w:val="000000"/>
        </w:rPr>
        <w:t xml:space="preserve">К обстоятельствам непреодолимой силы относятся, включая, </w:t>
      </w:r>
      <w:proofErr w:type="gramStart"/>
      <w:r>
        <w:rPr>
          <w:color w:val="000000"/>
        </w:rPr>
        <w:t>но</w:t>
      </w:r>
      <w:proofErr w:type="gramEnd"/>
      <w:r>
        <w:rPr>
          <w:color w:val="000000"/>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16204A" w:rsidRDefault="0016204A" w:rsidP="0016204A">
      <w:pPr>
        <w:ind w:firstLine="720"/>
        <w:jc w:val="both"/>
        <w:rPr>
          <w:color w:val="000000"/>
        </w:rPr>
      </w:pPr>
      <w:r>
        <w:rPr>
          <w:color w:val="000000"/>
        </w:rPr>
        <w:t>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16204A" w:rsidRDefault="0016204A" w:rsidP="0016204A">
      <w:pPr>
        <w:ind w:firstLine="720"/>
        <w:jc w:val="both"/>
        <w:rPr>
          <w:b/>
          <w:bCs/>
        </w:rPr>
      </w:pPr>
      <w:r>
        <w:rPr>
          <w:color w:val="000000"/>
        </w:rPr>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16204A" w:rsidRDefault="0016204A" w:rsidP="0016204A">
      <w:pPr>
        <w:rPr>
          <w:b/>
          <w:bCs/>
        </w:rPr>
      </w:pPr>
    </w:p>
    <w:p w:rsidR="0016204A" w:rsidRDefault="0016204A" w:rsidP="0016204A">
      <w:pPr>
        <w:jc w:val="center"/>
      </w:pPr>
      <w:r>
        <w:rPr>
          <w:b/>
          <w:bCs/>
        </w:rPr>
        <w:lastRenderedPageBreak/>
        <w:t>8. Срок действия Контракта</w:t>
      </w:r>
    </w:p>
    <w:p w:rsidR="0016204A" w:rsidRDefault="0016204A" w:rsidP="0016204A">
      <w:pPr>
        <w:ind w:firstLine="720"/>
      </w:pPr>
    </w:p>
    <w:p w:rsidR="0016204A" w:rsidRDefault="0016204A" w:rsidP="0016204A">
      <w:pPr>
        <w:ind w:firstLine="720"/>
        <w:jc w:val="both"/>
      </w:pPr>
      <w:r>
        <w:t>8.1. Контра</w:t>
      </w:r>
      <w:proofErr w:type="gramStart"/>
      <w:r>
        <w:t>кт вст</w:t>
      </w:r>
      <w:proofErr w:type="gramEnd"/>
      <w:r>
        <w:t>упает в силу с момента подписания его Сторонами и действует по               2</w:t>
      </w:r>
      <w:r w:rsidR="00B4475C">
        <w:t>8</w:t>
      </w:r>
      <w:r>
        <w:t xml:space="preserve"> </w:t>
      </w:r>
      <w:r w:rsidR="00B4475C">
        <w:t>декабря</w:t>
      </w:r>
      <w:r>
        <w:t xml:space="preserve"> 2018 года, а в рамках взаиморасчетов - до полного исполнения сторонами своих обязательств по Контракту. </w:t>
      </w:r>
    </w:p>
    <w:p w:rsidR="0016204A" w:rsidRDefault="0016204A" w:rsidP="0016204A">
      <w:pPr>
        <w:ind w:firstLine="720"/>
        <w:jc w:val="both"/>
      </w:pPr>
      <w:r>
        <w:t>8.2. Истечение срока действия Контракта влечет прекращение обязательств по Контракту, за исключением предусмотренных настоящим Контрактом гарантийных обязательств и обязательств Заказчика по оплате Изделия, изготовленного и поставленного в течение срока действия Контракта.</w:t>
      </w:r>
    </w:p>
    <w:p w:rsidR="0016204A" w:rsidRDefault="0016204A" w:rsidP="0016204A">
      <w:pPr>
        <w:ind w:firstLine="720"/>
        <w:jc w:val="both"/>
      </w:pPr>
      <w:r>
        <w:t xml:space="preserve">8.3. Срок выполнения работ и выдачи (доставке) изделий по настоящему Контракту установлен </w:t>
      </w:r>
      <w:r w:rsidR="005E7C0D">
        <w:t xml:space="preserve"> Описанием объекта закупки</w:t>
      </w:r>
      <w:r>
        <w:t xml:space="preserve">. </w:t>
      </w:r>
    </w:p>
    <w:p w:rsidR="0016204A" w:rsidRDefault="0016204A" w:rsidP="0016204A">
      <w:pPr>
        <w:ind w:firstLine="720"/>
        <w:jc w:val="both"/>
      </w:pPr>
      <w:r>
        <w:t>8.4. В случае</w:t>
      </w:r>
      <w:proofErr w:type="gramStart"/>
      <w:r>
        <w:t>,</w:t>
      </w:r>
      <w:proofErr w:type="gramEnd"/>
      <w:r>
        <w:t xml:space="preserve"> если на 20 декабря 2018 года количество фактически выполненных работ и количество Изделий, указанных в Направлениях, выданных Заказчиком, меньше объема работ, указанного в Техническом задании, Стороны имеют право расторгнуть настоящий Контракт в связи с невозможностью его исполнения.</w:t>
      </w:r>
    </w:p>
    <w:p w:rsidR="0016204A" w:rsidRDefault="0016204A" w:rsidP="0016204A">
      <w:pPr>
        <w:ind w:firstLine="720"/>
        <w:jc w:val="both"/>
      </w:pPr>
    </w:p>
    <w:p w:rsidR="0016204A" w:rsidRDefault="0016204A" w:rsidP="0016204A">
      <w:pPr>
        <w:jc w:val="center"/>
      </w:pPr>
      <w:r>
        <w:rPr>
          <w:b/>
          <w:bCs/>
        </w:rPr>
        <w:t>9. Гарантийное обслуживание</w:t>
      </w:r>
    </w:p>
    <w:p w:rsidR="0016204A" w:rsidRDefault="0016204A" w:rsidP="0016204A">
      <w:pPr>
        <w:ind w:firstLine="709"/>
        <w:jc w:val="both"/>
      </w:pPr>
    </w:p>
    <w:p w:rsidR="0016204A" w:rsidRDefault="0016204A" w:rsidP="0016204A">
      <w:pPr>
        <w:ind w:firstLine="709"/>
        <w:jc w:val="both"/>
      </w:pPr>
      <w:r>
        <w:t>9.1. Исполнитель гарантирует, что работы,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16204A" w:rsidRDefault="0016204A" w:rsidP="0016204A">
      <w:pPr>
        <w:pStyle w:val="211"/>
        <w:keepNext w:val="0"/>
        <w:suppressAutoHyphens w:val="0"/>
        <w:ind w:firstLine="709"/>
        <w:rPr>
          <w:sz w:val="24"/>
        </w:rPr>
      </w:pPr>
      <w:r>
        <w:rPr>
          <w:sz w:val="24"/>
        </w:rPr>
        <w:t>Данная гарантия действительна в течение срока, указанного в Техническом задании (Приложение № 1), после подписания Акта приема-передачи Изделия Получателем.</w:t>
      </w:r>
    </w:p>
    <w:p w:rsidR="0016204A" w:rsidRDefault="0016204A" w:rsidP="0016204A">
      <w:pPr>
        <w:ind w:firstLine="709"/>
        <w:jc w:val="both"/>
      </w:pPr>
      <w:r w:rsidRPr="004A5DBC">
        <w:t>9.2.</w:t>
      </w:r>
      <w:r>
        <w:t xml:space="preserve"> В случае предъявления претензий по качеству выполненных работ, Исполнитель обязан по выбору Получателя безвозмездно устранить выявленные недостатки, либо выполнить работу заново полностью или ее части без расходов со стороны Заказчика и Получателя, в течение</w:t>
      </w:r>
      <w:r w:rsidRPr="005F56FA">
        <w:t xml:space="preserve"> 20 (Двадцать) дней с момента получения претензии.</w:t>
      </w:r>
    </w:p>
    <w:p w:rsidR="0016204A" w:rsidRDefault="0016204A" w:rsidP="0016204A">
      <w:pPr>
        <w:pStyle w:val="aff3"/>
        <w:ind w:firstLine="709"/>
        <w:jc w:val="both"/>
        <w:rPr>
          <w:rFonts w:ascii="Times New Roman" w:hAnsi="Times New Roman" w:cs="Times New Roman"/>
          <w:sz w:val="24"/>
          <w:lang w:eastAsia="ru-RU"/>
        </w:rPr>
      </w:pPr>
      <w:r w:rsidRPr="005F56FA">
        <w:rPr>
          <w:rFonts w:ascii="Times New Roman" w:hAnsi="Times New Roman" w:cs="Times New Roman"/>
          <w:sz w:val="24"/>
          <w:lang w:eastAsia="ru-RU"/>
        </w:rPr>
        <w:t xml:space="preserve">9.3.  По результатам </w:t>
      </w:r>
      <w:r>
        <w:rPr>
          <w:rFonts w:ascii="Times New Roman" w:hAnsi="Times New Roman" w:cs="Times New Roman"/>
          <w:sz w:val="24"/>
          <w:lang w:eastAsia="ru-RU"/>
        </w:rPr>
        <w:t xml:space="preserve">устранения выявленных недостатков или выполненных работ заново, </w:t>
      </w:r>
      <w:r w:rsidRPr="005F56FA">
        <w:rPr>
          <w:rFonts w:ascii="Times New Roman" w:hAnsi="Times New Roman" w:cs="Times New Roman"/>
          <w:sz w:val="24"/>
          <w:lang w:eastAsia="ru-RU"/>
        </w:rPr>
        <w:t xml:space="preserve">оформляется Акт </w:t>
      </w:r>
      <w:r>
        <w:rPr>
          <w:rFonts w:ascii="Times New Roman" w:hAnsi="Times New Roman" w:cs="Times New Roman"/>
          <w:sz w:val="24"/>
          <w:lang w:eastAsia="ru-RU"/>
        </w:rPr>
        <w:t>прием</w:t>
      </w:r>
      <w:proofErr w:type="gramStart"/>
      <w:r>
        <w:rPr>
          <w:rFonts w:ascii="Times New Roman" w:hAnsi="Times New Roman" w:cs="Times New Roman"/>
          <w:sz w:val="24"/>
          <w:lang w:eastAsia="ru-RU"/>
        </w:rPr>
        <w:t>а-</w:t>
      </w:r>
      <w:proofErr w:type="gramEnd"/>
      <w:r>
        <w:rPr>
          <w:rFonts w:ascii="Times New Roman" w:hAnsi="Times New Roman" w:cs="Times New Roman"/>
          <w:sz w:val="24"/>
          <w:lang w:eastAsia="ru-RU"/>
        </w:rPr>
        <w:t xml:space="preserve"> передачи Изделия</w:t>
      </w:r>
      <w:r w:rsidRPr="005F56FA">
        <w:rPr>
          <w:rFonts w:ascii="Times New Roman" w:hAnsi="Times New Roman" w:cs="Times New Roman"/>
          <w:sz w:val="24"/>
          <w:lang w:eastAsia="ru-RU"/>
        </w:rPr>
        <w:t xml:space="preserve"> и предоставляется Заказчику не позднее 3 (трех) рабочих дней с даты подписания Получателем.</w:t>
      </w:r>
    </w:p>
    <w:p w:rsidR="0016204A" w:rsidRPr="005F56FA" w:rsidRDefault="0016204A" w:rsidP="0016204A">
      <w:pPr>
        <w:pStyle w:val="aff3"/>
        <w:ind w:firstLine="709"/>
        <w:jc w:val="both"/>
        <w:rPr>
          <w:rFonts w:ascii="Times New Roman" w:hAnsi="Times New Roman" w:cs="Times New Roman"/>
          <w:sz w:val="24"/>
          <w:lang w:eastAsia="ru-RU"/>
        </w:rPr>
      </w:pPr>
      <w:r w:rsidRPr="005F56FA">
        <w:rPr>
          <w:rFonts w:ascii="Times New Roman" w:hAnsi="Times New Roman" w:cs="Times New Roman"/>
          <w:sz w:val="24"/>
          <w:lang w:eastAsia="ru-RU"/>
        </w:rPr>
        <w:t xml:space="preserve">9.4. Гарантийный срок продлевается на время, в течение которого </w:t>
      </w:r>
      <w:r>
        <w:rPr>
          <w:rFonts w:ascii="Times New Roman" w:hAnsi="Times New Roman" w:cs="Times New Roman"/>
          <w:sz w:val="24"/>
          <w:lang w:eastAsia="ru-RU"/>
        </w:rPr>
        <w:t xml:space="preserve">Изделие </w:t>
      </w:r>
      <w:r w:rsidRPr="005F56FA">
        <w:rPr>
          <w:rFonts w:ascii="Times New Roman" w:hAnsi="Times New Roman" w:cs="Times New Roman"/>
          <w:sz w:val="24"/>
          <w:lang w:eastAsia="ru-RU"/>
        </w:rPr>
        <w:t>не мог</w:t>
      </w:r>
      <w:r>
        <w:rPr>
          <w:rFonts w:ascii="Times New Roman" w:hAnsi="Times New Roman" w:cs="Times New Roman"/>
          <w:sz w:val="24"/>
          <w:lang w:eastAsia="ru-RU"/>
        </w:rPr>
        <w:t>ло</w:t>
      </w:r>
      <w:r w:rsidRPr="005F56FA">
        <w:rPr>
          <w:rFonts w:ascii="Times New Roman" w:hAnsi="Times New Roman" w:cs="Times New Roman"/>
          <w:sz w:val="24"/>
          <w:lang w:eastAsia="ru-RU"/>
        </w:rPr>
        <w:t xml:space="preserve"> использоваться из-за обнаруженных в нем недостатков, при условии извещения </w:t>
      </w:r>
      <w:r>
        <w:rPr>
          <w:rFonts w:ascii="Times New Roman" w:hAnsi="Times New Roman" w:cs="Times New Roman"/>
          <w:sz w:val="24"/>
          <w:lang w:eastAsia="ru-RU"/>
        </w:rPr>
        <w:t>Исполнителя</w:t>
      </w:r>
      <w:r w:rsidRPr="005F56FA">
        <w:rPr>
          <w:rFonts w:ascii="Times New Roman" w:hAnsi="Times New Roman" w:cs="Times New Roman"/>
          <w:sz w:val="24"/>
          <w:lang w:eastAsia="ru-RU"/>
        </w:rPr>
        <w:t xml:space="preserve"> о недостатках </w:t>
      </w:r>
      <w:r>
        <w:rPr>
          <w:rFonts w:ascii="Times New Roman" w:hAnsi="Times New Roman" w:cs="Times New Roman"/>
          <w:sz w:val="24"/>
          <w:lang w:eastAsia="ru-RU"/>
        </w:rPr>
        <w:t>Изделия</w:t>
      </w:r>
      <w:r w:rsidRPr="005F56FA">
        <w:rPr>
          <w:rFonts w:ascii="Times New Roman" w:hAnsi="Times New Roman" w:cs="Times New Roman"/>
          <w:sz w:val="24"/>
          <w:lang w:eastAsia="ru-RU"/>
        </w:rPr>
        <w:t>.</w:t>
      </w:r>
    </w:p>
    <w:p w:rsidR="0016204A" w:rsidRDefault="0016204A" w:rsidP="0016204A">
      <w:pPr>
        <w:pStyle w:val="aff3"/>
        <w:ind w:firstLine="709"/>
        <w:jc w:val="both"/>
        <w:rPr>
          <w:sz w:val="24"/>
        </w:rPr>
      </w:pPr>
      <w:r w:rsidRPr="005F56FA">
        <w:rPr>
          <w:rFonts w:ascii="Times New Roman" w:hAnsi="Times New Roman" w:cs="Times New Roman"/>
          <w:sz w:val="24"/>
          <w:lang w:eastAsia="ru-RU"/>
        </w:rPr>
        <w:t xml:space="preserve">9.5. На </w:t>
      </w:r>
      <w:r>
        <w:rPr>
          <w:rFonts w:ascii="Times New Roman" w:hAnsi="Times New Roman" w:cs="Times New Roman"/>
          <w:sz w:val="24"/>
          <w:lang w:eastAsia="ru-RU"/>
        </w:rPr>
        <w:t>Изделие</w:t>
      </w:r>
      <w:r w:rsidRPr="005F56FA">
        <w:rPr>
          <w:rFonts w:ascii="Times New Roman" w:hAnsi="Times New Roman" w:cs="Times New Roman"/>
          <w:sz w:val="24"/>
          <w:lang w:eastAsia="ru-RU"/>
        </w:rPr>
        <w:t xml:space="preserve"> (комплектующ</w:t>
      </w:r>
      <w:r>
        <w:rPr>
          <w:rFonts w:ascii="Times New Roman" w:hAnsi="Times New Roman" w:cs="Times New Roman"/>
          <w:sz w:val="24"/>
          <w:lang w:eastAsia="ru-RU"/>
        </w:rPr>
        <w:t>ие Изделия</w:t>
      </w:r>
      <w:r w:rsidRPr="005F56FA">
        <w:rPr>
          <w:rFonts w:ascii="Times New Roman" w:hAnsi="Times New Roman" w:cs="Times New Roman"/>
          <w:sz w:val="24"/>
          <w:lang w:eastAsia="ru-RU"/>
        </w:rPr>
        <w:t>), переданн</w:t>
      </w:r>
      <w:r>
        <w:rPr>
          <w:rFonts w:ascii="Times New Roman" w:hAnsi="Times New Roman" w:cs="Times New Roman"/>
          <w:sz w:val="24"/>
          <w:lang w:eastAsia="ru-RU"/>
        </w:rPr>
        <w:t>ое</w:t>
      </w:r>
      <w:r w:rsidRPr="005F56FA">
        <w:rPr>
          <w:rFonts w:ascii="Times New Roman" w:hAnsi="Times New Roman" w:cs="Times New Roman"/>
          <w:sz w:val="24"/>
          <w:lang w:eastAsia="ru-RU"/>
        </w:rPr>
        <w:t xml:space="preserve"> </w:t>
      </w:r>
      <w:r>
        <w:rPr>
          <w:rFonts w:ascii="Times New Roman" w:hAnsi="Times New Roman" w:cs="Times New Roman"/>
          <w:sz w:val="24"/>
          <w:lang w:eastAsia="ru-RU"/>
        </w:rPr>
        <w:t>Исполнителем</w:t>
      </w:r>
      <w:r w:rsidRPr="005F56FA">
        <w:rPr>
          <w:rFonts w:ascii="Times New Roman" w:hAnsi="Times New Roman" w:cs="Times New Roman"/>
          <w:sz w:val="24"/>
          <w:lang w:eastAsia="ru-RU"/>
        </w:rPr>
        <w:t xml:space="preserve"> взамен </w:t>
      </w:r>
      <w:r>
        <w:rPr>
          <w:rFonts w:ascii="Times New Roman" w:hAnsi="Times New Roman" w:cs="Times New Roman"/>
          <w:sz w:val="24"/>
          <w:lang w:eastAsia="ru-RU"/>
        </w:rPr>
        <w:t>Изделия (комплектующие И</w:t>
      </w:r>
      <w:r w:rsidRPr="005F56FA">
        <w:rPr>
          <w:rFonts w:ascii="Times New Roman" w:hAnsi="Times New Roman" w:cs="Times New Roman"/>
          <w:sz w:val="24"/>
          <w:lang w:eastAsia="ru-RU"/>
        </w:rPr>
        <w:t>зделия), в котором в течение гарантийного срока были обнаружены недостатки (статья 476 ГК РФ), устанавливается гарантийный срок той же продолжительности,</w:t>
      </w:r>
      <w:r>
        <w:rPr>
          <w:rFonts w:ascii="Times New Roman" w:hAnsi="Times New Roman" w:cs="Times New Roman"/>
          <w:sz w:val="24"/>
          <w:lang w:eastAsia="ru-RU"/>
        </w:rPr>
        <w:t xml:space="preserve"> что и ранее предоставленное.</w:t>
      </w:r>
    </w:p>
    <w:p w:rsidR="0016204A" w:rsidRDefault="0016204A" w:rsidP="0016204A">
      <w:pPr>
        <w:ind w:firstLine="709"/>
        <w:jc w:val="both"/>
      </w:pPr>
      <w:r>
        <w:t>9.6. Текущее обслуживание результата работ производится Получателем в соответствии с инструкцией по эксплуатации.</w:t>
      </w:r>
    </w:p>
    <w:p w:rsidR="0016204A" w:rsidRDefault="0016204A" w:rsidP="0016204A">
      <w:pPr>
        <w:ind w:firstLine="709"/>
        <w:jc w:val="both"/>
      </w:pPr>
      <w:r>
        <w:t>9.7. Если результат работ (техническое средство реабилитации)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16204A" w:rsidRDefault="0016204A" w:rsidP="0016204A">
      <w:pPr>
        <w:pStyle w:val="-0"/>
        <w:widowControl w:val="0"/>
        <w:tabs>
          <w:tab w:val="left" w:pos="708"/>
        </w:tabs>
        <w:ind w:left="2471"/>
        <w:jc w:val="left"/>
        <w:rPr>
          <w:rFonts w:eastAsia="Lucida Sans Unicode"/>
          <w:b/>
          <w:sz w:val="24"/>
          <w:szCs w:val="24"/>
        </w:rPr>
      </w:pPr>
    </w:p>
    <w:p w:rsidR="0016204A" w:rsidRDefault="0016204A" w:rsidP="0016204A">
      <w:pPr>
        <w:pStyle w:val="-0"/>
        <w:widowControl w:val="0"/>
        <w:tabs>
          <w:tab w:val="left" w:pos="708"/>
        </w:tabs>
        <w:ind w:left="2471"/>
        <w:jc w:val="left"/>
        <w:rPr>
          <w:rFonts w:eastAsia="Lucida Sans Unicode"/>
          <w:b/>
          <w:sz w:val="24"/>
          <w:szCs w:val="24"/>
        </w:rPr>
      </w:pPr>
      <w:r>
        <w:rPr>
          <w:rFonts w:eastAsia="Lucida Sans Unicode"/>
          <w:b/>
          <w:sz w:val="24"/>
          <w:szCs w:val="24"/>
        </w:rPr>
        <w:t xml:space="preserve"> 10. Обеспечение исполнения Контракта</w:t>
      </w:r>
    </w:p>
    <w:p w:rsidR="0016204A" w:rsidRDefault="0016204A" w:rsidP="0016204A">
      <w:pPr>
        <w:pStyle w:val="-0"/>
        <w:widowControl w:val="0"/>
        <w:tabs>
          <w:tab w:val="left" w:pos="708"/>
        </w:tabs>
        <w:ind w:left="2471"/>
        <w:rPr>
          <w:rFonts w:eastAsia="Lucida Sans Unicode"/>
          <w:b/>
          <w:sz w:val="24"/>
          <w:szCs w:val="24"/>
        </w:rPr>
      </w:pPr>
    </w:p>
    <w:p w:rsidR="0016204A" w:rsidRDefault="0016204A" w:rsidP="0016204A">
      <w:pPr>
        <w:autoSpaceDE w:val="0"/>
        <w:autoSpaceDN w:val="0"/>
        <w:adjustRightInd w:val="0"/>
        <w:ind w:firstLine="540"/>
        <w:jc w:val="both"/>
      </w:pPr>
      <w:r>
        <w:t>10.1. Исполнитель при заключении настоящего Контракта должен представить Заказчику обеспечение исполнения Контракта в размере 1</w:t>
      </w:r>
      <w:r w:rsidR="00CC269A">
        <w:t>0</w:t>
      </w:r>
      <w:r>
        <w:t xml:space="preserve"> </w:t>
      </w:r>
      <w:r w:rsidR="00CC269A">
        <w:t>десяти</w:t>
      </w:r>
      <w:proofErr w:type="gramStart"/>
      <w:r w:rsidR="00CC269A">
        <w:t xml:space="preserve"> </w:t>
      </w:r>
      <w:r>
        <w:t>)</w:t>
      </w:r>
      <w:proofErr w:type="gramEnd"/>
      <w:r>
        <w:t xml:space="preserve"> процентов от начальной (максимальной) цены Контракта, что составляет ___________________________________. </w:t>
      </w:r>
    </w:p>
    <w:p w:rsidR="0016204A" w:rsidRDefault="0016204A" w:rsidP="0016204A">
      <w:pPr>
        <w:autoSpaceDE w:val="0"/>
        <w:autoSpaceDN w:val="0"/>
        <w:adjustRightInd w:val="0"/>
        <w:ind w:firstLine="540"/>
        <w:jc w:val="both"/>
      </w:pPr>
      <w:proofErr w:type="gramStart"/>
      <w: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lastRenderedPageBreak/>
        <w:t xml:space="preserve">участником обеспечения исполнения контракта в размере, указанном в </w:t>
      </w:r>
      <w:hyperlink r:id="rId14" w:history="1">
        <w:r w:rsidRPr="00500B83">
          <w:t>части 1</w:t>
        </w:r>
      </w:hyperlink>
      <w:r>
        <w:t xml:space="preserve"> ст. 37 Федерального закона от 05.04.2013 № 44-ФЗ, или информации, подтверждающей добросовестность такого участника на дату подачи заявки в соответствии</w:t>
      </w:r>
      <w:proofErr w:type="gramEnd"/>
      <w:r>
        <w:t xml:space="preserve"> с </w:t>
      </w:r>
      <w:hyperlink r:id="rId15" w:history="1">
        <w:r w:rsidRPr="00500B83">
          <w:t>частью 3</w:t>
        </w:r>
      </w:hyperlink>
      <w:r>
        <w:t xml:space="preserve"> Федерального закона от 05.04.2013 № 44-ФЗ.</w:t>
      </w:r>
    </w:p>
    <w:p w:rsidR="0016204A" w:rsidRDefault="0016204A" w:rsidP="0016204A">
      <w:pPr>
        <w:pStyle w:val="ConsPlusNormal"/>
        <w:jc w:val="both"/>
        <w:rPr>
          <w:rFonts w:ascii="Times New Roman" w:hAnsi="Times New Roman" w:cs="Times New Roman"/>
          <w:sz w:val="24"/>
          <w:szCs w:val="24"/>
        </w:rPr>
      </w:pPr>
      <w:r>
        <w:rPr>
          <w:rFonts w:ascii="Times New Roman" w:hAnsi="Times New Roman" w:cs="Times New Roman"/>
          <w:sz w:val="24"/>
          <w:szCs w:val="24"/>
        </w:rPr>
        <w:t>10.2. Обеспечение исполнения настоящего Контракта предоставляется Исполнителем в виде безотзывной банковской гарантии, выданной банком, или передачи Заказчику в залог денежных средств, в том числе в форме вклада (депозита). Способ обеспечения исполнения Контракта определяется Исполнителем самостоятельно.</w:t>
      </w:r>
    </w:p>
    <w:p w:rsidR="0016204A" w:rsidRDefault="0016204A" w:rsidP="0016204A">
      <w:pPr>
        <w:pStyle w:val="ConsPlusNormal"/>
        <w:jc w:val="both"/>
        <w:rPr>
          <w:rFonts w:ascii="Times New Roman" w:hAnsi="Times New Roman" w:cs="Times New Roman"/>
          <w:sz w:val="24"/>
        </w:rPr>
      </w:pPr>
      <w:r>
        <w:rPr>
          <w:rFonts w:ascii="Times New Roman" w:hAnsi="Times New Roman" w:cs="Times New Roman"/>
          <w:sz w:val="24"/>
          <w:szCs w:val="24"/>
        </w:rPr>
        <w:t xml:space="preserve">10.3 Исполнитель гарантирует, что в случае предоставления обеспечения исполнения обязательств по настоящему Контракту в виде банковской гарантии, </w:t>
      </w:r>
      <w:proofErr w:type="gramStart"/>
      <w:r>
        <w:rPr>
          <w:rFonts w:ascii="Times New Roman" w:hAnsi="Times New Roman" w:cs="Times New Roman"/>
          <w:sz w:val="24"/>
          <w:szCs w:val="24"/>
        </w:rPr>
        <w:t>последняя</w:t>
      </w:r>
      <w:proofErr w:type="gramEnd"/>
      <w:r>
        <w:rPr>
          <w:rFonts w:ascii="Times New Roman" w:hAnsi="Times New Roman" w:cs="Times New Roman"/>
          <w:sz w:val="24"/>
          <w:szCs w:val="24"/>
        </w:rPr>
        <w:t xml:space="preserve"> не распространяется на иные договорные отношения. Предоставление одной банковской гарантии на несколько контрактов запрещено.</w:t>
      </w:r>
    </w:p>
    <w:p w:rsidR="0016204A" w:rsidRDefault="0016204A" w:rsidP="0016204A">
      <w:pPr>
        <w:ind w:firstLine="709"/>
        <w:jc w:val="both"/>
        <w:rPr>
          <w:bCs/>
        </w:rPr>
      </w:pPr>
      <w:r>
        <w:t>10.4. В случае</w:t>
      </w:r>
      <w:proofErr w:type="gramStart"/>
      <w:r>
        <w:t>,</w:t>
      </w:r>
      <w:proofErr w:type="gramEnd"/>
      <w:r>
        <w:t xml:space="preserve">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представить Заказчику иное (новое) надлежащее обеспечение исполнения Контракта.</w:t>
      </w:r>
      <w:r>
        <w:rPr>
          <w:bCs/>
        </w:rPr>
        <w:t xml:space="preserve"> </w:t>
      </w:r>
    </w:p>
    <w:p w:rsidR="0016204A" w:rsidRDefault="0016204A" w:rsidP="0016204A">
      <w:pPr>
        <w:ind w:firstLine="709"/>
        <w:jc w:val="both"/>
      </w:pPr>
      <w:r>
        <w:rPr>
          <w:bCs/>
        </w:rPr>
        <w:t>10.5.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6204A" w:rsidRDefault="0016204A" w:rsidP="0016204A">
      <w:pPr>
        <w:ind w:firstLine="709"/>
        <w:jc w:val="both"/>
      </w:pPr>
      <w:r>
        <w:t>10.6. В случае неисполнения или ненадлежащего исполнения Исполнителем обязательств по Контракту, Заказчик вправе получить удовлетворение требований полностью или частично (возмещение убытков, уплату штрафных санкций и других расходов, связанных с неисполнением обязательств) за счет денежных средств, переданных в залог в качестве обеспечения исполнения Контракта во внесудебном порядке, письменно уведомив об этом Исполнителя. В случае</w:t>
      </w:r>
      <w:proofErr w:type="gramStart"/>
      <w:r>
        <w:t>,</w:t>
      </w:r>
      <w:proofErr w:type="gramEnd"/>
      <w:r>
        <w:t xml:space="preserve"> если обеспечение исполнения Контракта производилось в форме безотзывной банковской гарантии, Заказчик вправе требовать от гаранта, выдавшего обеспечение, выплатить денежную сумму, указанную в п. 10.1. настоящего Контракта.</w:t>
      </w:r>
    </w:p>
    <w:p w:rsidR="0016204A" w:rsidRDefault="0016204A" w:rsidP="0016204A">
      <w:pPr>
        <w:ind w:firstLine="709"/>
        <w:jc w:val="both"/>
      </w:pPr>
      <w:r>
        <w:t xml:space="preserve">10.7. </w:t>
      </w:r>
      <w:proofErr w:type="gramStart"/>
      <w:r>
        <w:t>В случае предоставления обеспечения исполнения настоящего Контракта в виде передачи Заказчику в залог денежных средств, денежные средства возвращаются Исполнителю при условии надлежащего исполнения им всех своих обязательств по настоящему Контракту после подписания с Исполнителем Итогового акта сверки взаиморасчетов в течение 10 (десяти) рабочих дней после получения требования Исполнителя о возврате денежных средств с указанием банковских реквизитов для перечисления.</w:t>
      </w:r>
      <w:proofErr w:type="gramEnd"/>
    </w:p>
    <w:p w:rsidR="0016204A" w:rsidRPr="00583075" w:rsidRDefault="0016204A" w:rsidP="0016204A">
      <w:pPr>
        <w:ind w:firstLine="709"/>
        <w:jc w:val="both"/>
      </w:pPr>
      <w:r w:rsidRPr="00583075">
        <w:t>10.8. В случае</w:t>
      </w:r>
      <w:proofErr w:type="gramStart"/>
      <w:r w:rsidRPr="00583075">
        <w:t>,</w:t>
      </w:r>
      <w:proofErr w:type="gramEnd"/>
      <w:r w:rsidRPr="00583075">
        <w:t xml:space="preserve"> если Поставщиком по настоящему Контракту является государственное или муниципальное казенное учреждение, положения настоящего раздела Контракта не применяются.</w:t>
      </w:r>
    </w:p>
    <w:p w:rsidR="0016204A" w:rsidRDefault="0016204A" w:rsidP="0016204A">
      <w:pPr>
        <w:ind w:firstLine="709"/>
        <w:jc w:val="both"/>
      </w:pPr>
    </w:p>
    <w:p w:rsidR="0016204A" w:rsidRDefault="0016204A" w:rsidP="0016204A">
      <w:pPr>
        <w:jc w:val="center"/>
        <w:rPr>
          <w:b/>
        </w:rPr>
      </w:pPr>
    </w:p>
    <w:p w:rsidR="0016204A" w:rsidRDefault="0016204A" w:rsidP="0016204A">
      <w:pPr>
        <w:jc w:val="center"/>
        <w:rPr>
          <w:b/>
          <w:color w:val="000000"/>
        </w:rPr>
      </w:pPr>
      <w:r>
        <w:rPr>
          <w:b/>
        </w:rPr>
        <w:t xml:space="preserve">11. Расторжение Контракта в связи с односторонним отказом </w:t>
      </w:r>
    </w:p>
    <w:p w:rsidR="0016204A" w:rsidRDefault="0016204A" w:rsidP="0016204A">
      <w:pPr>
        <w:jc w:val="center"/>
        <w:rPr>
          <w:b/>
          <w:color w:val="000000"/>
        </w:rPr>
      </w:pPr>
      <w:r>
        <w:rPr>
          <w:b/>
          <w:color w:val="000000"/>
        </w:rPr>
        <w:t>стороны Контракта от исполнения Контракта</w:t>
      </w:r>
    </w:p>
    <w:p w:rsidR="0016204A" w:rsidRDefault="0016204A" w:rsidP="0016204A">
      <w:pPr>
        <w:jc w:val="center"/>
        <w:rPr>
          <w:b/>
          <w:color w:val="000000"/>
        </w:rPr>
      </w:pPr>
    </w:p>
    <w:p w:rsidR="0016204A" w:rsidRDefault="0016204A" w:rsidP="0016204A">
      <w:pPr>
        <w:autoSpaceDE w:val="0"/>
        <w:ind w:firstLine="709"/>
        <w:jc w:val="both"/>
      </w:pPr>
      <w:r>
        <w:t>11.1. Заказчик вправе принять решение об одностороннем отказе от исполнения Контракта по основаниям, предусмотренным гражданским законодательством.</w:t>
      </w:r>
    </w:p>
    <w:p w:rsidR="0016204A" w:rsidRDefault="0016204A" w:rsidP="0016204A">
      <w:pPr>
        <w:autoSpaceDE w:val="0"/>
        <w:ind w:firstLine="709"/>
        <w:jc w:val="both"/>
      </w:pPr>
      <w:r>
        <w:t>11.2.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16204A" w:rsidRDefault="0016204A" w:rsidP="0016204A">
      <w:pPr>
        <w:autoSpaceDE w:val="0"/>
        <w:ind w:firstLine="709"/>
        <w:jc w:val="both"/>
      </w:pPr>
      <w: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t>и</w:t>
      </w:r>
      <w:proofErr w:type="gramEnd"/>
      <w:r>
        <w:t xml:space="preserve"> эксперта, экспертной организации будут подтверждены </w:t>
      </w:r>
      <w:r>
        <w:lastRenderedPageBreak/>
        <w:t>нарушения условий контракта, послужившие основанием для одностороннего отказа Заказчика от исполнения контракта.</w:t>
      </w:r>
    </w:p>
    <w:p w:rsidR="0016204A" w:rsidRDefault="0016204A" w:rsidP="0016204A">
      <w:pPr>
        <w:autoSpaceDE w:val="0"/>
        <w:ind w:firstLine="709"/>
        <w:jc w:val="both"/>
      </w:pPr>
      <w:r>
        <w:t xml:space="preserve">11.3. </w:t>
      </w:r>
      <w:proofErr w:type="gramStart"/>
      <w: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t xml:space="preserve"> связи и доставки, </w:t>
      </w:r>
      <w:proofErr w:type="gramStart"/>
      <w:r>
        <w:t>обеспечивающих</w:t>
      </w:r>
      <w:proofErr w:type="gramEnd"/>
      <w: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t>с даты размещения</w:t>
      </w:r>
      <w:proofErr w:type="gramEnd"/>
      <w:r>
        <w:t xml:space="preserve"> решения Заказчика об одностороннем отказе от исполнения контракта в единой информационной системе.</w:t>
      </w:r>
    </w:p>
    <w:p w:rsidR="0016204A" w:rsidRDefault="0016204A" w:rsidP="0016204A">
      <w:pPr>
        <w:autoSpaceDE w:val="0"/>
        <w:ind w:firstLine="709"/>
        <w:jc w:val="both"/>
      </w:pPr>
      <w:r>
        <w:t xml:space="preserve">11.4. Решение Заказчика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16204A" w:rsidRDefault="0016204A" w:rsidP="0016204A">
      <w:pPr>
        <w:autoSpaceDE w:val="0"/>
        <w:ind w:firstLine="709"/>
        <w:jc w:val="both"/>
      </w:pPr>
      <w:r>
        <w:t xml:space="preserve">11.5. </w:t>
      </w:r>
      <w:proofErr w:type="gramStart"/>
      <w: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6204A" w:rsidRDefault="0016204A" w:rsidP="0016204A">
      <w:pPr>
        <w:autoSpaceDE w:val="0"/>
        <w:ind w:firstLine="708"/>
        <w:jc w:val="both"/>
      </w:pPr>
      <w: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6204A" w:rsidRDefault="0016204A" w:rsidP="0016204A">
      <w:pPr>
        <w:autoSpaceDE w:val="0"/>
        <w:ind w:firstLine="708"/>
        <w:jc w:val="both"/>
      </w:pPr>
      <w:r>
        <w:t xml:space="preserve">11.6. Информация о исполнителе, с которым контракт </w:t>
      </w:r>
      <w:proofErr w:type="gramStart"/>
      <w:r>
        <w:t>был</w:t>
      </w:r>
      <w:proofErr w:type="gramEnd"/>
      <w: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исполнителей.</w:t>
      </w:r>
    </w:p>
    <w:p w:rsidR="0016204A" w:rsidRDefault="0016204A" w:rsidP="0016204A">
      <w:pPr>
        <w:autoSpaceDE w:val="0"/>
        <w:ind w:firstLine="708"/>
        <w:jc w:val="both"/>
      </w:pPr>
      <w: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путем проведения запроса предложений.</w:t>
      </w:r>
    </w:p>
    <w:p w:rsidR="0016204A" w:rsidRDefault="0016204A" w:rsidP="0016204A">
      <w:pPr>
        <w:autoSpaceDE w:val="0"/>
        <w:ind w:firstLine="720"/>
        <w:jc w:val="both"/>
      </w:pPr>
      <w:r>
        <w:t xml:space="preserve">11.7. </w:t>
      </w:r>
      <w:proofErr w:type="gramStart"/>
      <w:r>
        <w:t>Если до расторжения контракта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16204A" w:rsidRDefault="0016204A" w:rsidP="0016204A">
      <w:pPr>
        <w:autoSpaceDE w:val="0"/>
        <w:ind w:firstLine="709"/>
        <w:jc w:val="both"/>
      </w:pPr>
      <w:r>
        <w:t>11.8.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6204A" w:rsidRDefault="0016204A" w:rsidP="0016204A">
      <w:pPr>
        <w:autoSpaceDE w:val="0"/>
        <w:ind w:firstLine="709"/>
        <w:jc w:val="both"/>
      </w:pPr>
      <w:r>
        <w:lastRenderedPageBreak/>
        <w:t xml:space="preserve">11.9. </w:t>
      </w:r>
      <w:proofErr w:type="gramStart"/>
      <w: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t xml:space="preserve">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16204A" w:rsidRDefault="0016204A" w:rsidP="0016204A">
      <w:pPr>
        <w:autoSpaceDE w:val="0"/>
        <w:ind w:firstLine="709"/>
        <w:jc w:val="both"/>
      </w:pPr>
      <w:r>
        <w:t xml:space="preserve">Решение исполнителя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16204A" w:rsidRDefault="0016204A" w:rsidP="0016204A">
      <w:pPr>
        <w:autoSpaceDE w:val="0"/>
        <w:ind w:firstLine="709"/>
        <w:jc w:val="both"/>
      </w:pPr>
      <w: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t>решении</w:t>
      </w:r>
      <w:proofErr w:type="gramEnd"/>
      <w: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6204A" w:rsidRDefault="0016204A" w:rsidP="0016204A">
      <w:pPr>
        <w:autoSpaceDE w:val="0"/>
        <w:ind w:firstLine="709"/>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6204A" w:rsidRDefault="0016204A" w:rsidP="0016204A">
      <w:pPr>
        <w:autoSpaceDE w:val="0"/>
        <w:ind w:firstLine="709"/>
        <w:jc w:val="both"/>
      </w:pPr>
      <w:r>
        <w:t>В случае расторжения контракта в связи с односторонним отказом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 44-ФЗ.</w:t>
      </w:r>
    </w:p>
    <w:p w:rsidR="0016204A" w:rsidRDefault="0016204A" w:rsidP="0016204A">
      <w:pPr>
        <w:autoSpaceDE w:val="0"/>
        <w:ind w:firstLine="709"/>
        <w:jc w:val="both"/>
        <w:rPr>
          <w:kern w:val="2"/>
        </w:rPr>
      </w:pPr>
      <w:r>
        <w:t>11.10. Информация о расторжении Контракта, размещается Заказчиком в единой информационной системе в течение одного рабочего дня, следующего за датой расторжения Контракта.</w:t>
      </w:r>
    </w:p>
    <w:p w:rsidR="0016204A" w:rsidRDefault="0016204A" w:rsidP="0016204A">
      <w:pPr>
        <w:autoSpaceDE w:val="0"/>
        <w:ind w:firstLine="709"/>
        <w:jc w:val="center"/>
        <w:rPr>
          <w:b/>
          <w:bCs/>
        </w:rPr>
      </w:pPr>
    </w:p>
    <w:p w:rsidR="0016204A" w:rsidRDefault="0016204A" w:rsidP="0016204A">
      <w:pPr>
        <w:autoSpaceDE w:val="0"/>
        <w:ind w:firstLine="709"/>
        <w:jc w:val="center"/>
        <w:rPr>
          <w:b/>
          <w:bCs/>
        </w:rPr>
      </w:pPr>
      <w:r>
        <w:rPr>
          <w:b/>
          <w:bCs/>
        </w:rPr>
        <w:t>12. Прочие положения</w:t>
      </w:r>
    </w:p>
    <w:p w:rsidR="0016204A" w:rsidRDefault="0016204A" w:rsidP="0016204A">
      <w:pPr>
        <w:ind w:firstLine="709"/>
        <w:jc w:val="center"/>
        <w:rPr>
          <w:b/>
          <w:bCs/>
        </w:rPr>
      </w:pPr>
    </w:p>
    <w:p w:rsidR="0016204A" w:rsidRDefault="0016204A" w:rsidP="0016204A">
      <w:pPr>
        <w:pStyle w:val="Normal1"/>
        <w:ind w:firstLine="720"/>
        <w:jc w:val="both"/>
        <w:rPr>
          <w:szCs w:val="24"/>
        </w:rPr>
      </w:pPr>
      <w:r>
        <w:rPr>
          <w:szCs w:val="24"/>
        </w:rPr>
        <w:t>12.1. По иным вопросам, не предусмотренным настоящим Контрактом, Стороны</w:t>
      </w:r>
    </w:p>
    <w:p w:rsidR="0016204A" w:rsidRDefault="0016204A" w:rsidP="0016204A">
      <w:pPr>
        <w:pStyle w:val="Normal1"/>
        <w:jc w:val="both"/>
        <w:rPr>
          <w:szCs w:val="24"/>
        </w:rPr>
      </w:pPr>
      <w:r>
        <w:rPr>
          <w:szCs w:val="24"/>
        </w:rPr>
        <w:t>руководствуются законодательством Российской Федерации.</w:t>
      </w:r>
    </w:p>
    <w:p w:rsidR="0016204A" w:rsidRDefault="0016204A" w:rsidP="0016204A">
      <w:pPr>
        <w:pStyle w:val="Normal1"/>
        <w:ind w:firstLine="720"/>
        <w:jc w:val="both"/>
      </w:pPr>
      <w:r>
        <w:rPr>
          <w:szCs w:val="24"/>
        </w:rPr>
        <w:t>12.2. Все изменения и дополнения к настоящему Контракту оформляются письменно в виде дополнительных соглашений, подписываются каждой из Сторон и являются неотъемлемой частью настоящего Контракта.</w:t>
      </w:r>
    </w:p>
    <w:p w:rsidR="0016204A" w:rsidRPr="00E423B2" w:rsidRDefault="0016204A" w:rsidP="0016204A">
      <w:pPr>
        <w:pStyle w:val="ConsPlusNonformat"/>
        <w:ind w:firstLine="708"/>
        <w:jc w:val="both"/>
        <w:rPr>
          <w:rFonts w:ascii="Times New Roman" w:hAnsi="Times New Roman" w:cs="Times New Roman"/>
          <w:sz w:val="25"/>
          <w:szCs w:val="25"/>
        </w:rPr>
      </w:pPr>
      <w:r>
        <w:rPr>
          <w:rFonts w:ascii="Times New Roman" w:hAnsi="Times New Roman" w:cs="Times New Roman"/>
          <w:sz w:val="24"/>
        </w:rPr>
        <w:t xml:space="preserve">12.3. </w:t>
      </w:r>
      <w:r w:rsidRPr="00A11EF2">
        <w:rPr>
          <w:rFonts w:ascii="Times New Roman" w:hAnsi="Times New Roman" w:cs="Times New Roman"/>
          <w:sz w:val="24"/>
          <w:szCs w:val="24"/>
        </w:rPr>
        <w:t xml:space="preserve">При </w:t>
      </w:r>
      <w:proofErr w:type="spellStart"/>
      <w:r w:rsidRPr="00A11EF2">
        <w:rPr>
          <w:rFonts w:ascii="Times New Roman" w:hAnsi="Times New Roman" w:cs="Times New Roman"/>
          <w:sz w:val="24"/>
          <w:szCs w:val="24"/>
        </w:rPr>
        <w:t>неурегулировании</w:t>
      </w:r>
      <w:proofErr w:type="spellEnd"/>
      <w:r w:rsidRPr="00A11EF2">
        <w:rPr>
          <w:rFonts w:ascii="Times New Roman" w:hAnsi="Times New Roman" w:cs="Times New Roman"/>
          <w:sz w:val="24"/>
          <w:szCs w:val="24"/>
        </w:rPr>
        <w:t xml:space="preserve"> Сторонами в досудебном порядке спор передается на разрешение в арбитражный суд по месту нахождения Заказчика согласно порядку, установленному законодательством Российской Федерации.</w:t>
      </w:r>
    </w:p>
    <w:p w:rsidR="0016204A" w:rsidRDefault="0016204A" w:rsidP="0016204A">
      <w:pPr>
        <w:ind w:firstLine="720"/>
        <w:jc w:val="both"/>
      </w:pPr>
      <w:r>
        <w:t xml:space="preserve">   12.4. Расторжение настоящего Контракта допускается по соглашению сторон, в том числе в случае отсутствия у Заказчика лимитов бюджетных обязательств по предмету Контракта, по решению суда или в связи с односторонним отказом стороны Контракта от исполнения Контракта в соответствии с разделом 11 настоящего Контракта. </w:t>
      </w:r>
    </w:p>
    <w:p w:rsidR="0016204A" w:rsidRDefault="0016204A" w:rsidP="0016204A">
      <w:pPr>
        <w:ind w:firstLine="720"/>
        <w:jc w:val="both"/>
      </w:pPr>
      <w:r>
        <w:t>12.5. Все перечисленные ниже приложения являются неотъемлемой частью настоящего Контракта:</w:t>
      </w:r>
    </w:p>
    <w:p w:rsidR="0016204A" w:rsidRPr="00A11EF2" w:rsidRDefault="0016204A" w:rsidP="0016204A">
      <w:pPr>
        <w:widowControl w:val="0"/>
        <w:suppressAutoHyphens/>
        <w:spacing w:line="100" w:lineRule="atLeast"/>
        <w:jc w:val="both"/>
        <w:rPr>
          <w:kern w:val="2"/>
        </w:rPr>
      </w:pPr>
      <w:r w:rsidRPr="00A11EF2">
        <w:rPr>
          <w:kern w:val="2"/>
        </w:rPr>
        <w:t xml:space="preserve">Приложение № 1 – </w:t>
      </w:r>
      <w:r>
        <w:rPr>
          <w:kern w:val="2"/>
        </w:rPr>
        <w:t>Описание объекта закупки</w:t>
      </w:r>
      <w:r w:rsidRPr="00A11EF2">
        <w:rPr>
          <w:kern w:val="2"/>
        </w:rPr>
        <w:t>;</w:t>
      </w:r>
    </w:p>
    <w:p w:rsidR="0016204A" w:rsidRPr="00A11EF2" w:rsidRDefault="0016204A" w:rsidP="0016204A">
      <w:pPr>
        <w:widowControl w:val="0"/>
        <w:suppressAutoHyphens/>
        <w:spacing w:line="100" w:lineRule="atLeast"/>
        <w:jc w:val="both"/>
        <w:rPr>
          <w:kern w:val="2"/>
        </w:rPr>
      </w:pPr>
      <w:r w:rsidRPr="00A11EF2">
        <w:rPr>
          <w:kern w:val="2"/>
        </w:rPr>
        <w:t>Приложение № 2 – Форма Акта сдачи-приемки работ Получателем;</w:t>
      </w:r>
    </w:p>
    <w:p w:rsidR="0016204A" w:rsidRPr="00A11EF2" w:rsidRDefault="0016204A" w:rsidP="0016204A">
      <w:pPr>
        <w:widowControl w:val="0"/>
        <w:suppressAutoHyphens/>
        <w:spacing w:line="100" w:lineRule="atLeast"/>
        <w:jc w:val="both"/>
        <w:rPr>
          <w:kern w:val="2"/>
        </w:rPr>
      </w:pPr>
      <w:r w:rsidRPr="00A11EF2">
        <w:rPr>
          <w:kern w:val="2"/>
        </w:rPr>
        <w:t>Приложение № 3 – Форма Реестра выполненных работ;</w:t>
      </w:r>
    </w:p>
    <w:p w:rsidR="0016204A" w:rsidRPr="00A11EF2" w:rsidRDefault="0016204A" w:rsidP="0016204A">
      <w:pPr>
        <w:widowControl w:val="0"/>
        <w:suppressAutoHyphens/>
        <w:spacing w:line="100" w:lineRule="atLeast"/>
        <w:jc w:val="both"/>
        <w:rPr>
          <w:kern w:val="2"/>
        </w:rPr>
      </w:pPr>
      <w:r w:rsidRPr="00A11EF2">
        <w:rPr>
          <w:kern w:val="2"/>
        </w:rPr>
        <w:t>Приложение № 4 — Форма Акта выполненных работ.</w:t>
      </w:r>
    </w:p>
    <w:p w:rsidR="0016204A" w:rsidRPr="00A11EF2" w:rsidRDefault="0016204A" w:rsidP="0016204A">
      <w:pPr>
        <w:widowControl w:val="0"/>
        <w:suppressAutoHyphens/>
        <w:spacing w:line="100" w:lineRule="atLeast"/>
        <w:jc w:val="both"/>
        <w:rPr>
          <w:kern w:val="2"/>
        </w:rPr>
      </w:pPr>
      <w:r w:rsidRPr="00A11EF2">
        <w:rPr>
          <w:kern w:val="2"/>
        </w:rPr>
        <w:t>Приложение № 5 – Форма Итогового Акта о приемке выполненных работ.</w:t>
      </w:r>
    </w:p>
    <w:p w:rsidR="0016204A" w:rsidRPr="00A11EF2" w:rsidRDefault="0016204A" w:rsidP="0016204A">
      <w:pPr>
        <w:pStyle w:val="a3"/>
        <w:spacing w:after="0"/>
        <w:ind w:firstLine="720"/>
      </w:pPr>
    </w:p>
    <w:p w:rsidR="0016204A" w:rsidRDefault="0016204A" w:rsidP="0016204A">
      <w:pPr>
        <w:pStyle w:val="Normal1"/>
        <w:jc w:val="both"/>
        <w:rPr>
          <w:szCs w:val="24"/>
        </w:rPr>
      </w:pPr>
    </w:p>
    <w:p w:rsidR="0016204A" w:rsidRDefault="0016204A" w:rsidP="0016204A">
      <w:pPr>
        <w:ind w:left="360"/>
        <w:jc w:val="center"/>
        <w:rPr>
          <w:b/>
        </w:rPr>
      </w:pPr>
      <w:r>
        <w:rPr>
          <w:b/>
        </w:rPr>
        <w:t>13. Реквизиты и подписи Сторон</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070"/>
      </w:tblGrid>
      <w:tr w:rsidR="0016204A" w:rsidRPr="00BD6F1F" w:rsidTr="0016204A">
        <w:trPr>
          <w:jc w:val="center"/>
        </w:trPr>
        <w:tc>
          <w:tcPr>
            <w:tcW w:w="5070" w:type="dxa"/>
            <w:tcBorders>
              <w:top w:val="single" w:sz="4" w:space="0" w:color="auto"/>
              <w:left w:val="single" w:sz="4" w:space="0" w:color="auto"/>
              <w:bottom w:val="single" w:sz="4" w:space="0" w:color="auto"/>
              <w:right w:val="single" w:sz="4" w:space="0" w:color="auto"/>
            </w:tcBorders>
          </w:tcPr>
          <w:p w:rsidR="0016204A" w:rsidRPr="003F7C3F" w:rsidRDefault="0016204A" w:rsidP="004F4DA3">
            <w:pPr>
              <w:keepNext/>
              <w:keepLines/>
              <w:suppressLineNumbers/>
              <w:jc w:val="both"/>
              <w:rPr>
                <w:sz w:val="25"/>
                <w:szCs w:val="25"/>
              </w:rPr>
            </w:pPr>
            <w:r w:rsidRPr="0016204A">
              <w:rPr>
                <w:sz w:val="25"/>
                <w:szCs w:val="25"/>
              </w:rPr>
              <w:t>1</w:t>
            </w:r>
            <w:r w:rsidR="004F4DA3">
              <w:rPr>
                <w:sz w:val="25"/>
                <w:szCs w:val="25"/>
              </w:rPr>
              <w:t>3</w:t>
            </w:r>
            <w:r w:rsidRPr="0016204A">
              <w:rPr>
                <w:sz w:val="25"/>
                <w:szCs w:val="25"/>
              </w:rPr>
              <w:t>.1. Заказчик</w:t>
            </w:r>
            <w:r w:rsidRPr="003F7C3F">
              <w:rPr>
                <w:sz w:val="25"/>
                <w:szCs w:val="25"/>
              </w:rPr>
              <w:t>:</w:t>
            </w:r>
          </w:p>
        </w:tc>
        <w:tc>
          <w:tcPr>
            <w:tcW w:w="5070" w:type="dxa"/>
            <w:tcBorders>
              <w:top w:val="single" w:sz="4" w:space="0" w:color="auto"/>
              <w:left w:val="single" w:sz="4" w:space="0" w:color="auto"/>
              <w:bottom w:val="single" w:sz="4" w:space="0" w:color="auto"/>
              <w:right w:val="single" w:sz="4" w:space="0" w:color="auto"/>
            </w:tcBorders>
          </w:tcPr>
          <w:p w:rsidR="0016204A" w:rsidRPr="0016204A" w:rsidRDefault="0016204A" w:rsidP="004F4DA3">
            <w:pPr>
              <w:keepNext/>
              <w:keepLines/>
              <w:suppressLineNumbers/>
              <w:jc w:val="both"/>
              <w:rPr>
                <w:sz w:val="25"/>
                <w:szCs w:val="25"/>
              </w:rPr>
            </w:pPr>
            <w:r w:rsidRPr="0016204A">
              <w:rPr>
                <w:sz w:val="25"/>
                <w:szCs w:val="25"/>
              </w:rPr>
              <w:t>1</w:t>
            </w:r>
            <w:r w:rsidR="004F4DA3">
              <w:rPr>
                <w:sz w:val="25"/>
                <w:szCs w:val="25"/>
              </w:rPr>
              <w:t>3</w:t>
            </w:r>
            <w:r w:rsidRPr="0016204A">
              <w:rPr>
                <w:sz w:val="25"/>
                <w:szCs w:val="25"/>
              </w:rPr>
              <w:t>.2. Исполнитель:</w:t>
            </w:r>
          </w:p>
        </w:tc>
      </w:tr>
      <w:tr w:rsidR="0016204A" w:rsidRPr="00BD6F1F" w:rsidTr="0016204A">
        <w:trPr>
          <w:jc w:val="center"/>
        </w:trPr>
        <w:tc>
          <w:tcPr>
            <w:tcW w:w="5070" w:type="dxa"/>
            <w:tcBorders>
              <w:top w:val="single" w:sz="4" w:space="0" w:color="auto"/>
              <w:left w:val="single" w:sz="4" w:space="0" w:color="auto"/>
              <w:bottom w:val="single" w:sz="4" w:space="0" w:color="auto"/>
              <w:right w:val="single" w:sz="4" w:space="0" w:color="auto"/>
            </w:tcBorders>
          </w:tcPr>
          <w:p w:rsidR="0016204A" w:rsidRPr="003F7C3F" w:rsidRDefault="0016204A" w:rsidP="0016204A">
            <w:pPr>
              <w:keepNext/>
              <w:keepLines/>
              <w:suppressLineNumbers/>
              <w:jc w:val="both"/>
              <w:rPr>
                <w:sz w:val="25"/>
                <w:szCs w:val="25"/>
              </w:rPr>
            </w:pPr>
            <w:r w:rsidRPr="003F7C3F">
              <w:rPr>
                <w:sz w:val="25"/>
                <w:szCs w:val="25"/>
              </w:rPr>
              <w:t xml:space="preserve">Наименование: </w:t>
            </w:r>
          </w:p>
          <w:p w:rsidR="0016204A" w:rsidRPr="0016204A" w:rsidRDefault="0016204A" w:rsidP="0016204A">
            <w:pPr>
              <w:keepNext/>
              <w:keepLines/>
              <w:suppressLineNumbers/>
              <w:jc w:val="both"/>
              <w:rPr>
                <w:sz w:val="25"/>
                <w:szCs w:val="25"/>
              </w:rPr>
            </w:pPr>
            <w:r w:rsidRPr="0016204A">
              <w:rPr>
                <w:rStyle w:val="FontStyle17"/>
                <w:b w:val="0"/>
                <w:bCs w:val="0"/>
                <w:sz w:val="25"/>
                <w:szCs w:val="25"/>
              </w:rPr>
              <w:t>Государственное учреждение – Псковское</w:t>
            </w:r>
            <w:r w:rsidRPr="0016204A">
              <w:rPr>
                <w:rStyle w:val="FontStyle17"/>
                <w:b w:val="0"/>
                <w:bCs w:val="0"/>
                <w:sz w:val="25"/>
                <w:szCs w:val="25"/>
              </w:rPr>
              <w:br/>
              <w:t>региональное отделение Фонда социального страхования Российской Федерации</w:t>
            </w:r>
          </w:p>
        </w:tc>
        <w:tc>
          <w:tcPr>
            <w:tcW w:w="5070" w:type="dxa"/>
            <w:tcBorders>
              <w:top w:val="single" w:sz="4" w:space="0" w:color="auto"/>
              <w:left w:val="single" w:sz="4" w:space="0" w:color="auto"/>
              <w:bottom w:val="single" w:sz="4" w:space="0" w:color="auto"/>
              <w:right w:val="single" w:sz="4" w:space="0" w:color="auto"/>
            </w:tcBorders>
          </w:tcPr>
          <w:p w:rsidR="0016204A" w:rsidRPr="003F7C3F" w:rsidRDefault="0016204A" w:rsidP="00B4475C">
            <w:pPr>
              <w:keepNext/>
              <w:keepLines/>
              <w:suppressLineNumbers/>
              <w:jc w:val="both"/>
              <w:rPr>
                <w:sz w:val="25"/>
                <w:szCs w:val="25"/>
              </w:rPr>
            </w:pPr>
            <w:r w:rsidRPr="003F7C3F">
              <w:rPr>
                <w:sz w:val="25"/>
                <w:szCs w:val="25"/>
              </w:rPr>
              <w:t xml:space="preserve">Наименование: </w:t>
            </w:r>
          </w:p>
          <w:p w:rsidR="0016204A" w:rsidRPr="003F7C3F" w:rsidRDefault="0016204A" w:rsidP="00B4475C">
            <w:pPr>
              <w:keepNext/>
              <w:keepLines/>
              <w:suppressLineNumbers/>
              <w:jc w:val="both"/>
              <w:rPr>
                <w:sz w:val="25"/>
                <w:szCs w:val="25"/>
              </w:rPr>
            </w:pPr>
          </w:p>
        </w:tc>
      </w:tr>
      <w:tr w:rsidR="0016204A" w:rsidRPr="00BD6F1F" w:rsidTr="0016204A">
        <w:trPr>
          <w:jc w:val="center"/>
        </w:trPr>
        <w:tc>
          <w:tcPr>
            <w:tcW w:w="5070" w:type="dxa"/>
            <w:tcBorders>
              <w:top w:val="single" w:sz="4" w:space="0" w:color="auto"/>
              <w:left w:val="single" w:sz="4" w:space="0" w:color="auto"/>
              <w:bottom w:val="single" w:sz="4" w:space="0" w:color="auto"/>
              <w:right w:val="single" w:sz="4" w:space="0" w:color="auto"/>
            </w:tcBorders>
          </w:tcPr>
          <w:p w:rsidR="0016204A" w:rsidRPr="0016204A" w:rsidRDefault="0016204A" w:rsidP="00B4475C">
            <w:pPr>
              <w:keepNext/>
              <w:keepLines/>
              <w:suppressLineNumbers/>
              <w:jc w:val="both"/>
              <w:rPr>
                <w:rStyle w:val="FontStyle18"/>
                <w:sz w:val="25"/>
                <w:szCs w:val="25"/>
              </w:rPr>
            </w:pPr>
            <w:r w:rsidRPr="003F7C3F">
              <w:rPr>
                <w:sz w:val="25"/>
                <w:szCs w:val="25"/>
              </w:rPr>
              <w:t xml:space="preserve">Юридический и почтовый адрес: </w:t>
            </w:r>
            <w:r w:rsidRPr="0016204A">
              <w:rPr>
                <w:rStyle w:val="FontStyle18"/>
                <w:sz w:val="25"/>
                <w:szCs w:val="25"/>
              </w:rPr>
              <w:t>180017, Псковская область, г. Псков, ул. Кузнецкая, д.7</w:t>
            </w:r>
          </w:p>
          <w:p w:rsidR="0016204A" w:rsidRPr="0016204A" w:rsidRDefault="0016204A" w:rsidP="00B4475C">
            <w:pPr>
              <w:keepNext/>
              <w:keepLines/>
              <w:suppressLineNumbers/>
              <w:jc w:val="both"/>
              <w:rPr>
                <w:sz w:val="25"/>
                <w:szCs w:val="25"/>
              </w:rPr>
            </w:pPr>
            <w:r w:rsidRPr="003F7C3F">
              <w:rPr>
                <w:sz w:val="25"/>
                <w:szCs w:val="25"/>
              </w:rPr>
              <w:t>Тел. (8112)700-219</w:t>
            </w:r>
          </w:p>
          <w:p w:rsidR="0016204A" w:rsidRPr="003F7C3F" w:rsidRDefault="0016204A" w:rsidP="00B4475C">
            <w:pPr>
              <w:keepNext/>
              <w:keepLines/>
              <w:suppressLineNumbers/>
              <w:jc w:val="both"/>
              <w:rPr>
                <w:sz w:val="25"/>
                <w:szCs w:val="25"/>
              </w:rPr>
            </w:pPr>
            <w:r w:rsidRPr="003F7C3F">
              <w:rPr>
                <w:sz w:val="25"/>
                <w:szCs w:val="25"/>
              </w:rPr>
              <w:t xml:space="preserve">Факс (8112) 62-13-31 </w:t>
            </w:r>
          </w:p>
          <w:p w:rsidR="0016204A" w:rsidRPr="003F7C3F" w:rsidRDefault="0016204A" w:rsidP="00B4475C">
            <w:pPr>
              <w:keepNext/>
              <w:keepLines/>
              <w:suppressLineNumbers/>
              <w:jc w:val="both"/>
              <w:rPr>
                <w:sz w:val="25"/>
                <w:szCs w:val="25"/>
              </w:rPr>
            </w:pPr>
            <w:r w:rsidRPr="003F7C3F">
              <w:rPr>
                <w:sz w:val="25"/>
                <w:szCs w:val="25"/>
              </w:rPr>
              <w:t xml:space="preserve">Электронный адрес: </w:t>
            </w:r>
          </w:p>
        </w:tc>
        <w:tc>
          <w:tcPr>
            <w:tcW w:w="5070" w:type="dxa"/>
            <w:tcBorders>
              <w:top w:val="single" w:sz="4" w:space="0" w:color="auto"/>
              <w:left w:val="single" w:sz="4" w:space="0" w:color="auto"/>
              <w:bottom w:val="single" w:sz="4" w:space="0" w:color="auto"/>
              <w:right w:val="single" w:sz="4" w:space="0" w:color="auto"/>
            </w:tcBorders>
          </w:tcPr>
          <w:p w:rsidR="0016204A" w:rsidRPr="0016204A" w:rsidRDefault="0016204A" w:rsidP="00B4475C">
            <w:pPr>
              <w:keepNext/>
              <w:keepLines/>
              <w:suppressLineNumbers/>
              <w:jc w:val="both"/>
              <w:rPr>
                <w:rStyle w:val="FontStyle18"/>
                <w:sz w:val="25"/>
                <w:szCs w:val="25"/>
              </w:rPr>
            </w:pPr>
            <w:r w:rsidRPr="003F7C3F">
              <w:rPr>
                <w:sz w:val="25"/>
                <w:szCs w:val="25"/>
              </w:rPr>
              <w:t xml:space="preserve">Юридический и почтовый адрес: </w:t>
            </w:r>
          </w:p>
          <w:p w:rsidR="0016204A" w:rsidRPr="003F7C3F" w:rsidRDefault="0016204A" w:rsidP="00B4475C">
            <w:pPr>
              <w:keepNext/>
              <w:keepLines/>
              <w:suppressLineNumbers/>
              <w:jc w:val="both"/>
              <w:rPr>
                <w:sz w:val="25"/>
                <w:szCs w:val="25"/>
              </w:rPr>
            </w:pPr>
            <w:r w:rsidRPr="003F7C3F">
              <w:rPr>
                <w:sz w:val="25"/>
                <w:szCs w:val="25"/>
              </w:rPr>
              <w:t xml:space="preserve">Тел. / факс </w:t>
            </w:r>
          </w:p>
          <w:p w:rsidR="0016204A" w:rsidRPr="003F7C3F" w:rsidRDefault="0016204A" w:rsidP="00B4475C">
            <w:pPr>
              <w:keepNext/>
              <w:keepLines/>
              <w:suppressLineNumbers/>
              <w:jc w:val="both"/>
              <w:rPr>
                <w:sz w:val="25"/>
                <w:szCs w:val="25"/>
              </w:rPr>
            </w:pPr>
            <w:r w:rsidRPr="0016204A">
              <w:rPr>
                <w:sz w:val="25"/>
                <w:szCs w:val="25"/>
              </w:rPr>
              <w:t>e-</w:t>
            </w:r>
            <w:proofErr w:type="spellStart"/>
            <w:r w:rsidRPr="0016204A">
              <w:rPr>
                <w:sz w:val="25"/>
                <w:szCs w:val="25"/>
              </w:rPr>
              <w:t>mail</w:t>
            </w:r>
            <w:proofErr w:type="spellEnd"/>
            <w:r w:rsidRPr="003F7C3F">
              <w:rPr>
                <w:sz w:val="25"/>
                <w:szCs w:val="25"/>
              </w:rPr>
              <w:t>:</w:t>
            </w:r>
          </w:p>
        </w:tc>
      </w:tr>
      <w:tr w:rsidR="0016204A" w:rsidRPr="00BD6F1F" w:rsidTr="0016204A">
        <w:trPr>
          <w:jc w:val="center"/>
        </w:trPr>
        <w:tc>
          <w:tcPr>
            <w:tcW w:w="5070" w:type="dxa"/>
            <w:tcBorders>
              <w:top w:val="single" w:sz="4" w:space="0" w:color="auto"/>
              <w:left w:val="single" w:sz="4" w:space="0" w:color="auto"/>
              <w:bottom w:val="single" w:sz="4" w:space="0" w:color="auto"/>
              <w:right w:val="single" w:sz="4" w:space="0" w:color="auto"/>
            </w:tcBorders>
          </w:tcPr>
          <w:p w:rsidR="0016204A" w:rsidRPr="003F7C3F" w:rsidRDefault="0016204A" w:rsidP="00B4475C">
            <w:pPr>
              <w:keepNext/>
              <w:keepLines/>
              <w:suppressLineNumbers/>
              <w:jc w:val="both"/>
              <w:rPr>
                <w:sz w:val="25"/>
                <w:szCs w:val="25"/>
              </w:rPr>
            </w:pPr>
            <w:r w:rsidRPr="003F7C3F">
              <w:rPr>
                <w:sz w:val="25"/>
                <w:szCs w:val="25"/>
              </w:rPr>
              <w:t xml:space="preserve">ИНН </w:t>
            </w:r>
            <w:r w:rsidRPr="0016204A">
              <w:rPr>
                <w:rStyle w:val="FontStyle18"/>
                <w:sz w:val="25"/>
                <w:szCs w:val="25"/>
              </w:rPr>
              <w:t>6027001299</w:t>
            </w:r>
            <w:r w:rsidRPr="003F7C3F">
              <w:rPr>
                <w:sz w:val="25"/>
                <w:szCs w:val="25"/>
              </w:rPr>
              <w:t xml:space="preserve">, КПП </w:t>
            </w:r>
            <w:r w:rsidRPr="0016204A">
              <w:rPr>
                <w:rStyle w:val="FontStyle18"/>
                <w:sz w:val="25"/>
                <w:szCs w:val="25"/>
              </w:rPr>
              <w:t>602701001</w:t>
            </w:r>
          </w:p>
        </w:tc>
        <w:tc>
          <w:tcPr>
            <w:tcW w:w="5070" w:type="dxa"/>
            <w:tcBorders>
              <w:top w:val="single" w:sz="4" w:space="0" w:color="auto"/>
              <w:left w:val="single" w:sz="4" w:space="0" w:color="auto"/>
              <w:bottom w:val="single" w:sz="4" w:space="0" w:color="auto"/>
              <w:right w:val="single" w:sz="4" w:space="0" w:color="auto"/>
            </w:tcBorders>
          </w:tcPr>
          <w:p w:rsidR="0016204A" w:rsidRPr="003F7C3F" w:rsidRDefault="0016204A" w:rsidP="00B4475C">
            <w:pPr>
              <w:keepNext/>
              <w:keepLines/>
              <w:suppressLineNumbers/>
              <w:jc w:val="both"/>
              <w:rPr>
                <w:sz w:val="25"/>
                <w:szCs w:val="25"/>
              </w:rPr>
            </w:pPr>
            <w:r w:rsidRPr="003F7C3F">
              <w:rPr>
                <w:sz w:val="25"/>
                <w:szCs w:val="25"/>
              </w:rPr>
              <w:t>ИНН /КПП</w:t>
            </w:r>
          </w:p>
        </w:tc>
      </w:tr>
      <w:tr w:rsidR="0016204A" w:rsidRPr="00BD6F1F" w:rsidTr="0016204A">
        <w:trPr>
          <w:jc w:val="center"/>
        </w:trPr>
        <w:tc>
          <w:tcPr>
            <w:tcW w:w="5070" w:type="dxa"/>
            <w:tcBorders>
              <w:top w:val="single" w:sz="4" w:space="0" w:color="auto"/>
              <w:left w:val="single" w:sz="4" w:space="0" w:color="auto"/>
              <w:bottom w:val="single" w:sz="4" w:space="0" w:color="auto"/>
              <w:right w:val="single" w:sz="4" w:space="0" w:color="auto"/>
            </w:tcBorders>
          </w:tcPr>
          <w:p w:rsidR="0016204A" w:rsidRPr="003F7C3F" w:rsidRDefault="0016204A" w:rsidP="00B4475C">
            <w:pPr>
              <w:keepNext/>
              <w:keepLines/>
              <w:suppressLineNumbers/>
              <w:jc w:val="both"/>
              <w:rPr>
                <w:sz w:val="25"/>
                <w:szCs w:val="25"/>
              </w:rPr>
            </w:pPr>
            <w:r w:rsidRPr="003F7C3F">
              <w:rPr>
                <w:sz w:val="25"/>
                <w:szCs w:val="25"/>
              </w:rPr>
              <w:t xml:space="preserve">ОКПО 08929089, </w:t>
            </w:r>
          </w:p>
          <w:p w:rsidR="0016204A" w:rsidRPr="003F7C3F" w:rsidRDefault="0016204A" w:rsidP="00B4475C">
            <w:pPr>
              <w:keepNext/>
              <w:keepLines/>
              <w:suppressLineNumbers/>
              <w:jc w:val="both"/>
              <w:rPr>
                <w:sz w:val="25"/>
                <w:szCs w:val="25"/>
              </w:rPr>
            </w:pPr>
            <w:r w:rsidRPr="003F7C3F">
              <w:rPr>
                <w:sz w:val="25"/>
                <w:szCs w:val="25"/>
              </w:rPr>
              <w:t xml:space="preserve">ОКТМО 58701000 </w:t>
            </w:r>
          </w:p>
          <w:p w:rsidR="0016204A" w:rsidRPr="003F7C3F" w:rsidRDefault="0016204A" w:rsidP="00B4475C">
            <w:pPr>
              <w:keepNext/>
              <w:keepLines/>
              <w:suppressLineNumbers/>
              <w:jc w:val="both"/>
              <w:rPr>
                <w:sz w:val="25"/>
                <w:szCs w:val="25"/>
              </w:rPr>
            </w:pPr>
            <w:r w:rsidRPr="003F7C3F">
              <w:rPr>
                <w:sz w:val="25"/>
                <w:szCs w:val="25"/>
              </w:rPr>
              <w:t xml:space="preserve">БИК </w:t>
            </w:r>
            <w:r w:rsidRPr="0016204A">
              <w:rPr>
                <w:rStyle w:val="FontStyle18"/>
                <w:sz w:val="25"/>
                <w:szCs w:val="25"/>
              </w:rPr>
              <w:t>045805001</w:t>
            </w:r>
          </w:p>
          <w:p w:rsidR="0016204A" w:rsidRPr="003F7C3F" w:rsidRDefault="0016204A" w:rsidP="00B4475C">
            <w:pPr>
              <w:keepNext/>
              <w:keepLines/>
              <w:suppressLineNumbers/>
              <w:jc w:val="both"/>
              <w:rPr>
                <w:sz w:val="25"/>
                <w:szCs w:val="25"/>
              </w:rPr>
            </w:pPr>
            <w:r w:rsidRPr="003F7C3F">
              <w:rPr>
                <w:sz w:val="25"/>
                <w:szCs w:val="25"/>
              </w:rPr>
              <w:t>ОГРН 1026000963526</w:t>
            </w:r>
          </w:p>
          <w:p w:rsidR="0016204A" w:rsidRPr="003F7C3F" w:rsidRDefault="0016204A" w:rsidP="00B4475C">
            <w:pPr>
              <w:keepNext/>
              <w:keepLines/>
              <w:suppressLineNumbers/>
              <w:jc w:val="both"/>
              <w:rPr>
                <w:sz w:val="25"/>
                <w:szCs w:val="25"/>
              </w:rPr>
            </w:pPr>
            <w:r w:rsidRPr="003F7C3F">
              <w:rPr>
                <w:sz w:val="25"/>
                <w:szCs w:val="25"/>
              </w:rPr>
              <w:t xml:space="preserve">дата постановки на учет в налоговом органе </w:t>
            </w:r>
            <w:r w:rsidRPr="0016204A">
              <w:rPr>
                <w:sz w:val="25"/>
                <w:szCs w:val="25"/>
              </w:rPr>
              <w:t>01.04.1992 г.</w:t>
            </w:r>
          </w:p>
        </w:tc>
        <w:tc>
          <w:tcPr>
            <w:tcW w:w="5070" w:type="dxa"/>
            <w:tcBorders>
              <w:top w:val="single" w:sz="4" w:space="0" w:color="auto"/>
              <w:left w:val="single" w:sz="4" w:space="0" w:color="auto"/>
              <w:bottom w:val="single" w:sz="4" w:space="0" w:color="auto"/>
              <w:right w:val="single" w:sz="4" w:space="0" w:color="auto"/>
            </w:tcBorders>
          </w:tcPr>
          <w:p w:rsidR="0016204A" w:rsidRPr="003F7C3F" w:rsidRDefault="0016204A" w:rsidP="00B4475C">
            <w:pPr>
              <w:keepNext/>
              <w:keepLines/>
              <w:suppressLineNumbers/>
              <w:jc w:val="both"/>
              <w:rPr>
                <w:sz w:val="25"/>
                <w:szCs w:val="25"/>
              </w:rPr>
            </w:pPr>
            <w:r w:rsidRPr="003F7C3F">
              <w:rPr>
                <w:sz w:val="25"/>
                <w:szCs w:val="25"/>
              </w:rPr>
              <w:t xml:space="preserve">ОКПО </w:t>
            </w:r>
          </w:p>
          <w:p w:rsidR="0016204A" w:rsidRPr="003F7C3F" w:rsidRDefault="0016204A" w:rsidP="00B4475C">
            <w:pPr>
              <w:keepNext/>
              <w:keepLines/>
              <w:suppressLineNumbers/>
              <w:jc w:val="both"/>
              <w:rPr>
                <w:sz w:val="25"/>
                <w:szCs w:val="25"/>
              </w:rPr>
            </w:pPr>
            <w:r w:rsidRPr="003F7C3F">
              <w:rPr>
                <w:sz w:val="25"/>
                <w:szCs w:val="25"/>
              </w:rPr>
              <w:t>ОКТМО</w:t>
            </w:r>
          </w:p>
          <w:p w:rsidR="0016204A" w:rsidRPr="003F7C3F" w:rsidRDefault="0016204A" w:rsidP="00B4475C">
            <w:pPr>
              <w:keepNext/>
              <w:keepLines/>
              <w:suppressLineNumbers/>
              <w:jc w:val="both"/>
              <w:rPr>
                <w:sz w:val="25"/>
                <w:szCs w:val="25"/>
              </w:rPr>
            </w:pPr>
            <w:r w:rsidRPr="003F7C3F">
              <w:rPr>
                <w:sz w:val="25"/>
                <w:szCs w:val="25"/>
              </w:rPr>
              <w:t>ОКОПФ</w:t>
            </w:r>
          </w:p>
          <w:p w:rsidR="0016204A" w:rsidRPr="003F7C3F" w:rsidRDefault="0016204A" w:rsidP="00B4475C">
            <w:pPr>
              <w:keepNext/>
              <w:keepLines/>
              <w:suppressLineNumbers/>
              <w:jc w:val="both"/>
              <w:rPr>
                <w:sz w:val="25"/>
                <w:szCs w:val="25"/>
              </w:rPr>
            </w:pPr>
            <w:r w:rsidRPr="003F7C3F">
              <w:rPr>
                <w:sz w:val="25"/>
                <w:szCs w:val="25"/>
              </w:rPr>
              <w:t xml:space="preserve">ОКФС </w:t>
            </w:r>
          </w:p>
          <w:p w:rsidR="0016204A" w:rsidRPr="003F7C3F" w:rsidRDefault="0016204A" w:rsidP="00B4475C">
            <w:pPr>
              <w:keepNext/>
              <w:keepLines/>
              <w:suppressLineNumbers/>
              <w:jc w:val="both"/>
              <w:rPr>
                <w:sz w:val="25"/>
                <w:szCs w:val="25"/>
              </w:rPr>
            </w:pPr>
            <w:r w:rsidRPr="003F7C3F">
              <w:rPr>
                <w:sz w:val="25"/>
                <w:szCs w:val="25"/>
              </w:rPr>
              <w:t xml:space="preserve">БИК  </w:t>
            </w:r>
          </w:p>
          <w:p w:rsidR="0016204A" w:rsidRPr="003F7C3F" w:rsidRDefault="0016204A" w:rsidP="00B4475C">
            <w:pPr>
              <w:keepNext/>
              <w:keepLines/>
              <w:suppressLineNumbers/>
              <w:jc w:val="both"/>
              <w:rPr>
                <w:sz w:val="25"/>
                <w:szCs w:val="25"/>
              </w:rPr>
            </w:pPr>
            <w:r w:rsidRPr="003F7C3F">
              <w:rPr>
                <w:sz w:val="25"/>
                <w:szCs w:val="25"/>
              </w:rPr>
              <w:t>ОГРН</w:t>
            </w:r>
          </w:p>
          <w:p w:rsidR="0016204A" w:rsidRPr="003F7C3F" w:rsidRDefault="0016204A" w:rsidP="00B4475C">
            <w:pPr>
              <w:keepNext/>
              <w:keepLines/>
              <w:suppressLineNumbers/>
              <w:jc w:val="both"/>
              <w:rPr>
                <w:sz w:val="25"/>
                <w:szCs w:val="25"/>
              </w:rPr>
            </w:pPr>
            <w:r w:rsidRPr="003F7C3F">
              <w:rPr>
                <w:sz w:val="25"/>
                <w:szCs w:val="25"/>
              </w:rPr>
              <w:t xml:space="preserve">дата постановки на учет в налоговом органе ___________ </w:t>
            </w:r>
            <w:proofErr w:type="gramStart"/>
            <w:r w:rsidRPr="003F7C3F">
              <w:rPr>
                <w:sz w:val="25"/>
                <w:szCs w:val="25"/>
              </w:rPr>
              <w:t>г</w:t>
            </w:r>
            <w:proofErr w:type="gramEnd"/>
            <w:r w:rsidRPr="003F7C3F">
              <w:rPr>
                <w:sz w:val="25"/>
                <w:szCs w:val="25"/>
              </w:rPr>
              <w:t>.</w:t>
            </w:r>
          </w:p>
        </w:tc>
      </w:tr>
      <w:tr w:rsidR="0016204A" w:rsidRPr="00BD6F1F" w:rsidTr="0016204A">
        <w:trPr>
          <w:jc w:val="center"/>
        </w:trPr>
        <w:tc>
          <w:tcPr>
            <w:tcW w:w="5070" w:type="dxa"/>
            <w:tcBorders>
              <w:top w:val="single" w:sz="4" w:space="0" w:color="auto"/>
              <w:left w:val="single" w:sz="4" w:space="0" w:color="auto"/>
              <w:bottom w:val="single" w:sz="4" w:space="0" w:color="auto"/>
              <w:right w:val="single" w:sz="4" w:space="0" w:color="auto"/>
            </w:tcBorders>
          </w:tcPr>
          <w:p w:rsidR="0016204A" w:rsidRPr="003F7C3F" w:rsidRDefault="0016204A" w:rsidP="00B4475C">
            <w:pPr>
              <w:keepNext/>
              <w:keepLines/>
              <w:suppressLineNumbers/>
              <w:jc w:val="both"/>
              <w:rPr>
                <w:sz w:val="25"/>
                <w:szCs w:val="25"/>
              </w:rPr>
            </w:pPr>
            <w:proofErr w:type="gramStart"/>
            <w:r w:rsidRPr="003F7C3F">
              <w:rPr>
                <w:sz w:val="25"/>
                <w:szCs w:val="25"/>
              </w:rPr>
              <w:t>л</w:t>
            </w:r>
            <w:proofErr w:type="gramEnd"/>
            <w:r w:rsidRPr="003F7C3F">
              <w:rPr>
                <w:sz w:val="25"/>
                <w:szCs w:val="25"/>
              </w:rPr>
              <w:t>/сч</w:t>
            </w:r>
            <w:r w:rsidRPr="0016204A">
              <w:rPr>
                <w:rStyle w:val="FontStyle18"/>
                <w:sz w:val="25"/>
                <w:szCs w:val="25"/>
              </w:rPr>
              <w:t>03574007800</w:t>
            </w:r>
            <w:r w:rsidRPr="003F7C3F">
              <w:rPr>
                <w:sz w:val="25"/>
                <w:szCs w:val="25"/>
              </w:rPr>
              <w:t xml:space="preserve"> УФК по Псковской области</w:t>
            </w:r>
          </w:p>
          <w:p w:rsidR="0016204A" w:rsidRPr="0016204A" w:rsidRDefault="0016204A" w:rsidP="0016204A">
            <w:pPr>
              <w:keepNext/>
              <w:keepLines/>
              <w:suppressLineNumbers/>
              <w:jc w:val="both"/>
              <w:rPr>
                <w:rStyle w:val="FontStyle18"/>
                <w:sz w:val="25"/>
                <w:szCs w:val="25"/>
              </w:rPr>
            </w:pPr>
            <w:proofErr w:type="gramStart"/>
            <w:r w:rsidRPr="0016204A">
              <w:rPr>
                <w:rStyle w:val="FontStyle18"/>
                <w:sz w:val="25"/>
                <w:szCs w:val="25"/>
              </w:rPr>
              <w:t>р</w:t>
            </w:r>
            <w:proofErr w:type="gramEnd"/>
            <w:r w:rsidRPr="0016204A">
              <w:rPr>
                <w:rStyle w:val="FontStyle18"/>
                <w:sz w:val="25"/>
                <w:szCs w:val="25"/>
              </w:rPr>
              <w:t>/с 40402810158050000001</w:t>
            </w:r>
          </w:p>
          <w:p w:rsidR="0016204A" w:rsidRPr="003F7C3F" w:rsidRDefault="0016204A" w:rsidP="00B4475C">
            <w:pPr>
              <w:keepNext/>
              <w:keepLines/>
              <w:suppressLineNumbers/>
              <w:jc w:val="both"/>
              <w:rPr>
                <w:sz w:val="25"/>
                <w:szCs w:val="25"/>
              </w:rPr>
            </w:pPr>
            <w:r w:rsidRPr="0016204A">
              <w:rPr>
                <w:rStyle w:val="FontStyle18"/>
                <w:sz w:val="25"/>
                <w:szCs w:val="25"/>
              </w:rPr>
              <w:t>в Отделении Псков г. Псков</w:t>
            </w:r>
          </w:p>
          <w:p w:rsidR="0016204A" w:rsidRPr="003F7C3F" w:rsidRDefault="0016204A" w:rsidP="00B4475C">
            <w:pPr>
              <w:keepNext/>
              <w:keepLines/>
              <w:suppressLineNumbers/>
              <w:jc w:val="both"/>
              <w:rPr>
                <w:sz w:val="25"/>
                <w:szCs w:val="25"/>
              </w:rPr>
            </w:pPr>
          </w:p>
        </w:tc>
        <w:tc>
          <w:tcPr>
            <w:tcW w:w="5070" w:type="dxa"/>
            <w:tcBorders>
              <w:top w:val="single" w:sz="4" w:space="0" w:color="auto"/>
              <w:left w:val="single" w:sz="4" w:space="0" w:color="auto"/>
              <w:bottom w:val="single" w:sz="4" w:space="0" w:color="auto"/>
              <w:right w:val="single" w:sz="4" w:space="0" w:color="auto"/>
            </w:tcBorders>
          </w:tcPr>
          <w:p w:rsidR="0016204A" w:rsidRPr="0016204A" w:rsidRDefault="0016204A" w:rsidP="0016204A">
            <w:pPr>
              <w:keepNext/>
              <w:keepLines/>
              <w:suppressLineNumbers/>
              <w:jc w:val="both"/>
              <w:rPr>
                <w:rStyle w:val="FontStyle18"/>
                <w:sz w:val="25"/>
                <w:szCs w:val="25"/>
              </w:rPr>
            </w:pPr>
            <w:proofErr w:type="gramStart"/>
            <w:r w:rsidRPr="0016204A">
              <w:rPr>
                <w:rStyle w:val="FontStyle18"/>
                <w:sz w:val="25"/>
                <w:szCs w:val="25"/>
              </w:rPr>
              <w:t>р</w:t>
            </w:r>
            <w:proofErr w:type="gramEnd"/>
            <w:r w:rsidRPr="0016204A">
              <w:rPr>
                <w:rStyle w:val="FontStyle18"/>
                <w:sz w:val="25"/>
                <w:szCs w:val="25"/>
              </w:rPr>
              <w:t xml:space="preserve">/с </w:t>
            </w:r>
          </w:p>
          <w:p w:rsidR="0016204A" w:rsidRPr="0016204A" w:rsidRDefault="0016204A" w:rsidP="00B4475C">
            <w:pPr>
              <w:keepNext/>
              <w:keepLines/>
              <w:suppressLineNumbers/>
              <w:jc w:val="both"/>
              <w:rPr>
                <w:sz w:val="25"/>
                <w:szCs w:val="25"/>
              </w:rPr>
            </w:pPr>
            <w:r w:rsidRPr="0016204A">
              <w:rPr>
                <w:rStyle w:val="FontStyle18"/>
                <w:sz w:val="25"/>
                <w:szCs w:val="25"/>
              </w:rPr>
              <w:t>к/</w:t>
            </w:r>
            <w:proofErr w:type="spellStart"/>
            <w:r w:rsidRPr="0016204A">
              <w:rPr>
                <w:rStyle w:val="FontStyle18"/>
                <w:sz w:val="25"/>
                <w:szCs w:val="25"/>
              </w:rPr>
              <w:t>сч</w:t>
            </w:r>
            <w:proofErr w:type="spellEnd"/>
          </w:p>
          <w:p w:rsidR="0016204A" w:rsidRPr="0016204A" w:rsidRDefault="0016204A" w:rsidP="00B4475C">
            <w:pPr>
              <w:keepNext/>
              <w:keepLines/>
              <w:suppressLineNumbers/>
              <w:jc w:val="both"/>
              <w:rPr>
                <w:sz w:val="25"/>
                <w:szCs w:val="25"/>
              </w:rPr>
            </w:pPr>
          </w:p>
        </w:tc>
      </w:tr>
      <w:tr w:rsidR="0016204A" w:rsidRPr="00BD6F1F" w:rsidTr="0016204A">
        <w:trPr>
          <w:jc w:val="center"/>
        </w:trPr>
        <w:tc>
          <w:tcPr>
            <w:tcW w:w="5070" w:type="dxa"/>
            <w:tcBorders>
              <w:top w:val="single" w:sz="4" w:space="0" w:color="auto"/>
              <w:left w:val="single" w:sz="4" w:space="0" w:color="auto"/>
              <w:bottom w:val="single" w:sz="4" w:space="0" w:color="auto"/>
              <w:right w:val="single" w:sz="4" w:space="0" w:color="auto"/>
            </w:tcBorders>
          </w:tcPr>
          <w:p w:rsidR="0016204A" w:rsidRPr="0016204A" w:rsidRDefault="0016204A" w:rsidP="00B4475C">
            <w:pPr>
              <w:keepNext/>
              <w:keepLines/>
              <w:suppressLineNumbers/>
              <w:jc w:val="both"/>
              <w:rPr>
                <w:sz w:val="25"/>
                <w:szCs w:val="25"/>
              </w:rPr>
            </w:pPr>
          </w:p>
          <w:p w:rsidR="0016204A" w:rsidRPr="0016204A" w:rsidRDefault="0016204A" w:rsidP="00B4475C">
            <w:pPr>
              <w:keepNext/>
              <w:keepLines/>
              <w:suppressLineNumbers/>
              <w:jc w:val="both"/>
              <w:rPr>
                <w:sz w:val="25"/>
                <w:szCs w:val="25"/>
              </w:rPr>
            </w:pPr>
          </w:p>
          <w:p w:rsidR="0016204A" w:rsidRPr="0016204A" w:rsidRDefault="0016204A" w:rsidP="00B4475C">
            <w:pPr>
              <w:keepNext/>
              <w:keepLines/>
              <w:suppressLineNumbers/>
              <w:jc w:val="both"/>
              <w:rPr>
                <w:sz w:val="25"/>
                <w:szCs w:val="25"/>
              </w:rPr>
            </w:pPr>
          </w:p>
          <w:p w:rsidR="0016204A" w:rsidRPr="0016204A" w:rsidRDefault="0016204A" w:rsidP="00B4475C">
            <w:pPr>
              <w:keepNext/>
              <w:keepLines/>
              <w:suppressLineNumbers/>
              <w:jc w:val="both"/>
              <w:rPr>
                <w:sz w:val="25"/>
                <w:szCs w:val="25"/>
              </w:rPr>
            </w:pPr>
            <w:r w:rsidRPr="0016204A">
              <w:rPr>
                <w:sz w:val="25"/>
                <w:szCs w:val="25"/>
              </w:rPr>
              <w:t>_______________________ /____________/</w:t>
            </w:r>
          </w:p>
          <w:p w:rsidR="0016204A" w:rsidRPr="0016204A" w:rsidRDefault="0016204A" w:rsidP="00B4475C">
            <w:pPr>
              <w:keepNext/>
              <w:keepLines/>
              <w:suppressLineNumbers/>
              <w:jc w:val="both"/>
              <w:rPr>
                <w:sz w:val="25"/>
                <w:szCs w:val="25"/>
              </w:rPr>
            </w:pPr>
          </w:p>
          <w:p w:rsidR="0016204A" w:rsidRPr="0016204A" w:rsidRDefault="0016204A" w:rsidP="00B4475C">
            <w:pPr>
              <w:keepNext/>
              <w:keepLines/>
              <w:suppressLineNumbers/>
              <w:jc w:val="both"/>
              <w:rPr>
                <w:sz w:val="25"/>
                <w:szCs w:val="25"/>
              </w:rPr>
            </w:pPr>
            <w:r w:rsidRPr="0016204A">
              <w:rPr>
                <w:sz w:val="25"/>
                <w:szCs w:val="25"/>
              </w:rPr>
              <w:t>М.П.</w:t>
            </w:r>
          </w:p>
        </w:tc>
        <w:tc>
          <w:tcPr>
            <w:tcW w:w="5070" w:type="dxa"/>
            <w:tcBorders>
              <w:top w:val="single" w:sz="4" w:space="0" w:color="auto"/>
              <w:left w:val="single" w:sz="4" w:space="0" w:color="auto"/>
              <w:bottom w:val="single" w:sz="4" w:space="0" w:color="auto"/>
              <w:right w:val="single" w:sz="4" w:space="0" w:color="auto"/>
            </w:tcBorders>
          </w:tcPr>
          <w:p w:rsidR="0016204A" w:rsidRPr="0016204A" w:rsidRDefault="0016204A" w:rsidP="00B4475C">
            <w:pPr>
              <w:keepNext/>
              <w:keepLines/>
              <w:suppressLineNumbers/>
              <w:jc w:val="both"/>
              <w:rPr>
                <w:sz w:val="25"/>
                <w:szCs w:val="25"/>
              </w:rPr>
            </w:pPr>
          </w:p>
          <w:p w:rsidR="0016204A" w:rsidRPr="0016204A" w:rsidRDefault="0016204A" w:rsidP="00B4475C">
            <w:pPr>
              <w:keepNext/>
              <w:keepLines/>
              <w:suppressLineNumbers/>
              <w:jc w:val="both"/>
              <w:rPr>
                <w:sz w:val="25"/>
                <w:szCs w:val="25"/>
              </w:rPr>
            </w:pPr>
          </w:p>
          <w:p w:rsidR="0016204A" w:rsidRPr="0016204A" w:rsidRDefault="0016204A" w:rsidP="00B4475C">
            <w:pPr>
              <w:keepNext/>
              <w:keepLines/>
              <w:suppressLineNumbers/>
              <w:jc w:val="both"/>
              <w:rPr>
                <w:sz w:val="25"/>
                <w:szCs w:val="25"/>
              </w:rPr>
            </w:pPr>
          </w:p>
          <w:p w:rsidR="0016204A" w:rsidRPr="0016204A" w:rsidRDefault="0016204A" w:rsidP="00B4475C">
            <w:pPr>
              <w:keepNext/>
              <w:keepLines/>
              <w:suppressLineNumbers/>
              <w:jc w:val="both"/>
              <w:rPr>
                <w:sz w:val="25"/>
                <w:szCs w:val="25"/>
              </w:rPr>
            </w:pPr>
            <w:r w:rsidRPr="0016204A">
              <w:rPr>
                <w:sz w:val="25"/>
                <w:szCs w:val="25"/>
              </w:rPr>
              <w:t>_______________________ /____________/</w:t>
            </w:r>
          </w:p>
          <w:p w:rsidR="0016204A" w:rsidRPr="0016204A" w:rsidRDefault="0016204A" w:rsidP="00B4475C">
            <w:pPr>
              <w:keepNext/>
              <w:keepLines/>
              <w:suppressLineNumbers/>
              <w:jc w:val="both"/>
              <w:rPr>
                <w:sz w:val="25"/>
                <w:szCs w:val="25"/>
              </w:rPr>
            </w:pPr>
          </w:p>
          <w:p w:rsidR="0016204A" w:rsidRPr="0016204A" w:rsidRDefault="0016204A" w:rsidP="0016204A">
            <w:pPr>
              <w:keepNext/>
              <w:keepLines/>
              <w:suppressLineNumbers/>
              <w:jc w:val="both"/>
              <w:rPr>
                <w:rStyle w:val="FontStyle18"/>
                <w:sz w:val="25"/>
                <w:szCs w:val="25"/>
              </w:rPr>
            </w:pPr>
            <w:r w:rsidRPr="0016204A">
              <w:rPr>
                <w:sz w:val="25"/>
                <w:szCs w:val="25"/>
              </w:rPr>
              <w:t>М.П.</w:t>
            </w:r>
          </w:p>
        </w:tc>
      </w:tr>
    </w:tbl>
    <w:p w:rsidR="0016204A" w:rsidRDefault="0016204A" w:rsidP="0016204A"/>
    <w:p w:rsidR="0016204A" w:rsidRDefault="0016204A" w:rsidP="0016204A"/>
    <w:tbl>
      <w:tblPr>
        <w:tblW w:w="0" w:type="auto"/>
        <w:tblLayout w:type="fixed"/>
        <w:tblLook w:val="0000" w:firstRow="0" w:lastRow="0" w:firstColumn="0" w:lastColumn="0" w:noHBand="0" w:noVBand="0"/>
      </w:tblPr>
      <w:tblGrid>
        <w:gridCol w:w="4967"/>
        <w:gridCol w:w="5278"/>
      </w:tblGrid>
      <w:tr w:rsidR="0016204A" w:rsidTr="00B4475C">
        <w:trPr>
          <w:trHeight w:val="499"/>
        </w:trPr>
        <w:tc>
          <w:tcPr>
            <w:tcW w:w="4967" w:type="dxa"/>
            <w:shd w:val="clear" w:color="auto" w:fill="auto"/>
          </w:tcPr>
          <w:p w:rsidR="0016204A" w:rsidRDefault="0016204A" w:rsidP="00B4475C">
            <w:pPr>
              <w:pStyle w:val="2"/>
              <w:numPr>
                <w:ilvl w:val="0"/>
                <w:numId w:val="0"/>
              </w:numPr>
              <w:tabs>
                <w:tab w:val="left" w:pos="708"/>
              </w:tabs>
              <w:suppressAutoHyphens w:val="0"/>
              <w:ind w:left="360"/>
              <w:rPr>
                <w:sz w:val="24"/>
              </w:rPr>
            </w:pPr>
          </w:p>
        </w:tc>
        <w:tc>
          <w:tcPr>
            <w:tcW w:w="5278" w:type="dxa"/>
            <w:shd w:val="clear" w:color="auto" w:fill="auto"/>
          </w:tcPr>
          <w:p w:rsidR="0016204A" w:rsidRDefault="0016204A" w:rsidP="00B4475C">
            <w:pPr>
              <w:shd w:val="clear" w:color="auto" w:fill="FFFFFF"/>
              <w:ind w:left="360"/>
            </w:pPr>
          </w:p>
        </w:tc>
      </w:tr>
      <w:tr w:rsidR="0016204A" w:rsidTr="00B4475C">
        <w:trPr>
          <w:trHeight w:val="360"/>
        </w:trPr>
        <w:tc>
          <w:tcPr>
            <w:tcW w:w="4967" w:type="dxa"/>
            <w:shd w:val="clear" w:color="auto" w:fill="auto"/>
          </w:tcPr>
          <w:p w:rsidR="0016204A" w:rsidRDefault="0016204A" w:rsidP="00B4475C">
            <w:pPr>
              <w:pStyle w:val="2"/>
              <w:numPr>
                <w:ilvl w:val="0"/>
                <w:numId w:val="0"/>
              </w:numPr>
              <w:tabs>
                <w:tab w:val="left" w:pos="708"/>
              </w:tabs>
              <w:suppressAutoHyphens w:val="0"/>
              <w:ind w:left="360"/>
              <w:rPr>
                <w:sz w:val="24"/>
                <w:szCs w:val="24"/>
              </w:rPr>
            </w:pPr>
          </w:p>
        </w:tc>
        <w:tc>
          <w:tcPr>
            <w:tcW w:w="5278" w:type="dxa"/>
            <w:shd w:val="clear" w:color="auto" w:fill="auto"/>
          </w:tcPr>
          <w:p w:rsidR="0016204A" w:rsidRDefault="0016204A" w:rsidP="00B4475C">
            <w:pPr>
              <w:pStyle w:val="2"/>
              <w:numPr>
                <w:ilvl w:val="0"/>
                <w:numId w:val="0"/>
              </w:numPr>
              <w:tabs>
                <w:tab w:val="left" w:pos="708"/>
              </w:tabs>
              <w:suppressAutoHyphens w:val="0"/>
              <w:ind w:left="360"/>
            </w:pPr>
          </w:p>
        </w:tc>
      </w:tr>
    </w:tbl>
    <w:p w:rsidR="0016204A" w:rsidRDefault="0016204A" w:rsidP="0016204A">
      <w:pPr>
        <w:pStyle w:val="Normal1"/>
        <w:keepNext/>
        <w:ind w:firstLine="720"/>
        <w:jc w:val="both"/>
        <w:rPr>
          <w:szCs w:val="24"/>
        </w:rPr>
      </w:pPr>
    </w:p>
    <w:p w:rsidR="0016204A" w:rsidRDefault="0016204A" w:rsidP="0016204A">
      <w:pPr>
        <w:jc w:val="right"/>
        <w:rPr>
          <w:kern w:val="2"/>
        </w:rPr>
      </w:pPr>
    </w:p>
    <w:p w:rsidR="0016204A" w:rsidRDefault="0016204A" w:rsidP="0016204A">
      <w:pPr>
        <w:jc w:val="right"/>
        <w:rPr>
          <w:kern w:val="2"/>
        </w:rPr>
      </w:pPr>
    </w:p>
    <w:p w:rsidR="0016204A" w:rsidRDefault="0016204A" w:rsidP="0016204A">
      <w:pPr>
        <w:jc w:val="right"/>
        <w:rPr>
          <w:kern w:val="2"/>
        </w:rPr>
      </w:pPr>
    </w:p>
    <w:p w:rsidR="0016204A" w:rsidRDefault="0016204A" w:rsidP="0016204A">
      <w:pPr>
        <w:jc w:val="right"/>
        <w:rPr>
          <w:kern w:val="2"/>
        </w:rPr>
      </w:pPr>
    </w:p>
    <w:p w:rsidR="0016204A" w:rsidRDefault="0016204A" w:rsidP="0016204A">
      <w:pPr>
        <w:jc w:val="right"/>
        <w:rPr>
          <w:kern w:val="2"/>
        </w:rPr>
      </w:pPr>
    </w:p>
    <w:p w:rsidR="0016204A" w:rsidRDefault="0016204A" w:rsidP="0016204A">
      <w:pPr>
        <w:jc w:val="right"/>
        <w:rPr>
          <w:kern w:val="2"/>
        </w:rPr>
      </w:pPr>
    </w:p>
    <w:p w:rsidR="0016204A" w:rsidRDefault="0016204A" w:rsidP="0016204A">
      <w:pPr>
        <w:jc w:val="right"/>
        <w:rPr>
          <w:kern w:val="2"/>
        </w:rPr>
      </w:pPr>
    </w:p>
    <w:p w:rsidR="0016204A" w:rsidRDefault="0016204A" w:rsidP="0016204A">
      <w:pPr>
        <w:jc w:val="right"/>
        <w:rPr>
          <w:kern w:val="2"/>
        </w:rPr>
      </w:pPr>
    </w:p>
    <w:p w:rsidR="0016204A" w:rsidRDefault="0016204A" w:rsidP="0016204A">
      <w:pPr>
        <w:jc w:val="right"/>
        <w:rPr>
          <w:kern w:val="2"/>
        </w:rPr>
      </w:pPr>
    </w:p>
    <w:p w:rsidR="0016204A" w:rsidRDefault="0016204A" w:rsidP="0016204A">
      <w:pPr>
        <w:jc w:val="right"/>
        <w:rPr>
          <w:kern w:val="2"/>
        </w:rPr>
      </w:pPr>
    </w:p>
    <w:p w:rsidR="0016204A" w:rsidRDefault="0016204A" w:rsidP="0016204A">
      <w:pPr>
        <w:jc w:val="right"/>
        <w:rPr>
          <w:kern w:val="2"/>
        </w:rPr>
      </w:pPr>
    </w:p>
    <w:p w:rsidR="0016204A" w:rsidRDefault="0016204A" w:rsidP="0016204A">
      <w:pPr>
        <w:jc w:val="right"/>
        <w:rPr>
          <w:kern w:val="2"/>
        </w:rPr>
      </w:pPr>
    </w:p>
    <w:p w:rsidR="0016204A" w:rsidRDefault="0016204A" w:rsidP="0016204A">
      <w:pPr>
        <w:jc w:val="right"/>
        <w:rPr>
          <w:kern w:val="2"/>
        </w:rPr>
      </w:pPr>
    </w:p>
    <w:p w:rsidR="0016204A" w:rsidRDefault="0016204A" w:rsidP="0016204A">
      <w:pPr>
        <w:jc w:val="right"/>
        <w:rPr>
          <w:kern w:val="2"/>
        </w:rPr>
      </w:pPr>
    </w:p>
    <w:p w:rsidR="0016204A" w:rsidRDefault="0016204A" w:rsidP="0016204A">
      <w:pPr>
        <w:jc w:val="right"/>
        <w:rPr>
          <w:kern w:val="2"/>
        </w:rPr>
      </w:pPr>
    </w:p>
    <w:p w:rsidR="0016204A" w:rsidRPr="00D97D7B" w:rsidRDefault="0016204A" w:rsidP="0016204A">
      <w:pPr>
        <w:jc w:val="right"/>
      </w:pPr>
      <w:r w:rsidRPr="00C35F99">
        <w:rPr>
          <w:kern w:val="2"/>
        </w:rPr>
        <w:t>Приложение № 1</w:t>
      </w:r>
    </w:p>
    <w:p w:rsidR="0016204A" w:rsidRPr="00C35F99" w:rsidRDefault="0016204A" w:rsidP="0016204A">
      <w:pPr>
        <w:widowControl w:val="0"/>
        <w:shd w:val="clear" w:color="auto" w:fill="FFFFFF"/>
        <w:suppressAutoHyphens/>
        <w:jc w:val="right"/>
        <w:rPr>
          <w:kern w:val="2"/>
        </w:rPr>
      </w:pPr>
      <w:r w:rsidRPr="00C35F99">
        <w:rPr>
          <w:kern w:val="2"/>
        </w:rPr>
        <w:t>к  контракту №______ от «___»________201</w:t>
      </w:r>
      <w:r>
        <w:rPr>
          <w:kern w:val="2"/>
        </w:rPr>
        <w:t>8</w:t>
      </w:r>
      <w:r w:rsidRPr="00C35F99">
        <w:rPr>
          <w:kern w:val="2"/>
        </w:rPr>
        <w:t xml:space="preserve"> г.</w:t>
      </w:r>
    </w:p>
    <w:p w:rsidR="0016204A" w:rsidRDefault="0016204A" w:rsidP="0016204A">
      <w:pPr>
        <w:widowControl w:val="0"/>
        <w:shd w:val="clear" w:color="auto" w:fill="FFFFFF"/>
        <w:suppressAutoHyphens/>
        <w:spacing w:line="274" w:lineRule="atLeast"/>
        <w:jc w:val="right"/>
        <w:rPr>
          <w:kern w:val="2"/>
        </w:rPr>
      </w:pPr>
    </w:p>
    <w:p w:rsidR="0016204A" w:rsidRDefault="0016204A" w:rsidP="0016204A">
      <w:pPr>
        <w:pStyle w:val="afe"/>
        <w:jc w:val="center"/>
        <w:rPr>
          <w:b/>
        </w:rPr>
      </w:pPr>
    </w:p>
    <w:p w:rsidR="0016204A" w:rsidRDefault="0016204A" w:rsidP="0016204A">
      <w:pPr>
        <w:pStyle w:val="afe"/>
        <w:jc w:val="center"/>
        <w:rPr>
          <w:b/>
        </w:rPr>
      </w:pPr>
      <w:r>
        <w:rPr>
          <w:b/>
        </w:rPr>
        <w:t>Описание объекта закупки</w:t>
      </w:r>
    </w:p>
    <w:p w:rsidR="0016204A" w:rsidRPr="00812BE8" w:rsidRDefault="0016204A" w:rsidP="0016204A">
      <w:pPr>
        <w:pStyle w:val="afe"/>
        <w:jc w:val="center"/>
        <w:rPr>
          <w:b/>
        </w:rPr>
      </w:pPr>
    </w:p>
    <w:tbl>
      <w:tblPr>
        <w:tblW w:w="10261" w:type="dxa"/>
        <w:tblLayout w:type="fixed"/>
        <w:tblCellMar>
          <w:top w:w="55" w:type="dxa"/>
          <w:left w:w="55" w:type="dxa"/>
          <w:bottom w:w="55" w:type="dxa"/>
          <w:right w:w="55" w:type="dxa"/>
        </w:tblCellMar>
        <w:tblLook w:val="04A0" w:firstRow="1" w:lastRow="0" w:firstColumn="1" w:lastColumn="0" w:noHBand="0" w:noVBand="1"/>
      </w:tblPr>
      <w:tblGrid>
        <w:gridCol w:w="567"/>
        <w:gridCol w:w="2182"/>
        <w:gridCol w:w="3118"/>
        <w:gridCol w:w="1418"/>
        <w:gridCol w:w="1417"/>
        <w:gridCol w:w="1559"/>
      </w:tblGrid>
      <w:tr w:rsidR="0016204A" w:rsidRPr="00C35F99" w:rsidTr="0016204A">
        <w:tc>
          <w:tcPr>
            <w:tcW w:w="567" w:type="dxa"/>
            <w:tcBorders>
              <w:top w:val="single" w:sz="4" w:space="0" w:color="000000"/>
              <w:left w:val="single" w:sz="4" w:space="0" w:color="000000"/>
              <w:bottom w:val="single" w:sz="4" w:space="0" w:color="000000"/>
              <w:right w:val="nil"/>
            </w:tcBorders>
            <w:hideMark/>
          </w:tcPr>
          <w:p w:rsidR="0016204A" w:rsidRPr="00C35F99" w:rsidRDefault="0016204A" w:rsidP="00B4475C">
            <w:pPr>
              <w:widowControl w:val="0"/>
              <w:suppressLineNumbers/>
              <w:suppressAutoHyphens/>
              <w:snapToGrid w:val="0"/>
              <w:spacing w:line="300" w:lineRule="auto"/>
              <w:rPr>
                <w:b/>
                <w:bCs/>
                <w:kern w:val="2"/>
                <w:lang w:eastAsia="en-US"/>
              </w:rPr>
            </w:pPr>
            <w:r w:rsidRPr="00C35F99">
              <w:rPr>
                <w:b/>
                <w:bCs/>
                <w:kern w:val="2"/>
                <w:lang w:eastAsia="en-US"/>
              </w:rPr>
              <w:t>№</w:t>
            </w:r>
          </w:p>
          <w:p w:rsidR="0016204A" w:rsidRPr="00C35F99" w:rsidRDefault="0016204A" w:rsidP="00B4475C">
            <w:pPr>
              <w:widowControl w:val="0"/>
              <w:suppressLineNumbers/>
              <w:suppressAutoHyphens/>
              <w:snapToGrid w:val="0"/>
              <w:spacing w:line="300" w:lineRule="auto"/>
              <w:rPr>
                <w:b/>
                <w:bCs/>
                <w:kern w:val="2"/>
                <w:lang w:eastAsia="en-US"/>
              </w:rPr>
            </w:pPr>
            <w:proofErr w:type="gramStart"/>
            <w:r w:rsidRPr="00C35F99">
              <w:rPr>
                <w:b/>
                <w:bCs/>
                <w:kern w:val="2"/>
                <w:lang w:eastAsia="en-US"/>
              </w:rPr>
              <w:t>п</w:t>
            </w:r>
            <w:proofErr w:type="gramEnd"/>
            <w:r w:rsidRPr="00D97D7B">
              <w:rPr>
                <w:b/>
                <w:bCs/>
                <w:kern w:val="2"/>
                <w:lang w:eastAsia="en-US"/>
              </w:rPr>
              <w:t>/</w:t>
            </w:r>
            <w:r w:rsidRPr="00C35F99">
              <w:rPr>
                <w:b/>
                <w:bCs/>
                <w:kern w:val="2"/>
                <w:lang w:eastAsia="en-US"/>
              </w:rPr>
              <w:t>п</w:t>
            </w:r>
          </w:p>
        </w:tc>
        <w:tc>
          <w:tcPr>
            <w:tcW w:w="2182" w:type="dxa"/>
            <w:tcBorders>
              <w:top w:val="single" w:sz="4" w:space="0" w:color="000000"/>
              <w:left w:val="single" w:sz="4" w:space="0" w:color="000000"/>
              <w:bottom w:val="single" w:sz="4" w:space="0" w:color="000000"/>
              <w:right w:val="nil"/>
            </w:tcBorders>
            <w:hideMark/>
          </w:tcPr>
          <w:p w:rsidR="0016204A" w:rsidRPr="00C35F99" w:rsidRDefault="0016204A" w:rsidP="00B4475C">
            <w:pPr>
              <w:widowControl w:val="0"/>
              <w:suppressLineNumbers/>
              <w:suppressAutoHyphens/>
              <w:snapToGrid w:val="0"/>
              <w:spacing w:line="300" w:lineRule="auto"/>
              <w:jc w:val="center"/>
              <w:rPr>
                <w:b/>
                <w:bCs/>
                <w:kern w:val="2"/>
                <w:lang w:eastAsia="en-US"/>
              </w:rPr>
            </w:pPr>
            <w:r w:rsidRPr="00C35F99">
              <w:rPr>
                <w:b/>
                <w:bCs/>
                <w:kern w:val="2"/>
                <w:lang w:eastAsia="en-US"/>
              </w:rPr>
              <w:t xml:space="preserve">Наименование технического средства реабилитации (наименование изделия) </w:t>
            </w:r>
          </w:p>
          <w:p w:rsidR="0016204A" w:rsidRPr="00C35F99" w:rsidRDefault="0016204A" w:rsidP="00B4475C">
            <w:pPr>
              <w:widowControl w:val="0"/>
              <w:suppressLineNumbers/>
              <w:suppressAutoHyphens/>
              <w:snapToGrid w:val="0"/>
              <w:spacing w:line="300" w:lineRule="auto"/>
              <w:jc w:val="center"/>
              <w:rPr>
                <w:b/>
                <w:bCs/>
                <w:kern w:val="2"/>
                <w:lang w:eastAsia="en-US"/>
              </w:rPr>
            </w:pPr>
            <w:r w:rsidRPr="00C35F99">
              <w:rPr>
                <w:b/>
                <w:bCs/>
                <w:kern w:val="2"/>
                <w:lang w:eastAsia="en-US"/>
              </w:rPr>
              <w:t>страна прои</w:t>
            </w:r>
            <w:r>
              <w:rPr>
                <w:b/>
                <w:bCs/>
                <w:kern w:val="2"/>
                <w:lang w:eastAsia="en-US"/>
              </w:rPr>
              <w:t>схождения</w:t>
            </w:r>
          </w:p>
        </w:tc>
        <w:tc>
          <w:tcPr>
            <w:tcW w:w="3118" w:type="dxa"/>
            <w:tcBorders>
              <w:top w:val="single" w:sz="4" w:space="0" w:color="000000"/>
              <w:left w:val="single" w:sz="4" w:space="0" w:color="000000"/>
              <w:bottom w:val="single" w:sz="4" w:space="0" w:color="000000"/>
              <w:right w:val="nil"/>
            </w:tcBorders>
            <w:hideMark/>
          </w:tcPr>
          <w:p w:rsidR="0016204A" w:rsidRPr="00C35F99" w:rsidRDefault="0016204A" w:rsidP="00B4475C">
            <w:pPr>
              <w:widowControl w:val="0"/>
              <w:suppressLineNumbers/>
              <w:suppressAutoHyphens/>
              <w:snapToGrid w:val="0"/>
              <w:spacing w:line="300" w:lineRule="auto"/>
              <w:jc w:val="center"/>
              <w:rPr>
                <w:b/>
                <w:bCs/>
                <w:kern w:val="2"/>
                <w:lang w:eastAsia="en-US"/>
              </w:rPr>
            </w:pPr>
            <w:r w:rsidRPr="00C35F99">
              <w:rPr>
                <w:b/>
                <w:bCs/>
                <w:kern w:val="2"/>
                <w:lang w:eastAsia="en-US"/>
              </w:rPr>
              <w:t xml:space="preserve">Функциональные, технические и качественные характеристики изделий. </w:t>
            </w:r>
          </w:p>
        </w:tc>
        <w:tc>
          <w:tcPr>
            <w:tcW w:w="1418" w:type="dxa"/>
            <w:tcBorders>
              <w:top w:val="single" w:sz="4" w:space="0" w:color="000000"/>
              <w:left w:val="single" w:sz="4" w:space="0" w:color="000000"/>
              <w:bottom w:val="single" w:sz="4" w:space="0" w:color="000000"/>
              <w:right w:val="nil"/>
            </w:tcBorders>
            <w:hideMark/>
          </w:tcPr>
          <w:p w:rsidR="0016204A" w:rsidRPr="00C35F99" w:rsidRDefault="0016204A" w:rsidP="00B4475C">
            <w:pPr>
              <w:widowControl w:val="0"/>
              <w:suppressLineNumbers/>
              <w:suppressAutoHyphens/>
              <w:snapToGrid w:val="0"/>
              <w:spacing w:line="300" w:lineRule="auto"/>
              <w:jc w:val="center"/>
              <w:rPr>
                <w:b/>
                <w:bCs/>
                <w:kern w:val="2"/>
                <w:lang w:eastAsia="en-US"/>
              </w:rPr>
            </w:pPr>
            <w:r w:rsidRPr="00C35F99">
              <w:rPr>
                <w:b/>
                <w:bCs/>
                <w:kern w:val="2"/>
                <w:lang w:eastAsia="en-US"/>
              </w:rPr>
              <w:t>Объем работ, шт.</w:t>
            </w:r>
          </w:p>
        </w:tc>
        <w:tc>
          <w:tcPr>
            <w:tcW w:w="1417" w:type="dxa"/>
            <w:tcBorders>
              <w:top w:val="single" w:sz="4" w:space="0" w:color="000000"/>
              <w:left w:val="single" w:sz="4" w:space="0" w:color="000000"/>
              <w:bottom w:val="single" w:sz="4" w:space="0" w:color="000000"/>
              <w:right w:val="nil"/>
            </w:tcBorders>
            <w:hideMark/>
          </w:tcPr>
          <w:p w:rsidR="0016204A" w:rsidRPr="00C35F99" w:rsidRDefault="0016204A" w:rsidP="00B4475C">
            <w:pPr>
              <w:widowControl w:val="0"/>
              <w:suppressLineNumbers/>
              <w:suppressAutoHyphens/>
              <w:snapToGrid w:val="0"/>
              <w:spacing w:line="300" w:lineRule="auto"/>
              <w:jc w:val="center"/>
              <w:rPr>
                <w:b/>
                <w:bCs/>
                <w:kern w:val="2"/>
                <w:lang w:eastAsia="en-US"/>
              </w:rPr>
            </w:pPr>
            <w:r w:rsidRPr="00C35F99">
              <w:rPr>
                <w:b/>
                <w:bCs/>
                <w:kern w:val="2"/>
                <w:lang w:eastAsia="en-US"/>
              </w:rPr>
              <w:t>Цена за ед., руб.</w:t>
            </w:r>
          </w:p>
        </w:tc>
        <w:tc>
          <w:tcPr>
            <w:tcW w:w="1559" w:type="dxa"/>
            <w:tcBorders>
              <w:top w:val="single" w:sz="4" w:space="0" w:color="000000"/>
              <w:left w:val="single" w:sz="4" w:space="0" w:color="000000"/>
              <w:bottom w:val="single" w:sz="4" w:space="0" w:color="000000"/>
              <w:right w:val="single" w:sz="4" w:space="0" w:color="000000"/>
            </w:tcBorders>
            <w:hideMark/>
          </w:tcPr>
          <w:p w:rsidR="0016204A" w:rsidRPr="00C35F99" w:rsidRDefault="0016204A" w:rsidP="00B4475C">
            <w:pPr>
              <w:widowControl w:val="0"/>
              <w:suppressLineNumbers/>
              <w:suppressAutoHyphens/>
              <w:snapToGrid w:val="0"/>
              <w:spacing w:line="300" w:lineRule="auto"/>
              <w:ind w:right="87"/>
              <w:jc w:val="center"/>
              <w:rPr>
                <w:b/>
                <w:bCs/>
                <w:kern w:val="2"/>
                <w:lang w:eastAsia="en-US"/>
              </w:rPr>
            </w:pPr>
            <w:r w:rsidRPr="00C35F99">
              <w:rPr>
                <w:b/>
                <w:bCs/>
                <w:kern w:val="2"/>
                <w:lang w:eastAsia="en-US"/>
              </w:rPr>
              <w:t>Цена, руб.</w:t>
            </w:r>
          </w:p>
        </w:tc>
      </w:tr>
      <w:tr w:rsidR="0016204A" w:rsidRPr="00C35F99" w:rsidTr="0016204A">
        <w:tc>
          <w:tcPr>
            <w:tcW w:w="567" w:type="dxa"/>
            <w:tcBorders>
              <w:top w:val="single" w:sz="4" w:space="0" w:color="000000"/>
              <w:left w:val="single" w:sz="4" w:space="0" w:color="000000"/>
              <w:bottom w:val="single" w:sz="4" w:space="0" w:color="000000"/>
              <w:right w:val="nil"/>
            </w:tcBorders>
          </w:tcPr>
          <w:p w:rsidR="0016204A" w:rsidRPr="00C35F99" w:rsidRDefault="0016204A" w:rsidP="00B4475C">
            <w:pPr>
              <w:widowControl w:val="0"/>
              <w:suppressLineNumbers/>
              <w:suppressAutoHyphens/>
              <w:snapToGrid w:val="0"/>
              <w:spacing w:line="300" w:lineRule="auto"/>
              <w:rPr>
                <w:b/>
                <w:bCs/>
                <w:kern w:val="2"/>
                <w:lang w:eastAsia="en-US"/>
              </w:rPr>
            </w:pPr>
            <w:r>
              <w:rPr>
                <w:b/>
                <w:bCs/>
                <w:kern w:val="2"/>
                <w:lang w:eastAsia="en-US"/>
              </w:rPr>
              <w:t>1</w:t>
            </w:r>
          </w:p>
        </w:tc>
        <w:tc>
          <w:tcPr>
            <w:tcW w:w="2182" w:type="dxa"/>
            <w:tcBorders>
              <w:top w:val="single" w:sz="4" w:space="0" w:color="000000"/>
              <w:left w:val="single" w:sz="4" w:space="0" w:color="000000"/>
              <w:bottom w:val="single" w:sz="4" w:space="0" w:color="000000"/>
              <w:right w:val="nil"/>
            </w:tcBorders>
          </w:tcPr>
          <w:p w:rsidR="0016204A" w:rsidRPr="00C35F99" w:rsidRDefault="0016204A" w:rsidP="00B4475C">
            <w:pPr>
              <w:widowControl w:val="0"/>
              <w:suppressLineNumbers/>
              <w:suppressAutoHyphens/>
              <w:snapToGrid w:val="0"/>
              <w:spacing w:line="300" w:lineRule="auto"/>
              <w:jc w:val="center"/>
              <w:rPr>
                <w:b/>
                <w:bCs/>
                <w:kern w:val="2"/>
                <w:lang w:eastAsia="en-US"/>
              </w:rPr>
            </w:pPr>
          </w:p>
        </w:tc>
        <w:tc>
          <w:tcPr>
            <w:tcW w:w="3118" w:type="dxa"/>
            <w:tcBorders>
              <w:top w:val="single" w:sz="4" w:space="0" w:color="000000"/>
              <w:left w:val="single" w:sz="4" w:space="0" w:color="000000"/>
              <w:bottom w:val="single" w:sz="4" w:space="0" w:color="000000"/>
              <w:right w:val="nil"/>
            </w:tcBorders>
          </w:tcPr>
          <w:p w:rsidR="0016204A" w:rsidRPr="00C35F99" w:rsidRDefault="0016204A" w:rsidP="00B4475C">
            <w:pPr>
              <w:widowControl w:val="0"/>
              <w:suppressLineNumbers/>
              <w:suppressAutoHyphens/>
              <w:snapToGrid w:val="0"/>
              <w:spacing w:line="300" w:lineRule="auto"/>
              <w:jc w:val="center"/>
              <w:rPr>
                <w:b/>
                <w:bCs/>
                <w:kern w:val="2"/>
                <w:lang w:eastAsia="en-US"/>
              </w:rPr>
            </w:pPr>
          </w:p>
        </w:tc>
        <w:tc>
          <w:tcPr>
            <w:tcW w:w="1418" w:type="dxa"/>
            <w:tcBorders>
              <w:top w:val="single" w:sz="4" w:space="0" w:color="000000"/>
              <w:left w:val="single" w:sz="4" w:space="0" w:color="000000"/>
              <w:bottom w:val="single" w:sz="4" w:space="0" w:color="000000"/>
              <w:right w:val="nil"/>
            </w:tcBorders>
          </w:tcPr>
          <w:p w:rsidR="0016204A" w:rsidRPr="00C35F99" w:rsidRDefault="0016204A" w:rsidP="00B4475C">
            <w:pPr>
              <w:widowControl w:val="0"/>
              <w:suppressLineNumbers/>
              <w:suppressAutoHyphens/>
              <w:snapToGrid w:val="0"/>
              <w:spacing w:line="300" w:lineRule="auto"/>
              <w:jc w:val="center"/>
              <w:rPr>
                <w:b/>
                <w:bCs/>
                <w:kern w:val="2"/>
                <w:lang w:eastAsia="en-US"/>
              </w:rPr>
            </w:pPr>
          </w:p>
        </w:tc>
        <w:tc>
          <w:tcPr>
            <w:tcW w:w="1417" w:type="dxa"/>
            <w:tcBorders>
              <w:top w:val="single" w:sz="4" w:space="0" w:color="000000"/>
              <w:left w:val="single" w:sz="4" w:space="0" w:color="000000"/>
              <w:bottom w:val="single" w:sz="4" w:space="0" w:color="000000"/>
              <w:right w:val="nil"/>
            </w:tcBorders>
          </w:tcPr>
          <w:p w:rsidR="0016204A" w:rsidRPr="00C35F99" w:rsidRDefault="0016204A" w:rsidP="00B4475C">
            <w:pPr>
              <w:widowControl w:val="0"/>
              <w:suppressLineNumbers/>
              <w:suppressAutoHyphens/>
              <w:snapToGrid w:val="0"/>
              <w:spacing w:line="300" w:lineRule="auto"/>
              <w:jc w:val="center"/>
              <w:rPr>
                <w:b/>
                <w:bCs/>
                <w:kern w:val="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16204A" w:rsidRPr="00C35F99" w:rsidRDefault="0016204A" w:rsidP="00B4475C">
            <w:pPr>
              <w:widowControl w:val="0"/>
              <w:suppressLineNumbers/>
              <w:suppressAutoHyphens/>
              <w:snapToGrid w:val="0"/>
              <w:spacing w:line="300" w:lineRule="auto"/>
              <w:ind w:right="87"/>
              <w:jc w:val="center"/>
              <w:rPr>
                <w:b/>
                <w:bCs/>
                <w:kern w:val="2"/>
                <w:lang w:eastAsia="en-US"/>
              </w:rPr>
            </w:pPr>
          </w:p>
        </w:tc>
      </w:tr>
      <w:tr w:rsidR="0016204A" w:rsidRPr="00C35F99" w:rsidTr="0016204A">
        <w:tc>
          <w:tcPr>
            <w:tcW w:w="5867" w:type="dxa"/>
            <w:gridSpan w:val="3"/>
            <w:tcBorders>
              <w:top w:val="single" w:sz="4" w:space="0" w:color="000000"/>
              <w:left w:val="single" w:sz="4" w:space="0" w:color="000000"/>
              <w:bottom w:val="single" w:sz="4" w:space="0" w:color="000000"/>
              <w:right w:val="nil"/>
            </w:tcBorders>
          </w:tcPr>
          <w:p w:rsidR="0016204A" w:rsidRPr="00C35F99" w:rsidRDefault="0016204A" w:rsidP="00B4475C">
            <w:pPr>
              <w:widowControl w:val="0"/>
              <w:suppressLineNumbers/>
              <w:suppressAutoHyphens/>
              <w:snapToGrid w:val="0"/>
              <w:spacing w:line="300" w:lineRule="auto"/>
              <w:jc w:val="center"/>
              <w:rPr>
                <w:b/>
                <w:bCs/>
                <w:kern w:val="2"/>
                <w:lang w:eastAsia="en-US"/>
              </w:rPr>
            </w:pPr>
            <w:r>
              <w:rPr>
                <w:b/>
                <w:bCs/>
                <w:kern w:val="2"/>
                <w:lang w:eastAsia="en-US"/>
              </w:rPr>
              <w:t>ИТОГО</w:t>
            </w:r>
          </w:p>
        </w:tc>
        <w:tc>
          <w:tcPr>
            <w:tcW w:w="1418" w:type="dxa"/>
            <w:tcBorders>
              <w:top w:val="single" w:sz="4" w:space="0" w:color="000000"/>
              <w:left w:val="single" w:sz="4" w:space="0" w:color="000000"/>
              <w:bottom w:val="single" w:sz="4" w:space="0" w:color="000000"/>
              <w:right w:val="nil"/>
            </w:tcBorders>
          </w:tcPr>
          <w:p w:rsidR="0016204A" w:rsidRPr="00C35F99" w:rsidRDefault="0016204A" w:rsidP="00B4475C">
            <w:pPr>
              <w:widowControl w:val="0"/>
              <w:suppressLineNumbers/>
              <w:suppressAutoHyphens/>
              <w:snapToGrid w:val="0"/>
              <w:spacing w:line="300" w:lineRule="auto"/>
              <w:jc w:val="center"/>
              <w:rPr>
                <w:b/>
                <w:bCs/>
                <w:kern w:val="2"/>
                <w:lang w:eastAsia="en-US"/>
              </w:rPr>
            </w:pPr>
          </w:p>
        </w:tc>
        <w:tc>
          <w:tcPr>
            <w:tcW w:w="2976" w:type="dxa"/>
            <w:gridSpan w:val="2"/>
            <w:tcBorders>
              <w:top w:val="single" w:sz="4" w:space="0" w:color="000000"/>
              <w:left w:val="single" w:sz="4" w:space="0" w:color="000000"/>
              <w:bottom w:val="single" w:sz="4" w:space="0" w:color="000000"/>
              <w:right w:val="single" w:sz="4" w:space="0" w:color="000000"/>
            </w:tcBorders>
          </w:tcPr>
          <w:p w:rsidR="0016204A" w:rsidRPr="00C35F99" w:rsidRDefault="0016204A" w:rsidP="00B4475C">
            <w:pPr>
              <w:widowControl w:val="0"/>
              <w:suppressLineNumbers/>
              <w:suppressAutoHyphens/>
              <w:snapToGrid w:val="0"/>
              <w:spacing w:line="300" w:lineRule="auto"/>
              <w:ind w:right="87"/>
              <w:jc w:val="center"/>
              <w:rPr>
                <w:b/>
                <w:bCs/>
                <w:kern w:val="2"/>
                <w:lang w:eastAsia="en-US"/>
              </w:rPr>
            </w:pPr>
          </w:p>
        </w:tc>
      </w:tr>
    </w:tbl>
    <w:p w:rsidR="0016204A" w:rsidRDefault="0016204A" w:rsidP="0016204A"/>
    <w:p w:rsidR="0016204A" w:rsidRDefault="0016204A" w:rsidP="0016204A">
      <w:pPr>
        <w:ind w:firstLine="279"/>
        <w:jc w:val="both"/>
      </w:pPr>
      <w:r>
        <w:rPr>
          <w:i/>
          <w:iCs/>
          <w:sz w:val="26"/>
          <w:szCs w:val="26"/>
        </w:rPr>
        <w:t>Заполняется на основании заявки победителя аукциона с учетом условий, указанных в документации об аукционе.</w:t>
      </w: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tbl>
      <w:tblPr>
        <w:tblW w:w="0" w:type="auto"/>
        <w:tblLayout w:type="fixed"/>
        <w:tblLook w:val="0000" w:firstRow="0" w:lastRow="0" w:firstColumn="0" w:lastColumn="0" w:noHBand="0" w:noVBand="0"/>
      </w:tblPr>
      <w:tblGrid>
        <w:gridCol w:w="4967"/>
        <w:gridCol w:w="5278"/>
      </w:tblGrid>
      <w:tr w:rsidR="0016204A" w:rsidTr="00B4475C">
        <w:trPr>
          <w:trHeight w:val="499"/>
        </w:trPr>
        <w:tc>
          <w:tcPr>
            <w:tcW w:w="4967" w:type="dxa"/>
            <w:shd w:val="clear" w:color="auto" w:fill="auto"/>
          </w:tcPr>
          <w:p w:rsidR="0016204A" w:rsidRDefault="0016204A" w:rsidP="00B4475C">
            <w:pPr>
              <w:pStyle w:val="2"/>
              <w:numPr>
                <w:ilvl w:val="0"/>
                <w:numId w:val="0"/>
              </w:numPr>
              <w:tabs>
                <w:tab w:val="left" w:pos="708"/>
              </w:tabs>
              <w:suppressAutoHyphens w:val="0"/>
              <w:ind w:left="360"/>
              <w:rPr>
                <w:sz w:val="24"/>
              </w:rPr>
            </w:pPr>
            <w:r>
              <w:rPr>
                <w:sz w:val="24"/>
                <w:szCs w:val="24"/>
              </w:rPr>
              <w:t>Заказчик</w:t>
            </w:r>
          </w:p>
        </w:tc>
        <w:tc>
          <w:tcPr>
            <w:tcW w:w="5278" w:type="dxa"/>
            <w:shd w:val="clear" w:color="auto" w:fill="auto"/>
          </w:tcPr>
          <w:p w:rsidR="0016204A" w:rsidRDefault="0016204A" w:rsidP="00B4475C">
            <w:pPr>
              <w:shd w:val="clear" w:color="auto" w:fill="FFFFFF"/>
              <w:ind w:left="360"/>
            </w:pPr>
            <w:r>
              <w:t xml:space="preserve">Исполнитель </w:t>
            </w:r>
          </w:p>
        </w:tc>
      </w:tr>
      <w:tr w:rsidR="0016204A" w:rsidTr="00B4475C">
        <w:trPr>
          <w:trHeight w:val="360"/>
        </w:trPr>
        <w:tc>
          <w:tcPr>
            <w:tcW w:w="4967" w:type="dxa"/>
            <w:shd w:val="clear" w:color="auto" w:fill="auto"/>
          </w:tcPr>
          <w:p w:rsidR="0016204A" w:rsidRDefault="0016204A" w:rsidP="00B4475C">
            <w:pPr>
              <w:pStyle w:val="2"/>
              <w:numPr>
                <w:ilvl w:val="0"/>
                <w:numId w:val="0"/>
              </w:numPr>
              <w:tabs>
                <w:tab w:val="left" w:pos="708"/>
              </w:tabs>
              <w:suppressAutoHyphens w:val="0"/>
              <w:ind w:left="360"/>
              <w:rPr>
                <w:sz w:val="24"/>
                <w:szCs w:val="24"/>
              </w:rPr>
            </w:pPr>
            <w:r>
              <w:rPr>
                <w:sz w:val="24"/>
                <w:szCs w:val="24"/>
              </w:rPr>
              <w:t xml:space="preserve">_______________ </w:t>
            </w:r>
          </w:p>
          <w:p w:rsidR="0016204A" w:rsidRDefault="0016204A" w:rsidP="00B4475C">
            <w:pPr>
              <w:pStyle w:val="2"/>
              <w:numPr>
                <w:ilvl w:val="0"/>
                <w:numId w:val="0"/>
              </w:numPr>
              <w:tabs>
                <w:tab w:val="left" w:pos="708"/>
              </w:tabs>
              <w:suppressAutoHyphens w:val="0"/>
              <w:ind w:left="360"/>
              <w:rPr>
                <w:sz w:val="24"/>
                <w:szCs w:val="24"/>
              </w:rPr>
            </w:pPr>
            <w:proofErr w:type="spellStart"/>
            <w:r>
              <w:rPr>
                <w:sz w:val="24"/>
                <w:szCs w:val="24"/>
              </w:rPr>
              <w:t>м.п</w:t>
            </w:r>
            <w:proofErr w:type="spellEnd"/>
            <w:r>
              <w:rPr>
                <w:sz w:val="24"/>
                <w:szCs w:val="24"/>
              </w:rPr>
              <w:t>.</w:t>
            </w:r>
          </w:p>
        </w:tc>
        <w:tc>
          <w:tcPr>
            <w:tcW w:w="5278" w:type="dxa"/>
            <w:shd w:val="clear" w:color="auto" w:fill="auto"/>
          </w:tcPr>
          <w:p w:rsidR="0016204A" w:rsidRDefault="0016204A" w:rsidP="00B4475C">
            <w:pPr>
              <w:pStyle w:val="2"/>
              <w:numPr>
                <w:ilvl w:val="0"/>
                <w:numId w:val="0"/>
              </w:numPr>
              <w:tabs>
                <w:tab w:val="left" w:pos="708"/>
              </w:tabs>
              <w:suppressAutoHyphens w:val="0"/>
              <w:ind w:left="360"/>
              <w:rPr>
                <w:sz w:val="24"/>
                <w:szCs w:val="24"/>
              </w:rPr>
            </w:pPr>
            <w:r>
              <w:rPr>
                <w:sz w:val="24"/>
                <w:szCs w:val="24"/>
              </w:rPr>
              <w:t xml:space="preserve">_________________ </w:t>
            </w:r>
          </w:p>
          <w:p w:rsidR="0016204A" w:rsidRDefault="0016204A" w:rsidP="00B4475C">
            <w:pPr>
              <w:pStyle w:val="2"/>
              <w:numPr>
                <w:ilvl w:val="0"/>
                <w:numId w:val="0"/>
              </w:numPr>
              <w:tabs>
                <w:tab w:val="left" w:pos="708"/>
              </w:tabs>
              <w:suppressAutoHyphens w:val="0"/>
              <w:ind w:left="360"/>
            </w:pPr>
            <w:proofErr w:type="spellStart"/>
            <w:r>
              <w:rPr>
                <w:sz w:val="24"/>
                <w:szCs w:val="24"/>
              </w:rPr>
              <w:t>м.п</w:t>
            </w:r>
            <w:proofErr w:type="spellEnd"/>
            <w:r>
              <w:rPr>
                <w:sz w:val="24"/>
                <w:szCs w:val="24"/>
              </w:rPr>
              <w:t>.</w:t>
            </w:r>
          </w:p>
        </w:tc>
      </w:tr>
    </w:tbl>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Default="0016204A" w:rsidP="0016204A">
      <w:pPr>
        <w:spacing w:line="100" w:lineRule="atLeast"/>
        <w:jc w:val="right"/>
        <w:rPr>
          <w:kern w:val="2"/>
        </w:rPr>
      </w:pPr>
    </w:p>
    <w:p w:rsidR="0016204A" w:rsidRPr="00C35F99" w:rsidRDefault="0016204A" w:rsidP="0016204A">
      <w:pPr>
        <w:widowControl w:val="0"/>
        <w:suppressAutoHyphens/>
        <w:spacing w:line="100" w:lineRule="atLeast"/>
        <w:jc w:val="right"/>
        <w:rPr>
          <w:kern w:val="2"/>
        </w:rPr>
      </w:pPr>
      <w:r w:rsidRPr="00C35F99">
        <w:rPr>
          <w:kern w:val="2"/>
        </w:rPr>
        <w:t>Приложение № 2</w:t>
      </w:r>
    </w:p>
    <w:p w:rsidR="0016204A" w:rsidRPr="00C35F99" w:rsidRDefault="0016204A" w:rsidP="0016204A">
      <w:pPr>
        <w:widowControl w:val="0"/>
        <w:suppressAutoHyphens/>
        <w:spacing w:line="100" w:lineRule="atLeast"/>
        <w:jc w:val="right"/>
        <w:rPr>
          <w:kern w:val="2"/>
        </w:rPr>
      </w:pPr>
      <w:bookmarkStart w:id="2" w:name="_GoBack"/>
      <w:bookmarkEnd w:id="2"/>
      <w:r w:rsidRPr="00C35F99">
        <w:rPr>
          <w:kern w:val="2"/>
        </w:rPr>
        <w:t>к  контракту     № ______ от «___» _________ 201</w:t>
      </w:r>
      <w:r>
        <w:rPr>
          <w:kern w:val="2"/>
        </w:rPr>
        <w:t>8</w:t>
      </w:r>
      <w:r w:rsidRPr="00C35F99">
        <w:rPr>
          <w:kern w:val="2"/>
        </w:rPr>
        <w:t xml:space="preserve"> г. </w:t>
      </w:r>
    </w:p>
    <w:p w:rsidR="0016204A" w:rsidRDefault="0016204A" w:rsidP="0016204A">
      <w:pPr>
        <w:spacing w:line="300" w:lineRule="auto"/>
        <w:jc w:val="right"/>
        <w:rPr>
          <w:kern w:val="2"/>
        </w:rPr>
      </w:pPr>
    </w:p>
    <w:p w:rsidR="0016204A" w:rsidRPr="00C35F99" w:rsidRDefault="0016204A" w:rsidP="0016204A">
      <w:pPr>
        <w:widowControl w:val="0"/>
        <w:suppressAutoHyphens/>
        <w:spacing w:line="300" w:lineRule="auto"/>
        <w:jc w:val="center"/>
        <w:rPr>
          <w:kern w:val="2"/>
        </w:rPr>
      </w:pPr>
      <w:r>
        <w:rPr>
          <w:kern w:val="2"/>
        </w:rPr>
        <w:t>ФОРМА</w:t>
      </w:r>
    </w:p>
    <w:p w:rsidR="0016204A" w:rsidRPr="00C35F99" w:rsidRDefault="0016204A" w:rsidP="0016204A">
      <w:pPr>
        <w:widowControl w:val="0"/>
        <w:suppressAutoHyphens/>
        <w:spacing w:after="120" w:line="300" w:lineRule="auto"/>
        <w:jc w:val="center"/>
        <w:rPr>
          <w:rFonts w:cs="Times New Roman CYR"/>
          <w:b/>
          <w:kern w:val="2"/>
        </w:rPr>
      </w:pPr>
      <w:r w:rsidRPr="00C35F99">
        <w:rPr>
          <w:b/>
          <w:kern w:val="2"/>
        </w:rPr>
        <w:t xml:space="preserve">Акт </w:t>
      </w:r>
      <w:r w:rsidRPr="00C35F99">
        <w:rPr>
          <w:rFonts w:cs="Times New Roman CYR"/>
          <w:b/>
          <w:kern w:val="2"/>
        </w:rPr>
        <w:t>сдачи-приемки Работ Получателем</w:t>
      </w:r>
    </w:p>
    <w:p w:rsidR="0016204A" w:rsidRPr="00C35F99" w:rsidRDefault="0016204A" w:rsidP="0016204A">
      <w:pPr>
        <w:widowControl w:val="0"/>
        <w:suppressAutoHyphens/>
        <w:spacing w:after="120" w:line="100" w:lineRule="atLeast"/>
        <w:rPr>
          <w:rFonts w:cs="Times New Roman CYR"/>
          <w:kern w:val="2"/>
        </w:rPr>
      </w:pPr>
      <w:r w:rsidRPr="00C35F99">
        <w:rPr>
          <w:kern w:val="2"/>
        </w:rPr>
        <w:t xml:space="preserve">Акт </w:t>
      </w:r>
      <w:r w:rsidRPr="00C35F99">
        <w:rPr>
          <w:rFonts w:cs="Times New Roman CYR"/>
          <w:kern w:val="2"/>
        </w:rPr>
        <w:t>сдачи-приемки Работ Получателем №__________</w:t>
      </w:r>
    </w:p>
    <w:p w:rsidR="0016204A" w:rsidRPr="00C35F99" w:rsidRDefault="0016204A" w:rsidP="0016204A">
      <w:pPr>
        <w:widowControl w:val="0"/>
        <w:suppressAutoHyphens/>
        <w:spacing w:after="120" w:line="100" w:lineRule="atLeast"/>
        <w:rPr>
          <w:kern w:val="2"/>
        </w:rPr>
      </w:pPr>
      <w:r w:rsidRPr="00C35F99">
        <w:rPr>
          <w:kern w:val="2"/>
        </w:rPr>
        <w:t>(составляется в 3 (трех) экземплярах)</w:t>
      </w:r>
    </w:p>
    <w:p w:rsidR="0016204A" w:rsidRPr="00C35F99" w:rsidRDefault="0016204A" w:rsidP="0016204A">
      <w:pPr>
        <w:widowControl w:val="0"/>
        <w:suppressAutoHyphens/>
        <w:spacing w:after="120" w:line="100" w:lineRule="atLeast"/>
        <w:rPr>
          <w:rFonts w:cs="Times New Roman CYR"/>
          <w:kern w:val="2"/>
        </w:rPr>
      </w:pPr>
      <w:r w:rsidRPr="00C35F99">
        <w:rPr>
          <w:rFonts w:cs="Times New Roman CYR"/>
          <w:kern w:val="2"/>
        </w:rPr>
        <w:t xml:space="preserve">Контракт на выполнение работ  </w:t>
      </w:r>
      <w:proofErr w:type="gramStart"/>
      <w:r w:rsidRPr="00C35F99">
        <w:rPr>
          <w:rFonts w:cs="Times New Roman CYR"/>
          <w:kern w:val="2"/>
        </w:rPr>
        <w:t>на</w:t>
      </w:r>
      <w:proofErr w:type="gramEnd"/>
      <w:r w:rsidRPr="00C35F99">
        <w:rPr>
          <w:rFonts w:cs="Times New Roman CYR"/>
          <w:kern w:val="2"/>
        </w:rPr>
        <w:t xml:space="preserve"> ___________________</w:t>
      </w:r>
    </w:p>
    <w:p w:rsidR="0016204A" w:rsidRPr="00C35F99" w:rsidRDefault="0016204A" w:rsidP="0016204A">
      <w:pPr>
        <w:widowControl w:val="0"/>
        <w:suppressAutoHyphens/>
        <w:spacing w:after="120" w:line="100" w:lineRule="atLeast"/>
        <w:rPr>
          <w:kern w:val="2"/>
        </w:rPr>
      </w:pPr>
      <w:r w:rsidRPr="00C35F99">
        <w:rPr>
          <w:kern w:val="2"/>
        </w:rPr>
        <w:t xml:space="preserve"> №  ___________ от _________________20__ г.</w:t>
      </w:r>
    </w:p>
    <w:p w:rsidR="0016204A" w:rsidRPr="00C35F99" w:rsidRDefault="0016204A" w:rsidP="0016204A">
      <w:pPr>
        <w:widowControl w:val="0"/>
        <w:suppressAutoHyphens/>
        <w:spacing w:after="120" w:line="100" w:lineRule="atLeast"/>
        <w:rPr>
          <w:kern w:val="2"/>
        </w:rPr>
      </w:pPr>
    </w:p>
    <w:p w:rsidR="0016204A" w:rsidRPr="00C35F99" w:rsidRDefault="0016204A" w:rsidP="0016204A">
      <w:pPr>
        <w:widowControl w:val="0"/>
        <w:suppressAutoHyphens/>
        <w:spacing w:after="120" w:line="100" w:lineRule="atLeast"/>
        <w:rPr>
          <w:rFonts w:cs="Times New Roman CYR"/>
          <w:kern w:val="2"/>
        </w:rPr>
      </w:pPr>
      <w:r w:rsidRPr="00C35F99">
        <w:rPr>
          <w:kern w:val="2"/>
        </w:rPr>
        <w:t>г. _______________________</w:t>
      </w:r>
      <w:r w:rsidRPr="00C35F99">
        <w:rPr>
          <w:kern w:val="2"/>
        </w:rPr>
        <w:tab/>
      </w:r>
      <w:r w:rsidRPr="00C35F99">
        <w:rPr>
          <w:kern w:val="2"/>
        </w:rPr>
        <w:tab/>
      </w:r>
      <w:r w:rsidRPr="00C35F99">
        <w:rPr>
          <w:rFonts w:cs="Times New Roman CYR"/>
          <w:kern w:val="2"/>
        </w:rPr>
        <w:t>от «_____»_________________20__ г.</w:t>
      </w:r>
    </w:p>
    <w:p w:rsidR="0016204A" w:rsidRPr="00C35F99" w:rsidRDefault="0016204A" w:rsidP="0016204A">
      <w:pPr>
        <w:widowControl w:val="0"/>
        <w:suppressAutoHyphens/>
        <w:spacing w:after="120" w:line="100" w:lineRule="atLeast"/>
        <w:rPr>
          <w:rFonts w:cs="Times New Roman CYR"/>
          <w:kern w:val="2"/>
        </w:rPr>
      </w:pPr>
      <w:r w:rsidRPr="00C35F99">
        <w:rPr>
          <w:kern w:val="2"/>
        </w:rPr>
        <w:t xml:space="preserve">Мы, </w:t>
      </w:r>
      <w:r w:rsidRPr="00C35F99">
        <w:rPr>
          <w:rFonts w:cs="Times New Roman CYR"/>
          <w:kern w:val="2"/>
        </w:rPr>
        <w:t xml:space="preserve">нижеподписавшиеся Получатель ____________________________, паспорт _____________________________, </w:t>
      </w:r>
    </w:p>
    <w:p w:rsidR="0016204A" w:rsidRPr="00C35F99" w:rsidRDefault="0016204A" w:rsidP="0016204A">
      <w:pPr>
        <w:widowControl w:val="0"/>
        <w:suppressAutoHyphens/>
        <w:spacing w:after="120" w:line="100" w:lineRule="atLeast"/>
        <w:rPr>
          <w:rFonts w:cs="Times New Roman CYR"/>
          <w:kern w:val="2"/>
        </w:rPr>
      </w:pPr>
      <w:proofErr w:type="gramStart"/>
      <w:r w:rsidRPr="00C35F99">
        <w:rPr>
          <w:kern w:val="2"/>
        </w:rPr>
        <w:t>проживающий</w:t>
      </w:r>
      <w:proofErr w:type="gramEnd"/>
      <w:r w:rsidRPr="00C35F99">
        <w:rPr>
          <w:kern w:val="2"/>
        </w:rPr>
        <w:t xml:space="preserve"> </w:t>
      </w:r>
      <w:r w:rsidRPr="00C35F99">
        <w:rPr>
          <w:rFonts w:cs="Times New Roman CYR"/>
          <w:kern w:val="2"/>
        </w:rPr>
        <w:t xml:space="preserve">по адресу _____________________________________________, </w:t>
      </w:r>
    </w:p>
    <w:p w:rsidR="0016204A" w:rsidRPr="00C35F99" w:rsidRDefault="0016204A" w:rsidP="0016204A">
      <w:pPr>
        <w:widowControl w:val="0"/>
        <w:suppressAutoHyphens/>
        <w:spacing w:after="120" w:line="100" w:lineRule="atLeast"/>
        <w:rPr>
          <w:rFonts w:cs="Times New Roman CYR"/>
          <w:kern w:val="2"/>
        </w:rPr>
      </w:pPr>
      <w:r w:rsidRPr="00C35F99">
        <w:rPr>
          <w:rFonts w:cs="Times New Roman CYR"/>
          <w:kern w:val="2"/>
        </w:rPr>
        <w:t xml:space="preserve">СНИЛС _______________________________________ </w:t>
      </w:r>
    </w:p>
    <w:p w:rsidR="0016204A" w:rsidRPr="00C35F99" w:rsidRDefault="0016204A" w:rsidP="0016204A">
      <w:pPr>
        <w:widowControl w:val="0"/>
        <w:suppressAutoHyphens/>
        <w:spacing w:after="120" w:line="100" w:lineRule="atLeast"/>
        <w:rPr>
          <w:rFonts w:cs="Times New Roman CYR"/>
          <w:kern w:val="2"/>
        </w:rPr>
      </w:pPr>
      <w:r w:rsidRPr="00C35F99">
        <w:rPr>
          <w:kern w:val="2"/>
        </w:rPr>
        <w:t>и  Исполнитель</w:t>
      </w:r>
      <w:r w:rsidRPr="00C35F99">
        <w:rPr>
          <w:rFonts w:cs="Times New Roman CYR"/>
          <w:kern w:val="2"/>
        </w:rPr>
        <w:t xml:space="preserve">   _____________________________________________________, </w:t>
      </w:r>
    </w:p>
    <w:p w:rsidR="0016204A" w:rsidRPr="00C35F99" w:rsidRDefault="0016204A" w:rsidP="0016204A">
      <w:pPr>
        <w:widowControl w:val="0"/>
        <w:suppressAutoHyphens/>
        <w:spacing w:after="120" w:line="100" w:lineRule="atLeast"/>
        <w:rPr>
          <w:rFonts w:cs="Times New Roman CYR"/>
          <w:kern w:val="2"/>
        </w:rPr>
      </w:pPr>
      <w:r w:rsidRPr="00C35F99">
        <w:rPr>
          <w:kern w:val="2"/>
        </w:rPr>
        <w:t xml:space="preserve">в </w:t>
      </w:r>
      <w:r w:rsidRPr="00C35F99">
        <w:rPr>
          <w:rFonts w:cs="Times New Roman CYR"/>
          <w:kern w:val="2"/>
        </w:rPr>
        <w:t>лице ____________________________________________________, действующий на основании ________________________________________, подписали настоящий Акт о нижеследующем:</w:t>
      </w:r>
    </w:p>
    <w:p w:rsidR="0016204A" w:rsidRPr="00C35F99" w:rsidRDefault="0016204A" w:rsidP="0016204A">
      <w:pPr>
        <w:widowControl w:val="0"/>
        <w:suppressAutoHyphens/>
        <w:spacing w:after="120" w:line="100" w:lineRule="atLeast"/>
        <w:rPr>
          <w:rFonts w:cs="Times New Roman CYR"/>
          <w:kern w:val="2"/>
        </w:rPr>
      </w:pPr>
      <w:r w:rsidRPr="00C35F99">
        <w:rPr>
          <w:kern w:val="2"/>
        </w:rPr>
        <w:t xml:space="preserve">направление </w:t>
      </w:r>
      <w:r w:rsidRPr="00C35F99">
        <w:rPr>
          <w:rFonts w:cs="Times New Roman CYR"/>
          <w:kern w:val="2"/>
        </w:rPr>
        <w:t>№_____ от __________________20__ г.;</w:t>
      </w:r>
    </w:p>
    <w:p w:rsidR="0016204A" w:rsidRPr="00C35F99" w:rsidRDefault="0016204A" w:rsidP="0016204A">
      <w:pPr>
        <w:widowControl w:val="0"/>
        <w:suppressAutoHyphens/>
        <w:spacing w:after="120" w:line="100" w:lineRule="atLeast"/>
        <w:rPr>
          <w:rFonts w:cs="Times New Roman CYR"/>
          <w:kern w:val="2"/>
        </w:rPr>
      </w:pPr>
      <w:r w:rsidRPr="00C35F99">
        <w:rPr>
          <w:kern w:val="2"/>
        </w:rPr>
        <w:t>получено Исполнителем</w:t>
      </w:r>
      <w:r w:rsidRPr="00C35F99">
        <w:rPr>
          <w:rFonts w:cs="Times New Roman CYR"/>
          <w:kern w:val="2"/>
        </w:rPr>
        <w:t xml:space="preserve"> ___________________20__ г.;</w:t>
      </w:r>
    </w:p>
    <w:p w:rsidR="0016204A" w:rsidRPr="00C35F99" w:rsidRDefault="0016204A" w:rsidP="0016204A">
      <w:pPr>
        <w:widowControl w:val="0"/>
        <w:suppressAutoHyphens/>
        <w:spacing w:after="120" w:line="100" w:lineRule="atLeast"/>
        <w:rPr>
          <w:rFonts w:cs="Times New Roman CYR"/>
          <w:kern w:val="2"/>
        </w:rPr>
      </w:pPr>
      <w:r w:rsidRPr="00C35F99">
        <w:rPr>
          <w:kern w:val="2"/>
        </w:rPr>
        <w:t xml:space="preserve">вид </w:t>
      </w:r>
      <w:r w:rsidRPr="00C35F99">
        <w:rPr>
          <w:rFonts w:cs="Times New Roman CYR"/>
          <w:kern w:val="2"/>
        </w:rPr>
        <w:t>технического средства реабилитации   _________________________</w:t>
      </w:r>
    </w:p>
    <w:p w:rsidR="0016204A" w:rsidRPr="00C35F99" w:rsidRDefault="0016204A" w:rsidP="0016204A">
      <w:pPr>
        <w:widowControl w:val="0"/>
        <w:suppressAutoHyphens/>
        <w:spacing w:after="120" w:line="100" w:lineRule="atLeast"/>
        <w:rPr>
          <w:kern w:val="2"/>
        </w:rPr>
      </w:pPr>
      <w:r w:rsidRPr="00C35F99">
        <w:rPr>
          <w:kern w:val="2"/>
        </w:rPr>
        <w:t>модель _____________________________________________________</w:t>
      </w:r>
    </w:p>
    <w:p w:rsidR="0016204A" w:rsidRPr="00C35F99" w:rsidRDefault="0016204A" w:rsidP="0016204A">
      <w:pPr>
        <w:widowControl w:val="0"/>
        <w:suppressAutoHyphens/>
        <w:spacing w:after="120" w:line="100" w:lineRule="atLeast"/>
        <w:rPr>
          <w:kern w:val="2"/>
        </w:rPr>
      </w:pPr>
      <w:r w:rsidRPr="00C35F99">
        <w:rPr>
          <w:kern w:val="2"/>
        </w:rPr>
        <w:t>комплектность__________________________________________________</w:t>
      </w:r>
    </w:p>
    <w:p w:rsidR="0016204A" w:rsidRPr="00C35F99" w:rsidRDefault="0016204A" w:rsidP="0016204A">
      <w:pPr>
        <w:widowControl w:val="0"/>
        <w:suppressAutoHyphens/>
        <w:spacing w:after="120" w:line="100" w:lineRule="atLeast"/>
        <w:rPr>
          <w:rFonts w:cs="Times New Roman CYR"/>
          <w:kern w:val="2"/>
        </w:rPr>
      </w:pPr>
      <w:r w:rsidRPr="00C35F99">
        <w:rPr>
          <w:rFonts w:cs="Times New Roman CYR"/>
          <w:kern w:val="2"/>
        </w:rPr>
        <w:t>цена изделия __________________________________________________</w:t>
      </w:r>
    </w:p>
    <w:p w:rsidR="0016204A" w:rsidRPr="00C35F99" w:rsidRDefault="0016204A" w:rsidP="0016204A">
      <w:pPr>
        <w:widowControl w:val="0"/>
        <w:suppressAutoHyphens/>
        <w:spacing w:after="120" w:line="100" w:lineRule="atLeast"/>
        <w:rPr>
          <w:kern w:val="2"/>
        </w:rPr>
      </w:pPr>
      <w:r w:rsidRPr="00C35F99">
        <w:rPr>
          <w:kern w:val="2"/>
        </w:rPr>
        <w:t>гарантийный срок_______________________________________________</w:t>
      </w:r>
    </w:p>
    <w:tbl>
      <w:tblPr>
        <w:tblW w:w="0" w:type="auto"/>
        <w:tblInd w:w="1" w:type="dxa"/>
        <w:tblLayout w:type="fixed"/>
        <w:tblCellMar>
          <w:left w:w="10" w:type="dxa"/>
          <w:right w:w="10" w:type="dxa"/>
        </w:tblCellMar>
        <w:tblLook w:val="04A0" w:firstRow="1" w:lastRow="0" w:firstColumn="1" w:lastColumn="0" w:noHBand="0" w:noVBand="1"/>
      </w:tblPr>
      <w:tblGrid>
        <w:gridCol w:w="4320"/>
        <w:gridCol w:w="4374"/>
      </w:tblGrid>
      <w:tr w:rsidR="0016204A" w:rsidRPr="00C35F99" w:rsidTr="00B4475C">
        <w:tc>
          <w:tcPr>
            <w:tcW w:w="4320" w:type="dxa"/>
            <w:hideMark/>
          </w:tcPr>
          <w:p w:rsidR="0016204A" w:rsidRPr="00C35F99" w:rsidRDefault="0016204A" w:rsidP="00B4475C">
            <w:pPr>
              <w:widowControl w:val="0"/>
              <w:suppressAutoHyphens/>
              <w:snapToGrid w:val="0"/>
              <w:spacing w:after="120" w:line="100" w:lineRule="atLeast"/>
              <w:rPr>
                <w:kern w:val="2"/>
                <w:lang w:eastAsia="en-US"/>
              </w:rPr>
            </w:pPr>
            <w:r w:rsidRPr="00C35F99">
              <w:rPr>
                <w:kern w:val="2"/>
                <w:lang w:eastAsia="en-US"/>
              </w:rPr>
              <w:t>Исполнитель</w:t>
            </w:r>
          </w:p>
          <w:p w:rsidR="0016204A" w:rsidRPr="00C35F99" w:rsidRDefault="0016204A" w:rsidP="00B4475C">
            <w:pPr>
              <w:widowControl w:val="0"/>
              <w:suppressAutoHyphens/>
              <w:spacing w:after="120" w:line="100" w:lineRule="atLeast"/>
              <w:rPr>
                <w:kern w:val="2"/>
                <w:lang w:eastAsia="en-US"/>
              </w:rPr>
            </w:pPr>
            <w:r w:rsidRPr="00C35F99">
              <w:rPr>
                <w:kern w:val="2"/>
                <w:lang w:eastAsia="en-US"/>
              </w:rPr>
              <w:t>____________________________</w:t>
            </w:r>
          </w:p>
          <w:p w:rsidR="0016204A" w:rsidRPr="00C35F99" w:rsidRDefault="0016204A" w:rsidP="00B4475C">
            <w:pPr>
              <w:widowControl w:val="0"/>
              <w:suppressAutoHyphens/>
              <w:spacing w:after="120" w:line="100" w:lineRule="atLeast"/>
              <w:rPr>
                <w:kern w:val="2"/>
                <w:lang w:eastAsia="en-US"/>
              </w:rPr>
            </w:pPr>
            <w:r w:rsidRPr="00C35F99">
              <w:rPr>
                <w:kern w:val="2"/>
                <w:lang w:eastAsia="en-US"/>
              </w:rPr>
              <w:t>(подпись)</w:t>
            </w:r>
          </w:p>
          <w:p w:rsidR="0016204A" w:rsidRPr="00C35F99" w:rsidRDefault="0016204A" w:rsidP="00B4475C">
            <w:pPr>
              <w:widowControl w:val="0"/>
              <w:suppressAutoHyphens/>
              <w:spacing w:after="120" w:line="100" w:lineRule="atLeast"/>
              <w:rPr>
                <w:rFonts w:cs="Times New Roman CYR"/>
                <w:kern w:val="2"/>
                <w:lang w:eastAsia="en-US"/>
              </w:rPr>
            </w:pPr>
            <w:r w:rsidRPr="00C35F99">
              <w:rPr>
                <w:rFonts w:cs="Times New Roman CYR"/>
                <w:kern w:val="2"/>
                <w:lang w:eastAsia="en-US"/>
              </w:rPr>
              <w:t>"</w:t>
            </w:r>
            <w:r w:rsidRPr="00C35F99">
              <w:rPr>
                <w:kern w:val="2"/>
                <w:lang w:eastAsia="en-US"/>
              </w:rPr>
              <w:t>_____</w:t>
            </w:r>
            <w:r w:rsidRPr="00C35F99">
              <w:rPr>
                <w:rFonts w:cs="Times New Roman CYR"/>
                <w:kern w:val="2"/>
                <w:lang w:eastAsia="en-US"/>
              </w:rPr>
              <w:t>"</w:t>
            </w:r>
            <w:r w:rsidRPr="00C35F99">
              <w:rPr>
                <w:kern w:val="2"/>
                <w:lang w:eastAsia="en-US"/>
              </w:rPr>
              <w:t xml:space="preserve">____________ </w:t>
            </w:r>
            <w:proofErr w:type="gramStart"/>
            <w:r w:rsidRPr="00C35F99">
              <w:rPr>
                <w:rFonts w:cs="Times New Roman CYR"/>
                <w:kern w:val="2"/>
                <w:lang w:eastAsia="en-US"/>
              </w:rPr>
              <w:t>г</w:t>
            </w:r>
            <w:proofErr w:type="gramEnd"/>
            <w:r w:rsidRPr="00C35F99">
              <w:rPr>
                <w:rFonts w:cs="Times New Roman CYR"/>
                <w:kern w:val="2"/>
                <w:lang w:eastAsia="en-US"/>
              </w:rPr>
              <w:t>.</w:t>
            </w:r>
          </w:p>
          <w:p w:rsidR="0016204A" w:rsidRPr="00C35F99" w:rsidRDefault="0016204A" w:rsidP="00B4475C">
            <w:pPr>
              <w:widowControl w:val="0"/>
              <w:suppressAutoHyphens/>
              <w:spacing w:after="120" w:line="100" w:lineRule="atLeast"/>
              <w:rPr>
                <w:rFonts w:cs="Times New Roman CYR"/>
                <w:kern w:val="2"/>
                <w:lang w:eastAsia="en-US"/>
              </w:rPr>
            </w:pPr>
            <w:r w:rsidRPr="00C35F99">
              <w:rPr>
                <w:kern w:val="2"/>
                <w:lang w:eastAsia="en-US"/>
              </w:rPr>
              <w:t>М.</w:t>
            </w:r>
            <w:r w:rsidRPr="00C35F99">
              <w:rPr>
                <w:rFonts w:cs="Times New Roman CYR"/>
                <w:kern w:val="2"/>
                <w:lang w:eastAsia="en-US"/>
              </w:rPr>
              <w:t>П.</w:t>
            </w:r>
          </w:p>
        </w:tc>
        <w:tc>
          <w:tcPr>
            <w:tcW w:w="4374" w:type="dxa"/>
          </w:tcPr>
          <w:p w:rsidR="0016204A" w:rsidRPr="00C35F99" w:rsidRDefault="0016204A" w:rsidP="00B4475C">
            <w:pPr>
              <w:widowControl w:val="0"/>
              <w:suppressAutoHyphens/>
              <w:snapToGrid w:val="0"/>
              <w:spacing w:after="120" w:line="100" w:lineRule="atLeast"/>
              <w:rPr>
                <w:kern w:val="2"/>
                <w:lang w:eastAsia="en-US"/>
              </w:rPr>
            </w:pPr>
            <w:r w:rsidRPr="00C35F99">
              <w:rPr>
                <w:kern w:val="2"/>
                <w:lang w:eastAsia="en-US"/>
              </w:rPr>
              <w:t xml:space="preserve">Получатель </w:t>
            </w:r>
          </w:p>
          <w:p w:rsidR="0016204A" w:rsidRPr="00C35F99" w:rsidRDefault="0016204A" w:rsidP="00B4475C">
            <w:pPr>
              <w:widowControl w:val="0"/>
              <w:suppressAutoHyphens/>
              <w:spacing w:after="120" w:line="100" w:lineRule="atLeast"/>
              <w:rPr>
                <w:kern w:val="2"/>
                <w:lang w:eastAsia="en-US"/>
              </w:rPr>
            </w:pPr>
            <w:r w:rsidRPr="00C35F99">
              <w:rPr>
                <w:kern w:val="2"/>
                <w:lang w:eastAsia="en-US"/>
              </w:rPr>
              <w:t>________________ ( ____________)</w:t>
            </w:r>
          </w:p>
          <w:p w:rsidR="0016204A" w:rsidRPr="00C35F99" w:rsidRDefault="0016204A" w:rsidP="00B4475C">
            <w:pPr>
              <w:widowControl w:val="0"/>
              <w:suppressAutoHyphens/>
              <w:spacing w:after="120" w:line="100" w:lineRule="atLeast"/>
              <w:rPr>
                <w:kern w:val="2"/>
                <w:lang w:eastAsia="en-US"/>
              </w:rPr>
            </w:pPr>
            <w:r w:rsidRPr="00C35F99">
              <w:rPr>
                <w:kern w:val="2"/>
                <w:lang w:eastAsia="en-US"/>
              </w:rPr>
              <w:t>(подпись)</w:t>
            </w:r>
          </w:p>
          <w:p w:rsidR="0016204A" w:rsidRPr="00C35F99" w:rsidRDefault="0016204A" w:rsidP="00B4475C">
            <w:pPr>
              <w:widowControl w:val="0"/>
              <w:suppressAutoHyphens/>
              <w:spacing w:after="120" w:line="100" w:lineRule="atLeast"/>
              <w:rPr>
                <w:rFonts w:cs="Times New Roman CYR"/>
                <w:kern w:val="2"/>
                <w:lang w:eastAsia="en-US"/>
              </w:rPr>
            </w:pPr>
            <w:r w:rsidRPr="00C35F99">
              <w:rPr>
                <w:rFonts w:cs="Times New Roman CYR"/>
                <w:kern w:val="2"/>
                <w:lang w:eastAsia="en-US"/>
              </w:rPr>
              <w:t>"</w:t>
            </w:r>
            <w:r w:rsidRPr="00C35F99">
              <w:rPr>
                <w:kern w:val="2"/>
                <w:lang w:eastAsia="en-US"/>
              </w:rPr>
              <w:t>_____</w:t>
            </w:r>
            <w:r w:rsidRPr="00C35F99">
              <w:rPr>
                <w:rFonts w:cs="Times New Roman CYR"/>
                <w:kern w:val="2"/>
                <w:lang w:eastAsia="en-US"/>
              </w:rPr>
              <w:t>"</w:t>
            </w:r>
            <w:r w:rsidRPr="00C35F99">
              <w:rPr>
                <w:kern w:val="2"/>
                <w:lang w:eastAsia="en-US"/>
              </w:rPr>
              <w:t xml:space="preserve">____________ </w:t>
            </w:r>
            <w:proofErr w:type="gramStart"/>
            <w:r w:rsidRPr="00C35F99">
              <w:rPr>
                <w:rFonts w:cs="Times New Roman CYR"/>
                <w:kern w:val="2"/>
                <w:lang w:eastAsia="en-US"/>
              </w:rPr>
              <w:t>г</w:t>
            </w:r>
            <w:proofErr w:type="gramEnd"/>
            <w:r w:rsidRPr="00C35F99">
              <w:rPr>
                <w:rFonts w:cs="Times New Roman CYR"/>
                <w:kern w:val="2"/>
                <w:lang w:eastAsia="en-US"/>
              </w:rPr>
              <w:t>.</w:t>
            </w:r>
          </w:p>
          <w:p w:rsidR="0016204A" w:rsidRPr="00C35F99" w:rsidRDefault="0016204A" w:rsidP="00B4475C">
            <w:pPr>
              <w:widowControl w:val="0"/>
              <w:suppressAutoHyphens/>
              <w:spacing w:after="120" w:line="100" w:lineRule="atLeast"/>
              <w:rPr>
                <w:rFonts w:eastAsia="Times New Roman CYR" w:cs="Times New Roman CYR"/>
                <w:kern w:val="2"/>
                <w:lang w:eastAsia="en-US"/>
              </w:rPr>
            </w:pPr>
          </w:p>
        </w:tc>
      </w:tr>
    </w:tbl>
    <w:p w:rsidR="0016204A" w:rsidRPr="00C35F99" w:rsidRDefault="0016204A" w:rsidP="0016204A">
      <w:pPr>
        <w:widowControl w:val="0"/>
        <w:suppressAutoHyphens/>
        <w:spacing w:after="120" w:line="100" w:lineRule="atLeast"/>
        <w:rPr>
          <w:rFonts w:eastAsia="Andale Sans UI"/>
          <w:kern w:val="2"/>
        </w:rPr>
      </w:pPr>
    </w:p>
    <w:p w:rsidR="0016204A" w:rsidRPr="00C35F99" w:rsidRDefault="0016204A" w:rsidP="0016204A">
      <w:pPr>
        <w:widowControl w:val="0"/>
        <w:suppressAutoHyphens/>
        <w:spacing w:line="100" w:lineRule="atLeast"/>
        <w:jc w:val="right"/>
        <w:rPr>
          <w:kern w:val="2"/>
        </w:rPr>
      </w:pPr>
    </w:p>
    <w:p w:rsidR="0016204A" w:rsidRPr="00C35F99" w:rsidRDefault="0016204A" w:rsidP="0016204A">
      <w:pPr>
        <w:widowControl w:val="0"/>
        <w:suppressAutoHyphens/>
        <w:spacing w:line="100" w:lineRule="atLeast"/>
        <w:jc w:val="right"/>
        <w:rPr>
          <w:kern w:val="2"/>
        </w:rPr>
      </w:pPr>
    </w:p>
    <w:p w:rsidR="0016204A" w:rsidRDefault="0016204A" w:rsidP="0016204A">
      <w:pPr>
        <w:widowControl w:val="0"/>
        <w:suppressAutoHyphens/>
        <w:spacing w:line="100" w:lineRule="atLeast"/>
        <w:jc w:val="right"/>
        <w:rPr>
          <w:kern w:val="2"/>
        </w:rPr>
      </w:pPr>
    </w:p>
    <w:p w:rsidR="004F4DA3" w:rsidRDefault="004F4DA3" w:rsidP="0016204A">
      <w:pPr>
        <w:widowControl w:val="0"/>
        <w:suppressAutoHyphens/>
        <w:spacing w:line="100" w:lineRule="atLeast"/>
        <w:jc w:val="right"/>
        <w:rPr>
          <w:kern w:val="2"/>
        </w:rPr>
      </w:pPr>
    </w:p>
    <w:p w:rsidR="004F4DA3" w:rsidRDefault="004F4DA3" w:rsidP="0016204A">
      <w:pPr>
        <w:widowControl w:val="0"/>
        <w:suppressAutoHyphens/>
        <w:spacing w:line="100" w:lineRule="atLeast"/>
        <w:jc w:val="right"/>
        <w:rPr>
          <w:kern w:val="2"/>
        </w:rPr>
      </w:pPr>
    </w:p>
    <w:p w:rsidR="004F4DA3" w:rsidRDefault="004F4DA3" w:rsidP="0016204A">
      <w:pPr>
        <w:widowControl w:val="0"/>
        <w:suppressAutoHyphens/>
        <w:spacing w:line="100" w:lineRule="atLeast"/>
        <w:jc w:val="right"/>
        <w:rPr>
          <w:kern w:val="2"/>
        </w:rPr>
      </w:pPr>
    </w:p>
    <w:p w:rsidR="004F4DA3" w:rsidRPr="00C35F99" w:rsidRDefault="004F4DA3" w:rsidP="0016204A">
      <w:pPr>
        <w:widowControl w:val="0"/>
        <w:suppressAutoHyphens/>
        <w:spacing w:line="100" w:lineRule="atLeast"/>
        <w:jc w:val="right"/>
        <w:rPr>
          <w:kern w:val="2"/>
        </w:rPr>
      </w:pPr>
    </w:p>
    <w:p w:rsidR="0016204A" w:rsidRPr="00C35F99" w:rsidRDefault="0016204A" w:rsidP="0016204A">
      <w:pPr>
        <w:widowControl w:val="0"/>
        <w:suppressAutoHyphens/>
        <w:spacing w:line="100" w:lineRule="atLeast"/>
        <w:jc w:val="right"/>
        <w:rPr>
          <w:kern w:val="2"/>
        </w:rPr>
      </w:pPr>
    </w:p>
    <w:p w:rsidR="0016204A" w:rsidRPr="00C35F99" w:rsidRDefault="0016204A" w:rsidP="0016204A">
      <w:pPr>
        <w:jc w:val="right"/>
        <w:rPr>
          <w:kern w:val="2"/>
        </w:rPr>
      </w:pPr>
      <w:r w:rsidRPr="00C35F99">
        <w:rPr>
          <w:kern w:val="2"/>
        </w:rPr>
        <w:lastRenderedPageBreak/>
        <w:t>Приложение № 3</w:t>
      </w:r>
    </w:p>
    <w:p w:rsidR="0016204A" w:rsidRPr="00C35F99" w:rsidRDefault="0016204A" w:rsidP="0016204A">
      <w:pPr>
        <w:widowControl w:val="0"/>
        <w:suppressAutoHyphens/>
        <w:spacing w:line="100" w:lineRule="atLeast"/>
        <w:jc w:val="right"/>
        <w:rPr>
          <w:kern w:val="2"/>
        </w:rPr>
      </w:pPr>
      <w:r w:rsidRPr="00C35F99">
        <w:rPr>
          <w:kern w:val="2"/>
        </w:rPr>
        <w:t>к  контракту № ______ от «___» _________ 201</w:t>
      </w:r>
      <w:r>
        <w:rPr>
          <w:kern w:val="2"/>
        </w:rPr>
        <w:t>8</w:t>
      </w:r>
      <w:r w:rsidRPr="00C35F99">
        <w:rPr>
          <w:kern w:val="2"/>
        </w:rPr>
        <w:t xml:space="preserve"> г. </w:t>
      </w:r>
    </w:p>
    <w:p w:rsidR="0016204A" w:rsidRDefault="0016204A" w:rsidP="0016204A">
      <w:pPr>
        <w:spacing w:line="300" w:lineRule="auto"/>
        <w:jc w:val="right"/>
        <w:rPr>
          <w:kern w:val="2"/>
        </w:rPr>
      </w:pPr>
    </w:p>
    <w:p w:rsidR="0016204A" w:rsidRPr="00C35F99" w:rsidRDefault="0016204A" w:rsidP="0016204A">
      <w:pPr>
        <w:widowControl w:val="0"/>
        <w:suppressAutoHyphens/>
        <w:spacing w:line="300" w:lineRule="auto"/>
        <w:jc w:val="center"/>
        <w:rPr>
          <w:kern w:val="2"/>
        </w:rPr>
      </w:pPr>
      <w:r>
        <w:rPr>
          <w:kern w:val="2"/>
        </w:rPr>
        <w:t>ФОРМА</w:t>
      </w:r>
    </w:p>
    <w:p w:rsidR="0016204A" w:rsidRPr="00C35F99" w:rsidRDefault="0016204A" w:rsidP="0016204A">
      <w:pPr>
        <w:widowControl w:val="0"/>
        <w:suppressAutoHyphens/>
        <w:spacing w:after="120" w:line="300" w:lineRule="auto"/>
        <w:jc w:val="center"/>
        <w:rPr>
          <w:rFonts w:cs="Times New Roman CYR"/>
          <w:b/>
          <w:kern w:val="2"/>
        </w:rPr>
      </w:pPr>
      <w:r w:rsidRPr="00C35F99">
        <w:rPr>
          <w:kern w:val="2"/>
        </w:rPr>
        <w:t xml:space="preserve"> </w:t>
      </w:r>
      <w:r w:rsidRPr="00C35F99">
        <w:rPr>
          <w:b/>
          <w:kern w:val="2"/>
        </w:rPr>
        <w:t>Реестр выполненных Работ</w:t>
      </w:r>
      <w:r w:rsidRPr="00C35F99">
        <w:rPr>
          <w:rFonts w:cs="Times New Roman CYR"/>
          <w:b/>
          <w:kern w:val="2"/>
        </w:rPr>
        <w:t xml:space="preserve"> </w:t>
      </w:r>
    </w:p>
    <w:p w:rsidR="0016204A" w:rsidRPr="00C35F99" w:rsidRDefault="0016204A" w:rsidP="0016204A">
      <w:pPr>
        <w:widowControl w:val="0"/>
        <w:suppressAutoHyphens/>
        <w:spacing w:after="120" w:line="300" w:lineRule="auto"/>
        <w:jc w:val="center"/>
        <w:rPr>
          <w:rFonts w:cs="Times New Roman CYR"/>
          <w:b/>
          <w:kern w:val="2"/>
        </w:rPr>
      </w:pPr>
      <w:r w:rsidRPr="00C35F99">
        <w:rPr>
          <w:b/>
          <w:kern w:val="2"/>
        </w:rPr>
        <w:t xml:space="preserve">за </w:t>
      </w:r>
      <w:r w:rsidRPr="00C35F99">
        <w:rPr>
          <w:rFonts w:cs="Times New Roman CYR"/>
          <w:b/>
          <w:kern w:val="2"/>
        </w:rPr>
        <w:t>период ____________по _____________20__ г.</w:t>
      </w:r>
    </w:p>
    <w:p w:rsidR="0016204A" w:rsidRPr="00C35F99" w:rsidRDefault="0016204A" w:rsidP="0016204A">
      <w:pPr>
        <w:widowControl w:val="0"/>
        <w:suppressAutoHyphens/>
        <w:spacing w:after="120" w:line="300" w:lineRule="auto"/>
        <w:jc w:val="center"/>
        <w:rPr>
          <w:kern w:val="2"/>
        </w:rPr>
      </w:pPr>
    </w:p>
    <w:tbl>
      <w:tblPr>
        <w:tblW w:w="10185" w:type="dxa"/>
        <w:tblInd w:w="-118" w:type="dxa"/>
        <w:tblLayout w:type="fixed"/>
        <w:tblCellMar>
          <w:left w:w="0" w:type="dxa"/>
          <w:right w:w="0" w:type="dxa"/>
        </w:tblCellMar>
        <w:tblLook w:val="04A0" w:firstRow="1" w:lastRow="0" w:firstColumn="1" w:lastColumn="0" w:noHBand="0" w:noVBand="1"/>
      </w:tblPr>
      <w:tblGrid>
        <w:gridCol w:w="499"/>
        <w:gridCol w:w="375"/>
        <w:gridCol w:w="919"/>
        <w:gridCol w:w="859"/>
        <w:gridCol w:w="663"/>
        <w:gridCol w:w="1280"/>
        <w:gridCol w:w="396"/>
        <w:gridCol w:w="358"/>
        <w:gridCol w:w="1010"/>
        <w:gridCol w:w="1190"/>
        <w:gridCol w:w="1145"/>
        <w:gridCol w:w="452"/>
        <w:gridCol w:w="891"/>
        <w:gridCol w:w="89"/>
        <w:gridCol w:w="26"/>
        <w:gridCol w:w="33"/>
      </w:tblGrid>
      <w:tr w:rsidR="0016204A" w:rsidRPr="00C35F99" w:rsidTr="00B4475C">
        <w:tc>
          <w:tcPr>
            <w:tcW w:w="500" w:type="dxa"/>
          </w:tcPr>
          <w:p w:rsidR="0016204A" w:rsidRPr="00C35F99" w:rsidRDefault="0016204A" w:rsidP="00B4475C">
            <w:pPr>
              <w:widowControl w:val="0"/>
              <w:suppressLineNumbers/>
              <w:suppressAutoHyphens/>
              <w:snapToGrid w:val="0"/>
              <w:spacing w:line="300" w:lineRule="auto"/>
              <w:jc w:val="center"/>
              <w:rPr>
                <w:b/>
                <w:bCs/>
                <w:kern w:val="2"/>
                <w:lang w:eastAsia="en-US"/>
              </w:rPr>
            </w:pPr>
          </w:p>
        </w:tc>
        <w:tc>
          <w:tcPr>
            <w:tcW w:w="4495" w:type="dxa"/>
            <w:gridSpan w:val="6"/>
          </w:tcPr>
          <w:p w:rsidR="0016204A" w:rsidRPr="00C35F99" w:rsidRDefault="0016204A" w:rsidP="00B4475C">
            <w:pPr>
              <w:widowControl w:val="0"/>
              <w:suppressAutoHyphens/>
              <w:snapToGrid w:val="0"/>
              <w:spacing w:after="120" w:line="300" w:lineRule="auto"/>
              <w:rPr>
                <w:rFonts w:eastAsia="Times New Roman CYR" w:cs="Times New Roman CYR"/>
                <w:kern w:val="2"/>
                <w:lang w:eastAsia="en-US"/>
              </w:rPr>
            </w:pPr>
            <w:r w:rsidRPr="00C35F99">
              <w:rPr>
                <w:rFonts w:eastAsia="Times New Roman CYR" w:cs="Times New Roman CYR"/>
                <w:kern w:val="2"/>
                <w:lang w:eastAsia="en-US"/>
              </w:rPr>
              <w:t>"УТВЕРЖДАЮ"</w:t>
            </w:r>
          </w:p>
          <w:p w:rsidR="0016204A" w:rsidRPr="00C35F99" w:rsidRDefault="0016204A" w:rsidP="00B4475C">
            <w:pPr>
              <w:widowControl w:val="0"/>
              <w:suppressAutoHyphens/>
              <w:spacing w:after="120" w:line="300" w:lineRule="auto"/>
              <w:rPr>
                <w:kern w:val="2"/>
                <w:lang w:eastAsia="en-US"/>
              </w:rPr>
            </w:pPr>
          </w:p>
        </w:tc>
        <w:tc>
          <w:tcPr>
            <w:tcW w:w="4155" w:type="dxa"/>
            <w:gridSpan w:val="5"/>
          </w:tcPr>
          <w:p w:rsidR="0016204A" w:rsidRPr="00C35F99" w:rsidRDefault="0016204A" w:rsidP="00B4475C">
            <w:pPr>
              <w:widowControl w:val="0"/>
              <w:suppressAutoHyphens/>
              <w:snapToGrid w:val="0"/>
              <w:spacing w:after="120" w:line="300" w:lineRule="auto"/>
              <w:rPr>
                <w:rFonts w:eastAsia="Times New Roman CYR" w:cs="Times New Roman CYR"/>
                <w:kern w:val="2"/>
                <w:lang w:eastAsia="en-US"/>
              </w:rPr>
            </w:pPr>
            <w:r w:rsidRPr="00C35F99">
              <w:rPr>
                <w:rFonts w:eastAsia="Times New Roman CYR" w:cs="Times New Roman CYR"/>
                <w:kern w:val="2"/>
                <w:lang w:eastAsia="en-US"/>
              </w:rPr>
              <w:t>"УТВЕРЖДАЮ"</w:t>
            </w:r>
          </w:p>
          <w:p w:rsidR="0016204A" w:rsidRPr="00C35F99" w:rsidRDefault="0016204A" w:rsidP="00B4475C">
            <w:pPr>
              <w:widowControl w:val="0"/>
              <w:suppressAutoHyphens/>
              <w:spacing w:after="120" w:line="300" w:lineRule="auto"/>
              <w:rPr>
                <w:kern w:val="2"/>
                <w:lang w:eastAsia="en-US"/>
              </w:rPr>
            </w:pPr>
          </w:p>
        </w:tc>
        <w:tc>
          <w:tcPr>
            <w:tcW w:w="980" w:type="dxa"/>
            <w:gridSpan w:val="2"/>
          </w:tcPr>
          <w:p w:rsidR="0016204A" w:rsidRPr="00C35F99" w:rsidRDefault="0016204A" w:rsidP="00B4475C">
            <w:pPr>
              <w:widowControl w:val="0"/>
              <w:suppressAutoHyphens/>
              <w:snapToGrid w:val="0"/>
              <w:spacing w:line="300" w:lineRule="auto"/>
              <w:rPr>
                <w:kern w:val="2"/>
                <w:lang w:eastAsia="en-US"/>
              </w:rPr>
            </w:pPr>
          </w:p>
        </w:tc>
        <w:tc>
          <w:tcPr>
            <w:tcW w:w="26" w:type="dxa"/>
          </w:tcPr>
          <w:p w:rsidR="0016204A" w:rsidRPr="00C35F99" w:rsidRDefault="0016204A" w:rsidP="00B4475C">
            <w:pPr>
              <w:widowControl w:val="0"/>
              <w:suppressAutoHyphens/>
              <w:snapToGrid w:val="0"/>
              <w:spacing w:line="300" w:lineRule="auto"/>
              <w:rPr>
                <w:kern w:val="2"/>
                <w:lang w:eastAsia="en-US"/>
              </w:rPr>
            </w:pPr>
          </w:p>
        </w:tc>
        <w:tc>
          <w:tcPr>
            <w:tcW w:w="33" w:type="dxa"/>
          </w:tcPr>
          <w:p w:rsidR="0016204A" w:rsidRPr="00C35F99" w:rsidRDefault="0016204A" w:rsidP="00B4475C">
            <w:pPr>
              <w:widowControl w:val="0"/>
              <w:suppressAutoHyphens/>
              <w:snapToGrid w:val="0"/>
              <w:spacing w:line="300" w:lineRule="auto"/>
              <w:rPr>
                <w:kern w:val="2"/>
                <w:lang w:eastAsia="en-US"/>
              </w:rPr>
            </w:pPr>
          </w:p>
        </w:tc>
      </w:tr>
      <w:tr w:rsidR="0016204A" w:rsidRPr="00C35F99" w:rsidTr="00B4475C">
        <w:tc>
          <w:tcPr>
            <w:tcW w:w="500" w:type="dxa"/>
          </w:tcPr>
          <w:p w:rsidR="0016204A" w:rsidRPr="00C35F99" w:rsidRDefault="0016204A" w:rsidP="00B4475C">
            <w:pPr>
              <w:widowControl w:val="0"/>
              <w:suppressLineNumbers/>
              <w:suppressAutoHyphens/>
              <w:snapToGrid w:val="0"/>
              <w:spacing w:line="300" w:lineRule="auto"/>
              <w:rPr>
                <w:kern w:val="2"/>
                <w:lang w:eastAsia="en-US"/>
              </w:rPr>
            </w:pPr>
          </w:p>
        </w:tc>
        <w:tc>
          <w:tcPr>
            <w:tcW w:w="4495" w:type="dxa"/>
            <w:gridSpan w:val="6"/>
          </w:tcPr>
          <w:p w:rsidR="0016204A" w:rsidRPr="00C35F99" w:rsidRDefault="0016204A" w:rsidP="00B4475C">
            <w:pPr>
              <w:widowControl w:val="0"/>
              <w:suppressAutoHyphens/>
              <w:snapToGrid w:val="0"/>
              <w:spacing w:after="120" w:line="300" w:lineRule="auto"/>
              <w:rPr>
                <w:kern w:val="2"/>
                <w:lang w:eastAsia="en-US"/>
              </w:rPr>
            </w:pPr>
            <w:r w:rsidRPr="00C35F99">
              <w:rPr>
                <w:kern w:val="2"/>
                <w:lang w:eastAsia="en-US"/>
              </w:rPr>
              <w:t>Исполнитель</w:t>
            </w:r>
          </w:p>
          <w:p w:rsidR="0016204A" w:rsidRPr="00C35F99" w:rsidRDefault="0016204A" w:rsidP="00B4475C">
            <w:pPr>
              <w:widowControl w:val="0"/>
              <w:suppressAutoHyphens/>
              <w:spacing w:after="120" w:line="300" w:lineRule="auto"/>
              <w:rPr>
                <w:kern w:val="2"/>
                <w:lang w:eastAsia="en-US"/>
              </w:rPr>
            </w:pPr>
            <w:r w:rsidRPr="00C35F99">
              <w:rPr>
                <w:kern w:val="2"/>
                <w:lang w:eastAsia="en-US"/>
              </w:rPr>
              <w:t>__________________________</w:t>
            </w:r>
          </w:p>
          <w:p w:rsidR="0016204A" w:rsidRPr="00C35F99" w:rsidRDefault="0016204A" w:rsidP="00B4475C">
            <w:pPr>
              <w:widowControl w:val="0"/>
              <w:suppressAutoHyphens/>
              <w:spacing w:after="120" w:line="300" w:lineRule="auto"/>
              <w:rPr>
                <w:kern w:val="2"/>
                <w:lang w:eastAsia="en-US"/>
              </w:rPr>
            </w:pPr>
            <w:r w:rsidRPr="00C35F99">
              <w:rPr>
                <w:kern w:val="2"/>
                <w:lang w:eastAsia="en-US"/>
              </w:rPr>
              <w:t>(подпись)</w:t>
            </w:r>
          </w:p>
          <w:p w:rsidR="0016204A" w:rsidRPr="00C35F99" w:rsidRDefault="0016204A" w:rsidP="00B4475C">
            <w:pPr>
              <w:widowControl w:val="0"/>
              <w:suppressAutoHyphens/>
              <w:spacing w:after="120" w:line="300" w:lineRule="auto"/>
              <w:rPr>
                <w:rFonts w:cs="Times New Roman CYR"/>
                <w:kern w:val="2"/>
                <w:lang w:eastAsia="en-US"/>
              </w:rPr>
            </w:pPr>
            <w:r w:rsidRPr="00C35F99">
              <w:rPr>
                <w:rFonts w:cs="Times New Roman CYR"/>
                <w:kern w:val="2"/>
                <w:lang w:eastAsia="en-US"/>
              </w:rPr>
              <w:t>"</w:t>
            </w:r>
            <w:r w:rsidRPr="00C35F99">
              <w:rPr>
                <w:kern w:val="2"/>
                <w:lang w:eastAsia="en-US"/>
              </w:rPr>
              <w:t>_____</w:t>
            </w:r>
            <w:r w:rsidRPr="00C35F99">
              <w:rPr>
                <w:rFonts w:cs="Times New Roman CYR"/>
                <w:kern w:val="2"/>
                <w:lang w:eastAsia="en-US"/>
              </w:rPr>
              <w:t>"</w:t>
            </w:r>
            <w:r w:rsidRPr="00C35F99">
              <w:rPr>
                <w:kern w:val="2"/>
                <w:lang w:eastAsia="en-US"/>
              </w:rPr>
              <w:t xml:space="preserve">____________ </w:t>
            </w:r>
            <w:proofErr w:type="gramStart"/>
            <w:r w:rsidRPr="00C35F99">
              <w:rPr>
                <w:rFonts w:cs="Times New Roman CYR"/>
                <w:kern w:val="2"/>
                <w:lang w:eastAsia="en-US"/>
              </w:rPr>
              <w:t>г</w:t>
            </w:r>
            <w:proofErr w:type="gramEnd"/>
            <w:r w:rsidRPr="00C35F99">
              <w:rPr>
                <w:rFonts w:cs="Times New Roman CYR"/>
                <w:kern w:val="2"/>
                <w:lang w:eastAsia="en-US"/>
              </w:rPr>
              <w:t>.</w:t>
            </w:r>
          </w:p>
          <w:p w:rsidR="0016204A" w:rsidRPr="00C35F99" w:rsidRDefault="0016204A" w:rsidP="00B4475C">
            <w:pPr>
              <w:widowControl w:val="0"/>
              <w:suppressAutoHyphens/>
              <w:spacing w:after="120" w:line="300" w:lineRule="auto"/>
              <w:rPr>
                <w:rFonts w:cs="Times New Roman CYR"/>
                <w:kern w:val="2"/>
                <w:lang w:eastAsia="en-US"/>
              </w:rPr>
            </w:pPr>
            <w:r w:rsidRPr="00C35F99">
              <w:rPr>
                <w:kern w:val="2"/>
                <w:lang w:eastAsia="en-US"/>
              </w:rPr>
              <w:t>М.</w:t>
            </w:r>
            <w:r w:rsidRPr="00C35F99">
              <w:rPr>
                <w:rFonts w:cs="Times New Roman CYR"/>
                <w:kern w:val="2"/>
                <w:lang w:eastAsia="en-US"/>
              </w:rPr>
              <w:t>П.</w:t>
            </w:r>
          </w:p>
          <w:p w:rsidR="0016204A" w:rsidRPr="00C35F99" w:rsidRDefault="0016204A" w:rsidP="00B4475C">
            <w:pPr>
              <w:widowControl w:val="0"/>
              <w:suppressAutoHyphens/>
              <w:spacing w:after="120" w:line="300" w:lineRule="auto"/>
              <w:rPr>
                <w:kern w:val="2"/>
                <w:lang w:eastAsia="en-US"/>
              </w:rPr>
            </w:pPr>
          </w:p>
        </w:tc>
        <w:tc>
          <w:tcPr>
            <w:tcW w:w="4155" w:type="dxa"/>
            <w:gridSpan w:val="5"/>
          </w:tcPr>
          <w:p w:rsidR="0016204A" w:rsidRPr="00C35F99" w:rsidRDefault="0016204A" w:rsidP="00B4475C">
            <w:pPr>
              <w:widowControl w:val="0"/>
              <w:suppressAutoHyphens/>
              <w:snapToGrid w:val="0"/>
              <w:spacing w:after="120" w:line="300" w:lineRule="auto"/>
              <w:rPr>
                <w:kern w:val="2"/>
                <w:lang w:eastAsia="en-US"/>
              </w:rPr>
            </w:pPr>
            <w:r w:rsidRPr="00C35F99">
              <w:rPr>
                <w:kern w:val="2"/>
                <w:lang w:eastAsia="en-US"/>
              </w:rPr>
              <w:t>Заказчик</w:t>
            </w:r>
          </w:p>
          <w:p w:rsidR="0016204A" w:rsidRPr="00C35F99" w:rsidRDefault="0016204A" w:rsidP="00B4475C">
            <w:pPr>
              <w:widowControl w:val="0"/>
              <w:suppressAutoHyphens/>
              <w:spacing w:after="120" w:line="300" w:lineRule="auto"/>
              <w:rPr>
                <w:kern w:val="2"/>
                <w:lang w:eastAsia="en-US"/>
              </w:rPr>
            </w:pPr>
            <w:r w:rsidRPr="00C35F99">
              <w:rPr>
                <w:kern w:val="2"/>
                <w:lang w:eastAsia="en-US"/>
              </w:rPr>
              <w:t>____________________________</w:t>
            </w:r>
          </w:p>
          <w:p w:rsidR="0016204A" w:rsidRPr="00C35F99" w:rsidRDefault="0016204A" w:rsidP="00B4475C">
            <w:pPr>
              <w:widowControl w:val="0"/>
              <w:suppressAutoHyphens/>
              <w:spacing w:after="120" w:line="300" w:lineRule="auto"/>
              <w:rPr>
                <w:kern w:val="2"/>
                <w:lang w:eastAsia="en-US"/>
              </w:rPr>
            </w:pPr>
            <w:r w:rsidRPr="00C35F99">
              <w:rPr>
                <w:kern w:val="2"/>
                <w:lang w:eastAsia="en-US"/>
              </w:rPr>
              <w:t>(подпись)</w:t>
            </w:r>
          </w:p>
          <w:p w:rsidR="0016204A" w:rsidRPr="00C35F99" w:rsidRDefault="0016204A" w:rsidP="00B4475C">
            <w:pPr>
              <w:widowControl w:val="0"/>
              <w:suppressAutoHyphens/>
              <w:spacing w:after="120" w:line="300" w:lineRule="auto"/>
              <w:rPr>
                <w:rFonts w:cs="Times New Roman CYR"/>
                <w:kern w:val="2"/>
                <w:lang w:eastAsia="en-US"/>
              </w:rPr>
            </w:pPr>
            <w:r w:rsidRPr="00C35F99">
              <w:rPr>
                <w:rFonts w:cs="Times New Roman CYR"/>
                <w:kern w:val="2"/>
                <w:lang w:eastAsia="en-US"/>
              </w:rPr>
              <w:t>"</w:t>
            </w:r>
            <w:r w:rsidRPr="00C35F99">
              <w:rPr>
                <w:kern w:val="2"/>
                <w:lang w:eastAsia="en-US"/>
              </w:rPr>
              <w:t>_____</w:t>
            </w:r>
            <w:r w:rsidRPr="00C35F99">
              <w:rPr>
                <w:rFonts w:cs="Times New Roman CYR"/>
                <w:kern w:val="2"/>
                <w:lang w:eastAsia="en-US"/>
              </w:rPr>
              <w:t>"</w:t>
            </w:r>
            <w:r w:rsidRPr="00C35F99">
              <w:rPr>
                <w:kern w:val="2"/>
                <w:lang w:eastAsia="en-US"/>
              </w:rPr>
              <w:t xml:space="preserve">____________ </w:t>
            </w:r>
            <w:proofErr w:type="gramStart"/>
            <w:r w:rsidRPr="00C35F99">
              <w:rPr>
                <w:rFonts w:cs="Times New Roman CYR"/>
                <w:kern w:val="2"/>
                <w:lang w:eastAsia="en-US"/>
              </w:rPr>
              <w:t>г</w:t>
            </w:r>
            <w:proofErr w:type="gramEnd"/>
            <w:r w:rsidRPr="00C35F99">
              <w:rPr>
                <w:rFonts w:cs="Times New Roman CYR"/>
                <w:kern w:val="2"/>
                <w:lang w:eastAsia="en-US"/>
              </w:rPr>
              <w:t>.</w:t>
            </w:r>
          </w:p>
          <w:p w:rsidR="0016204A" w:rsidRPr="00C35F99" w:rsidRDefault="0016204A" w:rsidP="00B4475C">
            <w:pPr>
              <w:widowControl w:val="0"/>
              <w:suppressAutoHyphens/>
              <w:spacing w:after="120" w:line="300" w:lineRule="auto"/>
              <w:rPr>
                <w:rFonts w:cs="Times New Roman CYR"/>
                <w:kern w:val="2"/>
                <w:lang w:eastAsia="en-US"/>
              </w:rPr>
            </w:pPr>
            <w:r w:rsidRPr="00C35F99">
              <w:rPr>
                <w:kern w:val="2"/>
                <w:lang w:eastAsia="en-US"/>
              </w:rPr>
              <w:t>М.</w:t>
            </w:r>
            <w:r w:rsidRPr="00C35F99">
              <w:rPr>
                <w:rFonts w:cs="Times New Roman CYR"/>
                <w:kern w:val="2"/>
                <w:lang w:eastAsia="en-US"/>
              </w:rPr>
              <w:t>П.</w:t>
            </w:r>
          </w:p>
          <w:p w:rsidR="0016204A" w:rsidRPr="00C35F99" w:rsidRDefault="0016204A" w:rsidP="00B4475C">
            <w:pPr>
              <w:widowControl w:val="0"/>
              <w:suppressAutoHyphens/>
              <w:spacing w:after="120" w:line="300" w:lineRule="auto"/>
              <w:rPr>
                <w:kern w:val="2"/>
                <w:lang w:eastAsia="en-US"/>
              </w:rPr>
            </w:pPr>
          </w:p>
        </w:tc>
        <w:tc>
          <w:tcPr>
            <w:tcW w:w="980" w:type="dxa"/>
            <w:gridSpan w:val="2"/>
          </w:tcPr>
          <w:p w:rsidR="0016204A" w:rsidRPr="00C35F99" w:rsidRDefault="0016204A" w:rsidP="00B4475C">
            <w:pPr>
              <w:widowControl w:val="0"/>
              <w:suppressAutoHyphens/>
              <w:snapToGrid w:val="0"/>
              <w:spacing w:line="300" w:lineRule="auto"/>
              <w:rPr>
                <w:kern w:val="2"/>
                <w:lang w:eastAsia="en-US"/>
              </w:rPr>
            </w:pPr>
          </w:p>
        </w:tc>
        <w:tc>
          <w:tcPr>
            <w:tcW w:w="26" w:type="dxa"/>
          </w:tcPr>
          <w:p w:rsidR="0016204A" w:rsidRPr="00C35F99" w:rsidRDefault="0016204A" w:rsidP="00B4475C">
            <w:pPr>
              <w:widowControl w:val="0"/>
              <w:suppressAutoHyphens/>
              <w:snapToGrid w:val="0"/>
              <w:spacing w:line="300" w:lineRule="auto"/>
              <w:rPr>
                <w:kern w:val="2"/>
                <w:lang w:eastAsia="en-US"/>
              </w:rPr>
            </w:pPr>
          </w:p>
        </w:tc>
        <w:tc>
          <w:tcPr>
            <w:tcW w:w="33" w:type="dxa"/>
          </w:tcPr>
          <w:p w:rsidR="0016204A" w:rsidRPr="00C35F99" w:rsidRDefault="0016204A" w:rsidP="00B4475C">
            <w:pPr>
              <w:widowControl w:val="0"/>
              <w:suppressAutoHyphens/>
              <w:snapToGrid w:val="0"/>
              <w:spacing w:line="300" w:lineRule="auto"/>
              <w:rPr>
                <w:kern w:val="2"/>
                <w:lang w:eastAsia="en-US"/>
              </w:rPr>
            </w:pPr>
          </w:p>
        </w:tc>
      </w:tr>
      <w:tr w:rsidR="0016204A" w:rsidRPr="00C35F99" w:rsidTr="00B4475C">
        <w:trPr>
          <w:gridAfter w:val="3"/>
          <w:wAfter w:w="148" w:type="dxa"/>
          <w:trHeight w:val="1947"/>
        </w:trPr>
        <w:tc>
          <w:tcPr>
            <w:tcW w:w="876" w:type="dxa"/>
            <w:gridSpan w:val="2"/>
            <w:tcBorders>
              <w:top w:val="single" w:sz="2" w:space="0" w:color="000000"/>
              <w:left w:val="single" w:sz="2" w:space="0" w:color="000000"/>
              <w:bottom w:val="single" w:sz="2" w:space="0" w:color="000000"/>
              <w:right w:val="nil"/>
            </w:tcBorders>
            <w:tcMar>
              <w:top w:w="0" w:type="dxa"/>
              <w:left w:w="10" w:type="dxa"/>
              <w:bottom w:w="0" w:type="dxa"/>
              <w:right w:w="10" w:type="dxa"/>
            </w:tcMar>
            <w:vAlign w:val="center"/>
            <w:hideMark/>
          </w:tcPr>
          <w:p w:rsidR="0016204A" w:rsidRPr="00C35F99" w:rsidRDefault="0016204A" w:rsidP="00B4475C">
            <w:pPr>
              <w:widowControl w:val="0"/>
              <w:suppressAutoHyphens/>
              <w:snapToGrid w:val="0"/>
              <w:spacing w:after="120" w:line="300" w:lineRule="auto"/>
              <w:jc w:val="center"/>
              <w:rPr>
                <w:rFonts w:cs="Times New Roman CYR"/>
                <w:kern w:val="2"/>
                <w:lang w:eastAsia="en-US"/>
              </w:rPr>
            </w:pPr>
            <w:r w:rsidRPr="00C35F99">
              <w:rPr>
                <w:kern w:val="2"/>
                <w:lang w:eastAsia="en-US"/>
              </w:rPr>
              <w:t xml:space="preserve">№  </w:t>
            </w:r>
            <w:proofErr w:type="gramStart"/>
            <w:r w:rsidRPr="00C35F99">
              <w:rPr>
                <w:kern w:val="2"/>
                <w:lang w:val="en-US" w:eastAsia="en-US"/>
              </w:rPr>
              <w:t>п</w:t>
            </w:r>
            <w:proofErr w:type="gramEnd"/>
            <w:r w:rsidRPr="00C35F99">
              <w:rPr>
                <w:kern w:val="2"/>
                <w:lang w:val="en-US" w:eastAsia="en-US"/>
              </w:rPr>
              <w:t>/</w:t>
            </w:r>
            <w:r w:rsidRPr="00C35F99">
              <w:rPr>
                <w:rFonts w:cs="Times New Roman CYR"/>
                <w:kern w:val="2"/>
                <w:lang w:eastAsia="en-US"/>
              </w:rPr>
              <w:t>п</w:t>
            </w:r>
          </w:p>
        </w:tc>
        <w:tc>
          <w:tcPr>
            <w:tcW w:w="920" w:type="dxa"/>
            <w:tcBorders>
              <w:top w:val="single" w:sz="2" w:space="0" w:color="000000"/>
              <w:left w:val="single" w:sz="2" w:space="0" w:color="000000"/>
              <w:bottom w:val="single" w:sz="2" w:space="0" w:color="000000"/>
              <w:right w:val="nil"/>
            </w:tcBorders>
            <w:tcMar>
              <w:top w:w="0" w:type="dxa"/>
              <w:left w:w="10" w:type="dxa"/>
              <w:bottom w:w="0" w:type="dxa"/>
              <w:right w:w="10" w:type="dxa"/>
            </w:tcMar>
            <w:vAlign w:val="center"/>
            <w:hideMark/>
          </w:tcPr>
          <w:p w:rsidR="0016204A" w:rsidRPr="00C35F99" w:rsidRDefault="0016204A" w:rsidP="00B4475C">
            <w:pPr>
              <w:widowControl w:val="0"/>
              <w:suppressAutoHyphens/>
              <w:snapToGrid w:val="0"/>
              <w:spacing w:after="120" w:line="300" w:lineRule="auto"/>
              <w:jc w:val="center"/>
              <w:rPr>
                <w:rFonts w:cs="Times New Roman CYR"/>
                <w:kern w:val="2"/>
                <w:lang w:eastAsia="en-US"/>
              </w:rPr>
            </w:pPr>
            <w:r w:rsidRPr="00C35F99">
              <w:rPr>
                <w:kern w:val="2"/>
                <w:lang w:eastAsia="en-US"/>
              </w:rPr>
              <w:t xml:space="preserve">Дата, </w:t>
            </w:r>
            <w:r w:rsidRPr="00C35F99">
              <w:rPr>
                <w:rFonts w:cs="Times New Roman CYR"/>
                <w:kern w:val="2"/>
                <w:lang w:eastAsia="en-US"/>
              </w:rPr>
              <w:t xml:space="preserve">номер </w:t>
            </w:r>
            <w:proofErr w:type="spellStart"/>
            <w:proofErr w:type="gramStart"/>
            <w:r w:rsidRPr="00C35F99">
              <w:rPr>
                <w:rFonts w:cs="Times New Roman CYR"/>
                <w:kern w:val="2"/>
                <w:lang w:eastAsia="en-US"/>
              </w:rPr>
              <w:t>направ-ления</w:t>
            </w:r>
            <w:proofErr w:type="spellEnd"/>
            <w:proofErr w:type="gramEnd"/>
            <w:r w:rsidRPr="00C35F99">
              <w:rPr>
                <w:rFonts w:cs="Times New Roman CYR"/>
                <w:kern w:val="2"/>
                <w:lang w:eastAsia="en-US"/>
              </w:rPr>
              <w:t xml:space="preserve"> отделе-</w:t>
            </w:r>
            <w:proofErr w:type="spellStart"/>
            <w:r w:rsidRPr="00C35F99">
              <w:rPr>
                <w:rFonts w:cs="Times New Roman CYR"/>
                <w:kern w:val="2"/>
                <w:lang w:eastAsia="en-US"/>
              </w:rPr>
              <w:t>ния</w:t>
            </w:r>
            <w:proofErr w:type="spellEnd"/>
            <w:r w:rsidRPr="00C35F99">
              <w:rPr>
                <w:rFonts w:cs="Times New Roman CYR"/>
                <w:kern w:val="2"/>
                <w:lang w:eastAsia="en-US"/>
              </w:rPr>
              <w:t xml:space="preserve"> Фонда</w:t>
            </w:r>
          </w:p>
        </w:tc>
        <w:tc>
          <w:tcPr>
            <w:tcW w:w="859" w:type="dxa"/>
            <w:tcBorders>
              <w:top w:val="single" w:sz="2" w:space="0" w:color="000000"/>
              <w:left w:val="single" w:sz="2" w:space="0" w:color="000000"/>
              <w:bottom w:val="single" w:sz="2" w:space="0" w:color="000000"/>
              <w:right w:val="nil"/>
            </w:tcBorders>
            <w:tcMar>
              <w:top w:w="0" w:type="dxa"/>
              <w:left w:w="10" w:type="dxa"/>
              <w:bottom w:w="0" w:type="dxa"/>
              <w:right w:w="10" w:type="dxa"/>
            </w:tcMar>
            <w:vAlign w:val="center"/>
            <w:hideMark/>
          </w:tcPr>
          <w:p w:rsidR="0016204A" w:rsidRPr="00C35F99" w:rsidRDefault="0016204A" w:rsidP="00B4475C">
            <w:pPr>
              <w:widowControl w:val="0"/>
              <w:suppressAutoHyphens/>
              <w:snapToGrid w:val="0"/>
              <w:spacing w:after="120" w:line="300" w:lineRule="auto"/>
              <w:jc w:val="center"/>
              <w:rPr>
                <w:kern w:val="2"/>
                <w:lang w:eastAsia="en-US"/>
              </w:rPr>
            </w:pPr>
            <w:r w:rsidRPr="00C35F99">
              <w:rPr>
                <w:kern w:val="2"/>
                <w:lang w:eastAsia="en-US"/>
              </w:rPr>
              <w:t>СНИЛС</w:t>
            </w:r>
          </w:p>
        </w:tc>
        <w:tc>
          <w:tcPr>
            <w:tcW w:w="663" w:type="dxa"/>
            <w:tcBorders>
              <w:top w:val="single" w:sz="2" w:space="0" w:color="000000"/>
              <w:left w:val="single" w:sz="2" w:space="0" w:color="000000"/>
              <w:bottom w:val="single" w:sz="2" w:space="0" w:color="000000"/>
              <w:right w:val="nil"/>
            </w:tcBorders>
            <w:tcMar>
              <w:top w:w="0" w:type="dxa"/>
              <w:left w:w="10" w:type="dxa"/>
              <w:bottom w:w="0" w:type="dxa"/>
              <w:right w:w="10" w:type="dxa"/>
            </w:tcMar>
            <w:vAlign w:val="center"/>
            <w:hideMark/>
          </w:tcPr>
          <w:p w:rsidR="0016204A" w:rsidRPr="00C35F99" w:rsidRDefault="0016204A" w:rsidP="00B4475C">
            <w:pPr>
              <w:widowControl w:val="0"/>
              <w:suppressAutoHyphens/>
              <w:snapToGrid w:val="0"/>
              <w:spacing w:line="300" w:lineRule="auto"/>
              <w:jc w:val="center"/>
              <w:rPr>
                <w:kern w:val="2"/>
                <w:lang w:eastAsia="en-US"/>
              </w:rPr>
            </w:pPr>
            <w:r w:rsidRPr="00C35F99">
              <w:rPr>
                <w:kern w:val="2"/>
                <w:lang w:eastAsia="en-US"/>
              </w:rPr>
              <w:t>ФИО</w:t>
            </w:r>
          </w:p>
          <w:p w:rsidR="0016204A" w:rsidRPr="00C35F99" w:rsidRDefault="0016204A" w:rsidP="00B4475C">
            <w:pPr>
              <w:widowControl w:val="0"/>
              <w:suppressAutoHyphens/>
              <w:spacing w:line="300" w:lineRule="auto"/>
              <w:jc w:val="center"/>
              <w:rPr>
                <w:kern w:val="2"/>
                <w:lang w:eastAsia="en-US"/>
              </w:rPr>
            </w:pPr>
            <w:proofErr w:type="spellStart"/>
            <w:proofErr w:type="gramStart"/>
            <w:r w:rsidRPr="00C35F99">
              <w:rPr>
                <w:kern w:val="2"/>
                <w:lang w:eastAsia="en-US"/>
              </w:rPr>
              <w:t>Получате</w:t>
            </w:r>
            <w:proofErr w:type="spellEnd"/>
            <w:r w:rsidRPr="00C35F99">
              <w:rPr>
                <w:kern w:val="2"/>
                <w:lang w:eastAsia="en-US"/>
              </w:rPr>
              <w:t>-ля</w:t>
            </w:r>
            <w:proofErr w:type="gramEnd"/>
          </w:p>
        </w:tc>
        <w:tc>
          <w:tcPr>
            <w:tcW w:w="1281" w:type="dxa"/>
            <w:tcBorders>
              <w:top w:val="single" w:sz="2" w:space="0" w:color="000000"/>
              <w:left w:val="single" w:sz="2" w:space="0" w:color="000000"/>
              <w:bottom w:val="single" w:sz="2" w:space="0" w:color="000000"/>
              <w:right w:val="nil"/>
            </w:tcBorders>
            <w:tcMar>
              <w:top w:w="0" w:type="dxa"/>
              <w:left w:w="10" w:type="dxa"/>
              <w:bottom w:w="0" w:type="dxa"/>
              <w:right w:w="10" w:type="dxa"/>
            </w:tcMar>
            <w:vAlign w:val="center"/>
            <w:hideMark/>
          </w:tcPr>
          <w:p w:rsidR="0016204A" w:rsidRPr="00C35F99" w:rsidRDefault="0016204A" w:rsidP="00B4475C">
            <w:pPr>
              <w:widowControl w:val="0"/>
              <w:suppressAutoHyphens/>
              <w:snapToGrid w:val="0"/>
              <w:spacing w:line="300" w:lineRule="auto"/>
              <w:jc w:val="center"/>
              <w:rPr>
                <w:kern w:val="2"/>
                <w:lang w:eastAsia="en-US"/>
              </w:rPr>
            </w:pPr>
            <w:r w:rsidRPr="00C35F99">
              <w:rPr>
                <w:kern w:val="2"/>
                <w:lang w:eastAsia="en-US"/>
              </w:rPr>
              <w:t>ФИО</w:t>
            </w:r>
          </w:p>
          <w:p w:rsidR="0016204A" w:rsidRPr="00C35F99" w:rsidRDefault="0016204A" w:rsidP="00B4475C">
            <w:pPr>
              <w:widowControl w:val="0"/>
              <w:suppressAutoHyphens/>
              <w:spacing w:line="300" w:lineRule="auto"/>
              <w:jc w:val="center"/>
              <w:rPr>
                <w:kern w:val="2"/>
                <w:lang w:eastAsia="en-US"/>
              </w:rPr>
            </w:pPr>
            <w:proofErr w:type="spellStart"/>
            <w:proofErr w:type="gramStart"/>
            <w:r w:rsidRPr="00C35F99">
              <w:rPr>
                <w:kern w:val="2"/>
                <w:lang w:eastAsia="en-US"/>
              </w:rPr>
              <w:t>представи</w:t>
            </w:r>
            <w:proofErr w:type="spellEnd"/>
            <w:r w:rsidRPr="00C35F99">
              <w:rPr>
                <w:kern w:val="2"/>
                <w:lang w:eastAsia="en-US"/>
              </w:rPr>
              <w:t>-теля</w:t>
            </w:r>
            <w:proofErr w:type="gramEnd"/>
            <w:r w:rsidRPr="00C35F99">
              <w:rPr>
                <w:kern w:val="2"/>
                <w:lang w:eastAsia="en-US"/>
              </w:rPr>
              <w:t xml:space="preserve"> получателя,</w:t>
            </w:r>
          </w:p>
          <w:p w:rsidR="0016204A" w:rsidRPr="00C35F99" w:rsidRDefault="0016204A" w:rsidP="00B4475C">
            <w:pPr>
              <w:widowControl w:val="0"/>
              <w:suppressAutoHyphens/>
              <w:spacing w:line="300" w:lineRule="auto"/>
              <w:jc w:val="center"/>
              <w:rPr>
                <w:kern w:val="2"/>
                <w:lang w:eastAsia="en-US"/>
              </w:rPr>
            </w:pPr>
            <w:r w:rsidRPr="00C35F99">
              <w:rPr>
                <w:kern w:val="2"/>
                <w:lang w:eastAsia="en-US"/>
              </w:rPr>
              <w:t>№  паспорта</w:t>
            </w:r>
          </w:p>
        </w:tc>
        <w:tc>
          <w:tcPr>
            <w:tcW w:w="754" w:type="dxa"/>
            <w:gridSpan w:val="2"/>
            <w:tcBorders>
              <w:top w:val="single" w:sz="2" w:space="0" w:color="000000"/>
              <w:left w:val="single" w:sz="2" w:space="0" w:color="000000"/>
              <w:bottom w:val="single" w:sz="2" w:space="0" w:color="000000"/>
              <w:right w:val="nil"/>
            </w:tcBorders>
            <w:tcMar>
              <w:top w:w="0" w:type="dxa"/>
              <w:left w:w="10" w:type="dxa"/>
              <w:bottom w:w="0" w:type="dxa"/>
              <w:right w:w="10" w:type="dxa"/>
            </w:tcMar>
            <w:vAlign w:val="center"/>
            <w:hideMark/>
          </w:tcPr>
          <w:p w:rsidR="0016204A" w:rsidRPr="00C35F99" w:rsidRDefault="0016204A" w:rsidP="00B4475C">
            <w:pPr>
              <w:widowControl w:val="0"/>
              <w:suppressAutoHyphens/>
              <w:snapToGrid w:val="0"/>
              <w:spacing w:after="120" w:line="300" w:lineRule="auto"/>
              <w:jc w:val="center"/>
              <w:rPr>
                <w:rFonts w:cs="Times New Roman CYR"/>
                <w:kern w:val="2"/>
                <w:lang w:eastAsia="en-US"/>
              </w:rPr>
            </w:pPr>
            <w:r w:rsidRPr="00C35F99">
              <w:rPr>
                <w:kern w:val="2"/>
                <w:lang w:eastAsia="en-US"/>
              </w:rPr>
              <w:t xml:space="preserve">Адрес </w:t>
            </w:r>
            <w:r w:rsidRPr="00C35F99">
              <w:rPr>
                <w:rFonts w:cs="Times New Roman CYR"/>
                <w:kern w:val="2"/>
                <w:lang w:eastAsia="en-US"/>
              </w:rPr>
              <w:t>получателя</w:t>
            </w:r>
          </w:p>
        </w:tc>
        <w:tc>
          <w:tcPr>
            <w:tcW w:w="1010" w:type="dxa"/>
            <w:tcBorders>
              <w:top w:val="single" w:sz="2" w:space="0" w:color="000000"/>
              <w:left w:val="single" w:sz="2" w:space="0" w:color="000000"/>
              <w:bottom w:val="single" w:sz="2" w:space="0" w:color="000000"/>
              <w:right w:val="nil"/>
            </w:tcBorders>
            <w:tcMar>
              <w:top w:w="0" w:type="dxa"/>
              <w:left w:w="10" w:type="dxa"/>
              <w:bottom w:w="0" w:type="dxa"/>
              <w:right w:w="10" w:type="dxa"/>
            </w:tcMar>
            <w:vAlign w:val="center"/>
            <w:hideMark/>
          </w:tcPr>
          <w:p w:rsidR="0016204A" w:rsidRPr="00C35F99" w:rsidRDefault="0016204A" w:rsidP="00B4475C">
            <w:pPr>
              <w:widowControl w:val="0"/>
              <w:suppressAutoHyphens/>
              <w:snapToGrid w:val="0"/>
              <w:spacing w:after="120" w:line="300" w:lineRule="auto"/>
              <w:jc w:val="center"/>
              <w:rPr>
                <w:rFonts w:cs="Times New Roman CYR"/>
                <w:kern w:val="2"/>
                <w:lang w:eastAsia="en-US"/>
              </w:rPr>
            </w:pPr>
            <w:r w:rsidRPr="00C35F99">
              <w:rPr>
                <w:kern w:val="2"/>
                <w:lang w:eastAsia="en-US"/>
              </w:rPr>
              <w:t xml:space="preserve">Модель </w:t>
            </w:r>
            <w:proofErr w:type="gramStart"/>
            <w:r w:rsidRPr="00C35F99">
              <w:rPr>
                <w:rFonts w:cs="Times New Roman CYR"/>
                <w:kern w:val="2"/>
                <w:lang w:eastAsia="en-US"/>
              </w:rPr>
              <w:t>выдан-</w:t>
            </w:r>
            <w:proofErr w:type="spellStart"/>
            <w:r w:rsidRPr="00C35F99">
              <w:rPr>
                <w:rFonts w:cs="Times New Roman CYR"/>
                <w:kern w:val="2"/>
                <w:lang w:eastAsia="en-US"/>
              </w:rPr>
              <w:t>ного</w:t>
            </w:r>
            <w:proofErr w:type="spellEnd"/>
            <w:proofErr w:type="gramEnd"/>
            <w:r w:rsidRPr="00C35F99">
              <w:rPr>
                <w:rFonts w:cs="Times New Roman CYR"/>
                <w:kern w:val="2"/>
                <w:lang w:eastAsia="en-US"/>
              </w:rPr>
              <w:t xml:space="preserve"> </w:t>
            </w:r>
            <w:proofErr w:type="spellStart"/>
            <w:r w:rsidRPr="00C35F99">
              <w:rPr>
                <w:rFonts w:cs="Times New Roman CYR"/>
                <w:kern w:val="2"/>
                <w:lang w:eastAsia="en-US"/>
              </w:rPr>
              <w:t>техни-ческого</w:t>
            </w:r>
            <w:proofErr w:type="spellEnd"/>
            <w:r w:rsidRPr="00C35F99">
              <w:rPr>
                <w:rFonts w:cs="Times New Roman CYR"/>
                <w:kern w:val="2"/>
                <w:lang w:eastAsia="en-US"/>
              </w:rPr>
              <w:t xml:space="preserve"> средства</w:t>
            </w:r>
          </w:p>
        </w:tc>
        <w:tc>
          <w:tcPr>
            <w:tcW w:w="1190" w:type="dxa"/>
            <w:tcBorders>
              <w:top w:val="single" w:sz="2" w:space="0" w:color="000000"/>
              <w:left w:val="single" w:sz="2" w:space="0" w:color="000000"/>
              <w:bottom w:val="single" w:sz="2" w:space="0" w:color="000000"/>
              <w:right w:val="nil"/>
            </w:tcBorders>
            <w:tcMar>
              <w:top w:w="0" w:type="dxa"/>
              <w:left w:w="10" w:type="dxa"/>
              <w:bottom w:w="0" w:type="dxa"/>
              <w:right w:w="10" w:type="dxa"/>
            </w:tcMar>
            <w:hideMark/>
          </w:tcPr>
          <w:p w:rsidR="0016204A" w:rsidRPr="00C35F99" w:rsidRDefault="0016204A" w:rsidP="00B4475C">
            <w:pPr>
              <w:widowControl w:val="0"/>
              <w:suppressAutoHyphens/>
              <w:snapToGrid w:val="0"/>
              <w:spacing w:after="120" w:line="300" w:lineRule="auto"/>
              <w:jc w:val="center"/>
              <w:rPr>
                <w:rFonts w:cs="Times New Roman CYR"/>
                <w:kern w:val="2"/>
                <w:lang w:eastAsia="en-US"/>
              </w:rPr>
            </w:pPr>
            <w:proofErr w:type="spellStart"/>
            <w:proofErr w:type="gramStart"/>
            <w:r w:rsidRPr="00C35F99">
              <w:rPr>
                <w:kern w:val="2"/>
                <w:lang w:eastAsia="en-US"/>
              </w:rPr>
              <w:t>Наимено-вание</w:t>
            </w:r>
            <w:proofErr w:type="spellEnd"/>
            <w:proofErr w:type="gramEnd"/>
            <w:r w:rsidRPr="00C35F99">
              <w:rPr>
                <w:kern w:val="2"/>
                <w:lang w:eastAsia="en-US"/>
              </w:rPr>
              <w:t xml:space="preserve"> </w:t>
            </w:r>
            <w:r w:rsidRPr="00C35F99">
              <w:rPr>
                <w:rFonts w:cs="Times New Roman CYR"/>
                <w:kern w:val="2"/>
                <w:lang w:eastAsia="en-US"/>
              </w:rPr>
              <w:t xml:space="preserve">выданного </w:t>
            </w:r>
            <w:proofErr w:type="spellStart"/>
            <w:r w:rsidRPr="00C35F99">
              <w:rPr>
                <w:rFonts w:cs="Times New Roman CYR"/>
                <w:kern w:val="2"/>
                <w:lang w:eastAsia="en-US"/>
              </w:rPr>
              <w:t>техничес</w:t>
            </w:r>
            <w:proofErr w:type="spellEnd"/>
            <w:r w:rsidRPr="00C35F99">
              <w:rPr>
                <w:rFonts w:cs="Times New Roman CYR"/>
                <w:kern w:val="2"/>
                <w:lang w:eastAsia="en-US"/>
              </w:rPr>
              <w:t>-кого средства</w:t>
            </w:r>
          </w:p>
        </w:tc>
        <w:tc>
          <w:tcPr>
            <w:tcW w:w="1145" w:type="dxa"/>
            <w:tcBorders>
              <w:top w:val="single" w:sz="2" w:space="0" w:color="000000"/>
              <w:left w:val="single" w:sz="2" w:space="0" w:color="000000"/>
              <w:bottom w:val="single" w:sz="2" w:space="0" w:color="000000"/>
              <w:right w:val="nil"/>
            </w:tcBorders>
            <w:tcMar>
              <w:top w:w="0" w:type="dxa"/>
              <w:left w:w="10" w:type="dxa"/>
              <w:bottom w:w="0" w:type="dxa"/>
              <w:right w:w="10" w:type="dxa"/>
            </w:tcMar>
            <w:vAlign w:val="center"/>
            <w:hideMark/>
          </w:tcPr>
          <w:p w:rsidR="0016204A" w:rsidRPr="00C35F99" w:rsidRDefault="0016204A" w:rsidP="00B4475C">
            <w:pPr>
              <w:widowControl w:val="0"/>
              <w:suppressAutoHyphens/>
              <w:snapToGrid w:val="0"/>
              <w:spacing w:line="300" w:lineRule="auto"/>
              <w:jc w:val="center"/>
              <w:rPr>
                <w:kern w:val="2"/>
                <w:lang w:eastAsia="en-US"/>
              </w:rPr>
            </w:pPr>
            <w:r w:rsidRPr="00C35F99">
              <w:rPr>
                <w:kern w:val="2"/>
                <w:lang w:eastAsia="en-US"/>
              </w:rPr>
              <w:t>Стоимость</w:t>
            </w:r>
          </w:p>
          <w:p w:rsidR="0016204A" w:rsidRPr="00C35F99" w:rsidRDefault="0016204A" w:rsidP="00B4475C">
            <w:pPr>
              <w:widowControl w:val="0"/>
              <w:suppressAutoHyphens/>
              <w:spacing w:line="300" w:lineRule="auto"/>
              <w:jc w:val="center"/>
              <w:rPr>
                <w:kern w:val="2"/>
                <w:lang w:eastAsia="en-US"/>
              </w:rPr>
            </w:pPr>
            <w:r w:rsidRPr="00C35F99">
              <w:rPr>
                <w:kern w:val="2"/>
                <w:lang w:eastAsia="en-US"/>
              </w:rPr>
              <w:t xml:space="preserve">за ед. </w:t>
            </w:r>
            <w:proofErr w:type="spellStart"/>
            <w:proofErr w:type="gramStart"/>
            <w:r w:rsidRPr="00C35F99">
              <w:rPr>
                <w:kern w:val="2"/>
                <w:lang w:eastAsia="en-US"/>
              </w:rPr>
              <w:t>техничес</w:t>
            </w:r>
            <w:proofErr w:type="spellEnd"/>
            <w:r w:rsidRPr="00C35F99">
              <w:rPr>
                <w:kern w:val="2"/>
                <w:lang w:eastAsia="en-US"/>
              </w:rPr>
              <w:t>-кого</w:t>
            </w:r>
            <w:proofErr w:type="gramEnd"/>
            <w:r w:rsidRPr="00C35F99">
              <w:rPr>
                <w:kern w:val="2"/>
                <w:lang w:eastAsia="en-US"/>
              </w:rPr>
              <w:t xml:space="preserve"> средства</w:t>
            </w:r>
          </w:p>
        </w:tc>
        <w:tc>
          <w:tcPr>
            <w:tcW w:w="1343" w:type="dxa"/>
            <w:gridSpan w:val="2"/>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vAlign w:val="center"/>
            <w:hideMark/>
          </w:tcPr>
          <w:p w:rsidR="0016204A" w:rsidRPr="00C35F99" w:rsidRDefault="0016204A" w:rsidP="00B4475C">
            <w:pPr>
              <w:widowControl w:val="0"/>
              <w:suppressAutoHyphens/>
              <w:snapToGrid w:val="0"/>
              <w:spacing w:line="300" w:lineRule="auto"/>
              <w:jc w:val="center"/>
              <w:rPr>
                <w:kern w:val="2"/>
                <w:lang w:eastAsia="en-US"/>
              </w:rPr>
            </w:pPr>
            <w:r w:rsidRPr="00C35F99">
              <w:rPr>
                <w:kern w:val="2"/>
                <w:lang w:eastAsia="en-US"/>
              </w:rPr>
              <w:t>Общая стоимость технического средства</w:t>
            </w:r>
          </w:p>
        </w:tc>
      </w:tr>
      <w:tr w:rsidR="0016204A" w:rsidRPr="00C35F99" w:rsidTr="00B4475C">
        <w:trPr>
          <w:gridAfter w:val="3"/>
          <w:wAfter w:w="148" w:type="dxa"/>
        </w:trPr>
        <w:tc>
          <w:tcPr>
            <w:tcW w:w="876" w:type="dxa"/>
            <w:gridSpan w:val="2"/>
            <w:tcBorders>
              <w:top w:val="single" w:sz="2" w:space="0" w:color="000000"/>
              <w:left w:val="single" w:sz="2" w:space="0" w:color="000000"/>
              <w:bottom w:val="single" w:sz="2" w:space="0" w:color="000000"/>
              <w:right w:val="nil"/>
            </w:tcBorders>
            <w:tcMar>
              <w:top w:w="0" w:type="dxa"/>
              <w:left w:w="10" w:type="dxa"/>
              <w:bottom w:w="0" w:type="dxa"/>
              <w:right w:w="10" w:type="dxa"/>
            </w:tcMar>
          </w:tcPr>
          <w:p w:rsidR="0016204A" w:rsidRPr="00C35F99" w:rsidRDefault="0016204A" w:rsidP="00B4475C">
            <w:pPr>
              <w:widowControl w:val="0"/>
              <w:suppressAutoHyphens/>
              <w:snapToGrid w:val="0"/>
              <w:spacing w:after="120" w:line="300" w:lineRule="auto"/>
              <w:rPr>
                <w:kern w:val="2"/>
                <w:lang w:eastAsia="en-US"/>
              </w:rPr>
            </w:pPr>
          </w:p>
          <w:p w:rsidR="0016204A" w:rsidRPr="00C35F99" w:rsidRDefault="0016204A" w:rsidP="00B4475C">
            <w:pPr>
              <w:widowControl w:val="0"/>
              <w:suppressAutoHyphens/>
              <w:spacing w:after="120" w:line="300" w:lineRule="auto"/>
              <w:rPr>
                <w:kern w:val="2"/>
                <w:lang w:eastAsia="en-US"/>
              </w:rPr>
            </w:pPr>
          </w:p>
        </w:tc>
        <w:tc>
          <w:tcPr>
            <w:tcW w:w="920" w:type="dxa"/>
            <w:tcBorders>
              <w:top w:val="single" w:sz="2" w:space="0" w:color="000000"/>
              <w:left w:val="single" w:sz="2" w:space="0" w:color="000000"/>
              <w:bottom w:val="single" w:sz="2" w:space="0" w:color="000000"/>
              <w:right w:val="nil"/>
            </w:tcBorders>
            <w:tcMar>
              <w:top w:w="0" w:type="dxa"/>
              <w:left w:w="10" w:type="dxa"/>
              <w:bottom w:w="0" w:type="dxa"/>
              <w:right w:w="10" w:type="dxa"/>
            </w:tcMar>
          </w:tcPr>
          <w:p w:rsidR="0016204A" w:rsidRPr="00C35F99" w:rsidRDefault="0016204A" w:rsidP="00B4475C">
            <w:pPr>
              <w:widowControl w:val="0"/>
              <w:suppressAutoHyphens/>
              <w:snapToGrid w:val="0"/>
              <w:spacing w:after="120" w:line="300" w:lineRule="auto"/>
              <w:rPr>
                <w:kern w:val="2"/>
                <w:lang w:eastAsia="en-US"/>
              </w:rPr>
            </w:pPr>
          </w:p>
        </w:tc>
        <w:tc>
          <w:tcPr>
            <w:tcW w:w="859" w:type="dxa"/>
            <w:tcBorders>
              <w:top w:val="single" w:sz="2" w:space="0" w:color="000000"/>
              <w:left w:val="single" w:sz="2" w:space="0" w:color="000000"/>
              <w:bottom w:val="single" w:sz="2" w:space="0" w:color="000000"/>
              <w:right w:val="nil"/>
            </w:tcBorders>
            <w:tcMar>
              <w:top w:w="0" w:type="dxa"/>
              <w:left w:w="10" w:type="dxa"/>
              <w:bottom w:w="0" w:type="dxa"/>
              <w:right w:w="10" w:type="dxa"/>
            </w:tcMar>
          </w:tcPr>
          <w:p w:rsidR="0016204A" w:rsidRPr="00C35F99" w:rsidRDefault="0016204A" w:rsidP="00B4475C">
            <w:pPr>
              <w:widowControl w:val="0"/>
              <w:suppressAutoHyphens/>
              <w:snapToGrid w:val="0"/>
              <w:spacing w:after="120" w:line="300" w:lineRule="auto"/>
              <w:rPr>
                <w:kern w:val="2"/>
                <w:lang w:eastAsia="en-US"/>
              </w:rPr>
            </w:pPr>
          </w:p>
        </w:tc>
        <w:tc>
          <w:tcPr>
            <w:tcW w:w="663" w:type="dxa"/>
            <w:tcBorders>
              <w:top w:val="single" w:sz="2" w:space="0" w:color="000000"/>
              <w:left w:val="single" w:sz="2" w:space="0" w:color="000000"/>
              <w:bottom w:val="single" w:sz="2" w:space="0" w:color="000000"/>
              <w:right w:val="nil"/>
            </w:tcBorders>
            <w:tcMar>
              <w:top w:w="0" w:type="dxa"/>
              <w:left w:w="10" w:type="dxa"/>
              <w:bottom w:w="0" w:type="dxa"/>
              <w:right w:w="10" w:type="dxa"/>
            </w:tcMar>
          </w:tcPr>
          <w:p w:rsidR="0016204A" w:rsidRPr="00C35F99" w:rsidRDefault="0016204A" w:rsidP="00B4475C">
            <w:pPr>
              <w:widowControl w:val="0"/>
              <w:suppressAutoHyphens/>
              <w:snapToGrid w:val="0"/>
              <w:spacing w:after="120" w:line="300" w:lineRule="auto"/>
              <w:rPr>
                <w:kern w:val="2"/>
                <w:lang w:eastAsia="en-US"/>
              </w:rPr>
            </w:pPr>
          </w:p>
        </w:tc>
        <w:tc>
          <w:tcPr>
            <w:tcW w:w="1281" w:type="dxa"/>
            <w:tcBorders>
              <w:top w:val="single" w:sz="2" w:space="0" w:color="000000"/>
              <w:left w:val="single" w:sz="2" w:space="0" w:color="000000"/>
              <w:bottom w:val="single" w:sz="2" w:space="0" w:color="000000"/>
              <w:right w:val="nil"/>
            </w:tcBorders>
            <w:tcMar>
              <w:top w:w="0" w:type="dxa"/>
              <w:left w:w="10" w:type="dxa"/>
              <w:bottom w:w="0" w:type="dxa"/>
              <w:right w:w="10" w:type="dxa"/>
            </w:tcMar>
          </w:tcPr>
          <w:p w:rsidR="0016204A" w:rsidRPr="00C35F99" w:rsidRDefault="0016204A" w:rsidP="00B4475C">
            <w:pPr>
              <w:widowControl w:val="0"/>
              <w:suppressAutoHyphens/>
              <w:snapToGrid w:val="0"/>
              <w:spacing w:after="120" w:line="300" w:lineRule="auto"/>
              <w:rPr>
                <w:kern w:val="2"/>
                <w:lang w:eastAsia="en-US"/>
              </w:rPr>
            </w:pPr>
          </w:p>
        </w:tc>
        <w:tc>
          <w:tcPr>
            <w:tcW w:w="754" w:type="dxa"/>
            <w:gridSpan w:val="2"/>
            <w:tcBorders>
              <w:top w:val="single" w:sz="2" w:space="0" w:color="000000"/>
              <w:left w:val="single" w:sz="2" w:space="0" w:color="000000"/>
              <w:bottom w:val="single" w:sz="2" w:space="0" w:color="000000"/>
              <w:right w:val="nil"/>
            </w:tcBorders>
            <w:tcMar>
              <w:top w:w="0" w:type="dxa"/>
              <w:left w:w="10" w:type="dxa"/>
              <w:bottom w:w="0" w:type="dxa"/>
              <w:right w:w="10" w:type="dxa"/>
            </w:tcMar>
          </w:tcPr>
          <w:p w:rsidR="0016204A" w:rsidRPr="00C35F99" w:rsidRDefault="0016204A" w:rsidP="00B4475C">
            <w:pPr>
              <w:widowControl w:val="0"/>
              <w:suppressAutoHyphens/>
              <w:snapToGrid w:val="0"/>
              <w:spacing w:after="120" w:line="300" w:lineRule="auto"/>
              <w:rPr>
                <w:kern w:val="2"/>
                <w:lang w:eastAsia="en-US"/>
              </w:rPr>
            </w:pPr>
          </w:p>
        </w:tc>
        <w:tc>
          <w:tcPr>
            <w:tcW w:w="1010" w:type="dxa"/>
            <w:tcBorders>
              <w:top w:val="single" w:sz="2" w:space="0" w:color="000000"/>
              <w:left w:val="single" w:sz="2" w:space="0" w:color="000000"/>
              <w:bottom w:val="single" w:sz="2" w:space="0" w:color="000000"/>
              <w:right w:val="nil"/>
            </w:tcBorders>
            <w:tcMar>
              <w:top w:w="0" w:type="dxa"/>
              <w:left w:w="10" w:type="dxa"/>
              <w:bottom w:w="0" w:type="dxa"/>
              <w:right w:w="10" w:type="dxa"/>
            </w:tcMar>
          </w:tcPr>
          <w:p w:rsidR="0016204A" w:rsidRPr="00C35F99" w:rsidRDefault="0016204A" w:rsidP="00B4475C">
            <w:pPr>
              <w:widowControl w:val="0"/>
              <w:suppressAutoHyphens/>
              <w:snapToGrid w:val="0"/>
              <w:spacing w:after="120" w:line="300" w:lineRule="auto"/>
              <w:rPr>
                <w:kern w:val="2"/>
                <w:lang w:eastAsia="en-US"/>
              </w:rPr>
            </w:pPr>
          </w:p>
        </w:tc>
        <w:tc>
          <w:tcPr>
            <w:tcW w:w="1190" w:type="dxa"/>
            <w:tcBorders>
              <w:top w:val="single" w:sz="2" w:space="0" w:color="000000"/>
              <w:left w:val="single" w:sz="2" w:space="0" w:color="000000"/>
              <w:bottom w:val="single" w:sz="2" w:space="0" w:color="000000"/>
              <w:right w:val="nil"/>
            </w:tcBorders>
            <w:tcMar>
              <w:top w:w="0" w:type="dxa"/>
              <w:left w:w="10" w:type="dxa"/>
              <w:bottom w:w="0" w:type="dxa"/>
              <w:right w:w="10" w:type="dxa"/>
            </w:tcMar>
          </w:tcPr>
          <w:p w:rsidR="0016204A" w:rsidRPr="00C35F99" w:rsidRDefault="0016204A" w:rsidP="00B4475C">
            <w:pPr>
              <w:widowControl w:val="0"/>
              <w:suppressAutoHyphens/>
              <w:snapToGrid w:val="0"/>
              <w:spacing w:after="120" w:line="300" w:lineRule="auto"/>
              <w:rPr>
                <w:kern w:val="2"/>
                <w:lang w:eastAsia="en-US"/>
              </w:rPr>
            </w:pPr>
          </w:p>
        </w:tc>
        <w:tc>
          <w:tcPr>
            <w:tcW w:w="1145" w:type="dxa"/>
            <w:tcBorders>
              <w:top w:val="single" w:sz="2" w:space="0" w:color="000000"/>
              <w:left w:val="single" w:sz="2" w:space="0" w:color="000000"/>
              <w:bottom w:val="single" w:sz="2" w:space="0" w:color="000000"/>
              <w:right w:val="nil"/>
            </w:tcBorders>
            <w:tcMar>
              <w:top w:w="0" w:type="dxa"/>
              <w:left w:w="10" w:type="dxa"/>
              <w:bottom w:w="0" w:type="dxa"/>
              <w:right w:w="10" w:type="dxa"/>
            </w:tcMar>
          </w:tcPr>
          <w:p w:rsidR="0016204A" w:rsidRPr="00C35F99" w:rsidRDefault="0016204A" w:rsidP="00B4475C">
            <w:pPr>
              <w:widowControl w:val="0"/>
              <w:suppressAutoHyphens/>
              <w:snapToGrid w:val="0"/>
              <w:spacing w:after="120" w:line="300" w:lineRule="auto"/>
              <w:rPr>
                <w:kern w:val="2"/>
                <w:lang w:eastAsia="en-US"/>
              </w:rPr>
            </w:pPr>
          </w:p>
        </w:tc>
        <w:tc>
          <w:tcPr>
            <w:tcW w:w="1343" w:type="dxa"/>
            <w:gridSpan w:val="2"/>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16204A" w:rsidRPr="00C35F99" w:rsidRDefault="0016204A" w:rsidP="00B4475C">
            <w:pPr>
              <w:widowControl w:val="0"/>
              <w:suppressAutoHyphens/>
              <w:snapToGrid w:val="0"/>
              <w:spacing w:after="120" w:line="300" w:lineRule="auto"/>
              <w:rPr>
                <w:kern w:val="2"/>
                <w:lang w:eastAsia="en-US"/>
              </w:rPr>
            </w:pPr>
          </w:p>
        </w:tc>
      </w:tr>
    </w:tbl>
    <w:p w:rsidR="0016204A" w:rsidRPr="00C35F99" w:rsidRDefault="0016204A" w:rsidP="0016204A">
      <w:pPr>
        <w:widowControl w:val="0"/>
        <w:suppressAutoHyphens/>
        <w:spacing w:after="120" w:line="300" w:lineRule="auto"/>
        <w:rPr>
          <w:kern w:val="2"/>
        </w:rPr>
      </w:pPr>
      <w:r w:rsidRPr="00C35F99">
        <w:rPr>
          <w:kern w:val="2"/>
        </w:rPr>
        <w:t xml:space="preserve">     </w:t>
      </w:r>
    </w:p>
    <w:p w:rsidR="0016204A" w:rsidRPr="00C35F99" w:rsidRDefault="0016204A" w:rsidP="0016204A">
      <w:pPr>
        <w:widowControl w:val="0"/>
        <w:suppressAutoHyphens/>
        <w:spacing w:after="120" w:line="300" w:lineRule="auto"/>
        <w:rPr>
          <w:rFonts w:cs="Times New Roman CYR"/>
          <w:kern w:val="2"/>
        </w:rPr>
      </w:pPr>
      <w:r w:rsidRPr="00C35F99">
        <w:rPr>
          <w:kern w:val="2"/>
        </w:rPr>
        <w:t xml:space="preserve">  </w:t>
      </w:r>
      <w:r w:rsidRPr="00C35F99">
        <w:rPr>
          <w:kern w:val="2"/>
          <w:lang w:val="en-US"/>
        </w:rPr>
        <w:t>ИТОГО: _________________</w:t>
      </w:r>
      <w:r w:rsidRPr="00C35F99">
        <w:rPr>
          <w:rFonts w:cs="Times New Roman CYR"/>
          <w:kern w:val="2"/>
        </w:rPr>
        <w:t>шт.</w:t>
      </w:r>
    </w:p>
    <w:p w:rsidR="0016204A" w:rsidRPr="00C35F99" w:rsidRDefault="0016204A" w:rsidP="0016204A">
      <w:pPr>
        <w:widowControl w:val="0"/>
        <w:suppressAutoHyphens/>
        <w:spacing w:after="120" w:line="300" w:lineRule="auto"/>
        <w:rPr>
          <w:rFonts w:cs="Times New Roman CYR"/>
          <w:kern w:val="2"/>
        </w:rPr>
      </w:pPr>
      <w:r w:rsidRPr="00C35F99">
        <w:rPr>
          <w:kern w:val="2"/>
        </w:rPr>
        <w:t xml:space="preserve">Общая </w:t>
      </w:r>
      <w:r w:rsidRPr="00C35F99">
        <w:rPr>
          <w:rFonts w:cs="Times New Roman CYR"/>
          <w:kern w:val="2"/>
        </w:rPr>
        <w:t>сумма ________________________________________________________рублей</w:t>
      </w:r>
    </w:p>
    <w:tbl>
      <w:tblPr>
        <w:tblW w:w="0" w:type="auto"/>
        <w:tblInd w:w="10" w:type="dxa"/>
        <w:tblLayout w:type="fixed"/>
        <w:tblCellMar>
          <w:left w:w="10" w:type="dxa"/>
          <w:right w:w="10" w:type="dxa"/>
        </w:tblCellMar>
        <w:tblLook w:val="04A0" w:firstRow="1" w:lastRow="0" w:firstColumn="1" w:lastColumn="0" w:noHBand="0" w:noVBand="1"/>
      </w:tblPr>
      <w:tblGrid>
        <w:gridCol w:w="8640"/>
      </w:tblGrid>
      <w:tr w:rsidR="0016204A" w:rsidRPr="00C35F99" w:rsidTr="00B4475C">
        <w:tc>
          <w:tcPr>
            <w:tcW w:w="8640" w:type="dxa"/>
            <w:hideMark/>
          </w:tcPr>
          <w:p w:rsidR="0016204A" w:rsidRPr="00C35F99" w:rsidRDefault="0016204A" w:rsidP="00B4475C">
            <w:pPr>
              <w:widowControl w:val="0"/>
              <w:suppressAutoHyphens/>
              <w:snapToGrid w:val="0"/>
              <w:spacing w:after="120" w:line="300" w:lineRule="auto"/>
              <w:rPr>
                <w:kern w:val="2"/>
                <w:lang w:eastAsia="en-US"/>
              </w:rPr>
            </w:pPr>
            <w:r w:rsidRPr="00C35F99">
              <w:rPr>
                <w:kern w:val="2"/>
                <w:lang w:eastAsia="en-US"/>
              </w:rPr>
              <w:t>Исполнитель __________________________/_____________________/</w:t>
            </w:r>
          </w:p>
          <w:p w:rsidR="0016204A" w:rsidRPr="00C35F99" w:rsidRDefault="0016204A" w:rsidP="00B4475C">
            <w:pPr>
              <w:widowControl w:val="0"/>
              <w:suppressAutoHyphens/>
              <w:spacing w:after="120" w:line="300" w:lineRule="auto"/>
              <w:rPr>
                <w:rFonts w:cs="Times New Roman CYR"/>
                <w:kern w:val="2"/>
                <w:lang w:eastAsia="en-US"/>
              </w:rPr>
            </w:pPr>
            <w:r w:rsidRPr="00C35F99">
              <w:rPr>
                <w:kern w:val="2"/>
                <w:lang w:eastAsia="en-US"/>
              </w:rPr>
              <w:t xml:space="preserve">М. </w:t>
            </w:r>
            <w:r w:rsidRPr="00C35F99">
              <w:rPr>
                <w:rFonts w:cs="Times New Roman CYR"/>
                <w:kern w:val="2"/>
                <w:lang w:eastAsia="en-US"/>
              </w:rPr>
              <w:t xml:space="preserve">П. </w:t>
            </w:r>
          </w:p>
        </w:tc>
      </w:tr>
    </w:tbl>
    <w:p w:rsidR="0016204A" w:rsidRPr="00C35F99" w:rsidRDefault="0016204A" w:rsidP="0016204A">
      <w:pPr>
        <w:widowControl w:val="0"/>
        <w:suppressAutoHyphens/>
        <w:spacing w:after="120" w:line="300" w:lineRule="auto"/>
        <w:jc w:val="right"/>
        <w:rPr>
          <w:rFonts w:cs="Times New Roman CYR"/>
          <w:kern w:val="2"/>
        </w:rPr>
      </w:pPr>
      <w:r w:rsidRPr="00C35F99">
        <w:rPr>
          <w:kern w:val="2"/>
        </w:rPr>
        <w:t xml:space="preserve">Дата </w:t>
      </w:r>
      <w:r w:rsidRPr="00C35F99">
        <w:rPr>
          <w:rFonts w:cs="Times New Roman CYR"/>
          <w:kern w:val="2"/>
        </w:rPr>
        <w:t>оформления ________________________ 20 ___ г.</w:t>
      </w:r>
    </w:p>
    <w:p w:rsidR="0016204A" w:rsidRPr="00C35F99" w:rsidRDefault="0016204A" w:rsidP="0016204A">
      <w:pPr>
        <w:widowControl w:val="0"/>
        <w:suppressAutoHyphens/>
        <w:spacing w:line="300" w:lineRule="auto"/>
        <w:jc w:val="right"/>
        <w:rPr>
          <w:kern w:val="2"/>
        </w:rPr>
      </w:pPr>
    </w:p>
    <w:p w:rsidR="0016204A" w:rsidRDefault="0016204A" w:rsidP="0016204A">
      <w:pPr>
        <w:widowControl w:val="0"/>
        <w:suppressAutoHyphens/>
        <w:spacing w:line="100" w:lineRule="atLeast"/>
        <w:jc w:val="right"/>
        <w:rPr>
          <w:kern w:val="2"/>
        </w:rPr>
      </w:pPr>
    </w:p>
    <w:p w:rsidR="004F4DA3" w:rsidRDefault="004F4DA3" w:rsidP="0016204A">
      <w:pPr>
        <w:widowControl w:val="0"/>
        <w:suppressAutoHyphens/>
        <w:spacing w:line="100" w:lineRule="atLeast"/>
        <w:jc w:val="right"/>
        <w:rPr>
          <w:kern w:val="2"/>
        </w:rPr>
      </w:pPr>
    </w:p>
    <w:p w:rsidR="004F4DA3" w:rsidRPr="00C35F99" w:rsidRDefault="004F4DA3" w:rsidP="0016204A">
      <w:pPr>
        <w:widowControl w:val="0"/>
        <w:suppressAutoHyphens/>
        <w:spacing w:line="100" w:lineRule="atLeast"/>
        <w:jc w:val="right"/>
        <w:rPr>
          <w:kern w:val="2"/>
        </w:rPr>
      </w:pPr>
    </w:p>
    <w:p w:rsidR="0016204A" w:rsidRPr="00C35F99" w:rsidRDefault="0016204A" w:rsidP="0016204A">
      <w:pPr>
        <w:widowControl w:val="0"/>
        <w:suppressAutoHyphens/>
        <w:spacing w:line="100" w:lineRule="atLeast"/>
        <w:jc w:val="right"/>
        <w:rPr>
          <w:kern w:val="2"/>
        </w:rPr>
      </w:pPr>
    </w:p>
    <w:p w:rsidR="0016204A" w:rsidRPr="00C35F99" w:rsidRDefault="0016204A" w:rsidP="0016204A">
      <w:pPr>
        <w:widowControl w:val="0"/>
        <w:suppressAutoHyphens/>
        <w:spacing w:line="100" w:lineRule="atLeast"/>
        <w:jc w:val="right"/>
        <w:rPr>
          <w:kern w:val="2"/>
        </w:rPr>
      </w:pPr>
    </w:p>
    <w:p w:rsidR="0016204A" w:rsidRPr="00C35F99" w:rsidRDefault="0016204A" w:rsidP="0016204A">
      <w:pPr>
        <w:widowControl w:val="0"/>
        <w:suppressAutoHyphens/>
        <w:spacing w:line="100" w:lineRule="atLeast"/>
        <w:jc w:val="right"/>
        <w:rPr>
          <w:kern w:val="2"/>
        </w:rPr>
      </w:pPr>
    </w:p>
    <w:p w:rsidR="0016204A" w:rsidRPr="00C35F99" w:rsidRDefault="0016204A" w:rsidP="0016204A">
      <w:pPr>
        <w:jc w:val="right"/>
        <w:rPr>
          <w:rFonts w:cs="Times New Roman CYR"/>
          <w:kern w:val="2"/>
        </w:rPr>
      </w:pPr>
      <w:r>
        <w:rPr>
          <w:kern w:val="2"/>
        </w:rPr>
        <w:lastRenderedPageBreak/>
        <w:t>Приложени</w:t>
      </w:r>
      <w:r w:rsidRPr="00C35F99">
        <w:rPr>
          <w:kern w:val="2"/>
        </w:rPr>
        <w:t xml:space="preserve">е </w:t>
      </w:r>
      <w:r w:rsidRPr="00C35F99">
        <w:rPr>
          <w:rFonts w:cs="Times New Roman CYR"/>
          <w:kern w:val="2"/>
        </w:rPr>
        <w:t>№ 4</w:t>
      </w:r>
    </w:p>
    <w:p w:rsidR="0016204A" w:rsidRPr="00C35F99" w:rsidRDefault="0016204A" w:rsidP="0016204A">
      <w:pPr>
        <w:widowControl w:val="0"/>
        <w:suppressAutoHyphens/>
        <w:spacing w:after="120" w:line="100" w:lineRule="atLeast"/>
        <w:jc w:val="right"/>
        <w:rPr>
          <w:rFonts w:cs="Times New Roman CYR"/>
          <w:kern w:val="2"/>
        </w:rPr>
      </w:pPr>
      <w:r w:rsidRPr="00C35F99">
        <w:rPr>
          <w:kern w:val="2"/>
        </w:rPr>
        <w:t xml:space="preserve">к </w:t>
      </w:r>
      <w:r w:rsidRPr="00C35F99">
        <w:rPr>
          <w:rFonts w:cs="Times New Roman CYR"/>
          <w:kern w:val="2"/>
        </w:rPr>
        <w:t xml:space="preserve"> контракту </w:t>
      </w:r>
      <w:r w:rsidRPr="00C35F99">
        <w:rPr>
          <w:kern w:val="2"/>
        </w:rPr>
        <w:t>№ ______ от «___» _________ 201</w:t>
      </w:r>
      <w:r>
        <w:rPr>
          <w:kern w:val="2"/>
        </w:rPr>
        <w:t>8</w:t>
      </w:r>
      <w:r w:rsidRPr="00C35F99">
        <w:rPr>
          <w:kern w:val="2"/>
        </w:rPr>
        <w:t xml:space="preserve"> г. </w:t>
      </w:r>
    </w:p>
    <w:p w:rsidR="0016204A" w:rsidRDefault="0016204A" w:rsidP="0016204A">
      <w:pPr>
        <w:spacing w:after="120" w:line="300" w:lineRule="auto"/>
        <w:jc w:val="center"/>
        <w:rPr>
          <w:kern w:val="2"/>
        </w:rPr>
      </w:pPr>
    </w:p>
    <w:p w:rsidR="0016204A" w:rsidRDefault="0016204A" w:rsidP="0016204A">
      <w:pPr>
        <w:spacing w:after="120" w:line="300" w:lineRule="auto"/>
        <w:jc w:val="center"/>
        <w:rPr>
          <w:kern w:val="2"/>
        </w:rPr>
      </w:pPr>
    </w:p>
    <w:p w:rsidR="0016204A" w:rsidRPr="00C35F99" w:rsidRDefault="0016204A" w:rsidP="0016204A">
      <w:pPr>
        <w:widowControl w:val="0"/>
        <w:suppressAutoHyphens/>
        <w:spacing w:after="120" w:line="300" w:lineRule="auto"/>
        <w:jc w:val="center"/>
        <w:rPr>
          <w:kern w:val="2"/>
        </w:rPr>
      </w:pPr>
      <w:r>
        <w:rPr>
          <w:kern w:val="2"/>
        </w:rPr>
        <w:t>ФОРМА</w:t>
      </w:r>
    </w:p>
    <w:p w:rsidR="0016204A" w:rsidRPr="00C35F99" w:rsidRDefault="0016204A" w:rsidP="0016204A">
      <w:pPr>
        <w:widowControl w:val="0"/>
        <w:suppressAutoHyphens/>
        <w:jc w:val="center"/>
        <w:rPr>
          <w:rFonts w:eastAsia="Andale Sans UI" w:cs="Tahoma"/>
          <w:b/>
          <w:bCs/>
          <w:color w:val="000000"/>
          <w:kern w:val="2"/>
          <w:lang w:eastAsia="en-US" w:bidi="en-US"/>
        </w:rPr>
      </w:pPr>
      <w:r w:rsidRPr="00C35F99">
        <w:rPr>
          <w:rFonts w:eastAsia="Andale Sans UI" w:cs="Tahoma"/>
          <w:b/>
          <w:bCs/>
          <w:color w:val="000000"/>
          <w:kern w:val="2"/>
          <w:lang w:eastAsia="en-US" w:bidi="en-US"/>
        </w:rPr>
        <w:t>АКТ</w:t>
      </w:r>
    </w:p>
    <w:p w:rsidR="0016204A" w:rsidRDefault="0016204A" w:rsidP="0016204A">
      <w:pPr>
        <w:jc w:val="center"/>
        <w:rPr>
          <w:rFonts w:eastAsia="Andale Sans UI" w:cs="Tahoma"/>
          <w:b/>
          <w:bCs/>
          <w:color w:val="000000"/>
          <w:kern w:val="2"/>
          <w:lang w:eastAsia="en-US" w:bidi="en-US"/>
        </w:rPr>
      </w:pPr>
      <w:r w:rsidRPr="00C35F99">
        <w:rPr>
          <w:rFonts w:eastAsia="Andale Sans UI" w:cs="Tahoma"/>
          <w:b/>
          <w:bCs/>
          <w:color w:val="000000"/>
          <w:kern w:val="2"/>
          <w:lang w:eastAsia="en-US" w:bidi="en-US"/>
        </w:rPr>
        <w:t xml:space="preserve">выполненных работ </w:t>
      </w:r>
    </w:p>
    <w:p w:rsidR="0016204A" w:rsidRPr="00C35F99" w:rsidRDefault="0016204A" w:rsidP="0016204A">
      <w:pPr>
        <w:jc w:val="center"/>
        <w:rPr>
          <w:rFonts w:eastAsia="Andale Sans UI" w:cs="Tahoma"/>
          <w:color w:val="000000"/>
          <w:kern w:val="2"/>
          <w:lang w:eastAsia="en-US" w:bidi="en-US"/>
        </w:rPr>
      </w:pPr>
    </w:p>
    <w:p w:rsidR="0016204A" w:rsidRPr="00C35F99" w:rsidRDefault="0016204A" w:rsidP="0016204A">
      <w:pPr>
        <w:widowControl w:val="0"/>
        <w:tabs>
          <w:tab w:val="left" w:pos="0"/>
        </w:tabs>
        <w:suppressAutoHyphens/>
        <w:spacing w:line="100" w:lineRule="atLeast"/>
        <w:ind w:firstLine="570"/>
        <w:jc w:val="both"/>
        <w:rPr>
          <w:rFonts w:eastAsia="Andale Sans UI" w:cs="Tahoma"/>
          <w:b/>
          <w:bCs/>
          <w:color w:val="000000"/>
          <w:kern w:val="2"/>
          <w:lang w:eastAsia="en-US" w:bidi="en-US"/>
        </w:rPr>
      </w:pPr>
      <w:r w:rsidRPr="00C35F99">
        <w:rPr>
          <w:rFonts w:eastAsia="Andale Sans UI" w:cs="Tahoma"/>
          <w:b/>
          <w:bCs/>
          <w:color w:val="000000"/>
          <w:kern w:val="2"/>
          <w:lang w:eastAsia="en-US" w:bidi="en-US"/>
        </w:rPr>
        <w:t xml:space="preserve">Заказчик: Государственное </w:t>
      </w:r>
      <w:r w:rsidRPr="00C35F99">
        <w:rPr>
          <w:rFonts w:eastAsia="Andale Sans UI" w:cs="Times New Roman CYR"/>
          <w:b/>
          <w:bCs/>
          <w:color w:val="000000"/>
          <w:kern w:val="2"/>
          <w:lang w:eastAsia="en-US" w:bidi="en-US"/>
        </w:rPr>
        <w:t>учреждение – Псковское региональное отделение Фонда социального страхования Российской Федерации</w:t>
      </w:r>
      <w:r w:rsidRPr="00C35F99">
        <w:rPr>
          <w:rFonts w:eastAsia="Andale Sans UI" w:cs="Tahoma"/>
          <w:color w:val="000000"/>
          <w:kern w:val="2"/>
          <w:lang w:eastAsia="en-US" w:bidi="en-US"/>
        </w:rPr>
        <w:t xml:space="preserve">, в лице </w:t>
      </w:r>
      <w:r w:rsidRPr="00C35F99">
        <w:rPr>
          <w:rFonts w:eastAsia="Andale Sans UI" w:cs="Tahoma"/>
          <w:b/>
          <w:bCs/>
          <w:color w:val="000000"/>
          <w:kern w:val="2"/>
          <w:lang w:eastAsia="en-US" w:bidi="en-US"/>
        </w:rPr>
        <w:t xml:space="preserve">_______________, </w:t>
      </w:r>
      <w:r w:rsidRPr="00C35F99">
        <w:rPr>
          <w:rFonts w:eastAsia="Andale Sans UI" w:cs="Tahoma"/>
          <w:color w:val="000000"/>
          <w:kern w:val="2"/>
          <w:lang w:eastAsia="en-US" w:bidi="en-US"/>
        </w:rPr>
        <w:t>действующего на основании _____________________, с одной стороны, и</w:t>
      </w:r>
      <w:r w:rsidRPr="00C35F99">
        <w:rPr>
          <w:rFonts w:eastAsia="Andale Sans UI" w:cs="Tahoma"/>
          <w:b/>
          <w:bCs/>
          <w:color w:val="000000"/>
          <w:kern w:val="2"/>
          <w:lang w:eastAsia="en-US" w:bidi="en-US"/>
        </w:rPr>
        <w:t xml:space="preserve"> </w:t>
      </w:r>
    </w:p>
    <w:p w:rsidR="0016204A" w:rsidRPr="00C35F99" w:rsidRDefault="0016204A" w:rsidP="0016204A">
      <w:pPr>
        <w:widowControl w:val="0"/>
        <w:tabs>
          <w:tab w:val="left" w:pos="0"/>
        </w:tabs>
        <w:suppressAutoHyphens/>
        <w:spacing w:line="100" w:lineRule="atLeast"/>
        <w:ind w:firstLine="570"/>
        <w:jc w:val="both"/>
        <w:rPr>
          <w:rFonts w:eastAsia="Andale Sans UI" w:cs="Times New Roman CYR"/>
          <w:bCs/>
          <w:color w:val="000000"/>
          <w:kern w:val="2"/>
          <w:lang w:eastAsia="en-US" w:bidi="en-US"/>
        </w:rPr>
      </w:pPr>
      <w:r w:rsidRPr="00C35F99">
        <w:rPr>
          <w:rFonts w:eastAsia="Andale Sans UI" w:cs="Times New Roman CYR"/>
          <w:b/>
          <w:bCs/>
          <w:color w:val="000000"/>
          <w:kern w:val="2"/>
          <w:lang w:eastAsia="en-US" w:bidi="en-US"/>
        </w:rPr>
        <w:t xml:space="preserve">Исполнитель: </w:t>
      </w:r>
      <w:r w:rsidRPr="00C35F99">
        <w:rPr>
          <w:rFonts w:cs="Times New Roman CYR"/>
          <w:b/>
          <w:bCs/>
          <w:color w:val="000000"/>
          <w:kern w:val="2"/>
          <w:lang w:eastAsia="en-US" w:bidi="en-US"/>
        </w:rPr>
        <w:t>________________________________________________________</w:t>
      </w:r>
      <w:r w:rsidRPr="00C35F99">
        <w:rPr>
          <w:rFonts w:eastAsia="Andale Sans UI" w:cs="Times New Roman CYR"/>
          <w:b/>
          <w:bCs/>
          <w:color w:val="000000"/>
          <w:kern w:val="2"/>
          <w:lang w:eastAsia="en-US" w:bidi="en-US"/>
        </w:rPr>
        <w:t xml:space="preserve">, </w:t>
      </w:r>
      <w:r w:rsidRPr="00C35F99">
        <w:rPr>
          <w:rFonts w:eastAsia="Andale Sans UI" w:cs="Times New Roman CYR"/>
          <w:bCs/>
          <w:color w:val="000000"/>
          <w:kern w:val="2"/>
          <w:lang w:eastAsia="en-US" w:bidi="en-US"/>
        </w:rPr>
        <w:t xml:space="preserve">в лице_____________, </w:t>
      </w:r>
      <w:proofErr w:type="gramStart"/>
      <w:r w:rsidRPr="00C35F99">
        <w:rPr>
          <w:rFonts w:eastAsia="Andale Sans UI" w:cs="Times New Roman CYR"/>
          <w:bCs/>
          <w:color w:val="000000"/>
          <w:kern w:val="2"/>
          <w:lang w:eastAsia="en-US" w:bidi="en-US"/>
        </w:rPr>
        <w:t>действующего</w:t>
      </w:r>
      <w:proofErr w:type="gramEnd"/>
      <w:r w:rsidRPr="00C35F99">
        <w:rPr>
          <w:rFonts w:eastAsia="Andale Sans UI" w:cs="Times New Roman CYR"/>
          <w:bCs/>
          <w:color w:val="000000"/>
          <w:kern w:val="2"/>
          <w:lang w:eastAsia="en-US" w:bidi="en-US"/>
        </w:rPr>
        <w:t xml:space="preserve"> на основании________________________, с другой стороны, составили настоящий Акт о нижеследующем:</w:t>
      </w:r>
    </w:p>
    <w:p w:rsidR="0016204A"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r w:rsidRPr="00C35F99">
        <w:rPr>
          <w:rFonts w:eastAsia="Andale Sans UI" w:cs="Times New Roman CYR"/>
          <w:bCs/>
          <w:color w:val="000000"/>
          <w:kern w:val="2"/>
          <w:lang w:eastAsia="en-US" w:bidi="en-US"/>
        </w:rPr>
        <w:t>Исполнитель в период с _______________ по _____________20___г. выполнил, а Заказчик принял</w:t>
      </w:r>
      <w:r w:rsidRPr="00C35F99">
        <w:rPr>
          <w:rFonts w:eastAsia="Andale Sans UI" w:cs="Tahoma"/>
          <w:color w:val="000000"/>
          <w:kern w:val="2"/>
          <w:lang w:eastAsia="en-US" w:bidi="en-US"/>
        </w:rPr>
        <w:t xml:space="preserve"> работы </w:t>
      </w:r>
      <w:proofErr w:type="gramStart"/>
      <w:r w:rsidRPr="00C35F99">
        <w:rPr>
          <w:rFonts w:eastAsia="Andale Sans UI" w:cs="Tahoma"/>
          <w:color w:val="000000"/>
          <w:kern w:val="2"/>
          <w:lang w:eastAsia="en-US" w:bidi="en-US"/>
        </w:rPr>
        <w:t>по</w:t>
      </w:r>
      <w:proofErr w:type="gramEnd"/>
      <w:r w:rsidRPr="00C35F99">
        <w:rPr>
          <w:rFonts w:eastAsia="Andale Sans UI" w:cs="Tahoma"/>
          <w:color w:val="000000"/>
          <w:kern w:val="2"/>
          <w:lang w:eastAsia="en-US" w:bidi="en-US"/>
        </w:rPr>
        <w:t xml:space="preserve"> ________ в объеме____________.</w:t>
      </w:r>
    </w:p>
    <w:p w:rsidR="0016204A" w:rsidRPr="00C35F99"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p>
    <w:tbl>
      <w:tblPr>
        <w:tblW w:w="9390" w:type="dxa"/>
        <w:tblInd w:w="72" w:type="dxa"/>
        <w:tblLayout w:type="fixed"/>
        <w:tblLook w:val="04A0" w:firstRow="1" w:lastRow="0" w:firstColumn="1" w:lastColumn="0" w:noHBand="0" w:noVBand="1"/>
      </w:tblPr>
      <w:tblGrid>
        <w:gridCol w:w="602"/>
        <w:gridCol w:w="4292"/>
        <w:gridCol w:w="1620"/>
        <w:gridCol w:w="1458"/>
        <w:gridCol w:w="1418"/>
      </w:tblGrid>
      <w:tr w:rsidR="0016204A" w:rsidTr="00B4475C">
        <w:trPr>
          <w:trHeight w:val="505"/>
        </w:trPr>
        <w:tc>
          <w:tcPr>
            <w:tcW w:w="603" w:type="dxa"/>
            <w:tcBorders>
              <w:top w:val="single" w:sz="4" w:space="0" w:color="000000"/>
              <w:left w:val="single" w:sz="4" w:space="0" w:color="000000"/>
              <w:bottom w:val="single" w:sz="4" w:space="0" w:color="000000"/>
              <w:right w:val="nil"/>
            </w:tcBorders>
            <w:hideMark/>
          </w:tcPr>
          <w:p w:rsidR="0016204A" w:rsidRDefault="0016204A" w:rsidP="00B4475C">
            <w:pPr>
              <w:suppressAutoHyphens/>
              <w:snapToGrid w:val="0"/>
              <w:contextualSpacing/>
              <w:jc w:val="center"/>
              <w:rPr>
                <w:b/>
                <w:lang w:eastAsia="ar-SA"/>
              </w:rPr>
            </w:pPr>
            <w:r>
              <w:rPr>
                <w:b/>
                <w:lang w:eastAsia="ar-SA"/>
              </w:rPr>
              <w:t xml:space="preserve">№ </w:t>
            </w:r>
          </w:p>
          <w:p w:rsidR="0016204A" w:rsidRDefault="0016204A" w:rsidP="00B4475C">
            <w:pPr>
              <w:suppressAutoHyphens/>
              <w:contextualSpacing/>
              <w:jc w:val="center"/>
              <w:rPr>
                <w:b/>
                <w:lang w:eastAsia="ar-SA"/>
              </w:rPr>
            </w:pPr>
            <w:proofErr w:type="gramStart"/>
            <w:r>
              <w:rPr>
                <w:b/>
                <w:lang w:eastAsia="ar-SA"/>
              </w:rPr>
              <w:t>п</w:t>
            </w:r>
            <w:proofErr w:type="gramEnd"/>
            <w:r>
              <w:rPr>
                <w:b/>
                <w:lang w:eastAsia="ar-SA"/>
              </w:rPr>
              <w:t>/п</w:t>
            </w:r>
          </w:p>
        </w:tc>
        <w:tc>
          <w:tcPr>
            <w:tcW w:w="4293" w:type="dxa"/>
            <w:tcBorders>
              <w:top w:val="single" w:sz="4" w:space="0" w:color="000000"/>
              <w:left w:val="single" w:sz="4" w:space="0" w:color="000000"/>
              <w:bottom w:val="single" w:sz="4" w:space="0" w:color="000000"/>
              <w:right w:val="nil"/>
            </w:tcBorders>
            <w:hideMark/>
          </w:tcPr>
          <w:p w:rsidR="0016204A" w:rsidRDefault="0016204A" w:rsidP="00B4475C">
            <w:pPr>
              <w:suppressAutoHyphens/>
              <w:snapToGrid w:val="0"/>
              <w:contextualSpacing/>
              <w:jc w:val="center"/>
              <w:rPr>
                <w:b/>
                <w:lang w:eastAsia="ar-SA"/>
              </w:rPr>
            </w:pPr>
            <w:r>
              <w:rPr>
                <w:b/>
                <w:lang w:eastAsia="ar-SA"/>
              </w:rPr>
              <w:t xml:space="preserve">Наименование </w:t>
            </w:r>
          </w:p>
          <w:p w:rsidR="0016204A" w:rsidRDefault="0016204A" w:rsidP="00B4475C">
            <w:pPr>
              <w:suppressAutoHyphens/>
              <w:snapToGrid w:val="0"/>
              <w:contextualSpacing/>
              <w:jc w:val="center"/>
              <w:rPr>
                <w:b/>
                <w:lang w:eastAsia="ar-SA"/>
              </w:rPr>
            </w:pPr>
            <w:r>
              <w:rPr>
                <w:b/>
                <w:lang w:eastAsia="ar-SA"/>
              </w:rPr>
              <w:t>ПОИ</w:t>
            </w:r>
          </w:p>
        </w:tc>
        <w:tc>
          <w:tcPr>
            <w:tcW w:w="1620" w:type="dxa"/>
            <w:tcBorders>
              <w:top w:val="single" w:sz="4" w:space="0" w:color="000000"/>
              <w:left w:val="single" w:sz="4" w:space="0" w:color="000000"/>
              <w:bottom w:val="single" w:sz="4" w:space="0" w:color="000000"/>
              <w:right w:val="nil"/>
            </w:tcBorders>
            <w:hideMark/>
          </w:tcPr>
          <w:p w:rsidR="0016204A" w:rsidRDefault="0016204A" w:rsidP="00B4475C">
            <w:pPr>
              <w:suppressAutoHyphens/>
              <w:contextualSpacing/>
              <w:jc w:val="center"/>
              <w:rPr>
                <w:b/>
                <w:lang w:eastAsia="ar-SA"/>
              </w:rPr>
            </w:pPr>
            <w:r>
              <w:rPr>
                <w:b/>
                <w:lang w:eastAsia="ar-SA"/>
              </w:rPr>
              <w:t xml:space="preserve">Количество, штук       </w:t>
            </w:r>
          </w:p>
        </w:tc>
        <w:tc>
          <w:tcPr>
            <w:tcW w:w="1458" w:type="dxa"/>
            <w:tcBorders>
              <w:top w:val="single" w:sz="4" w:space="0" w:color="000000"/>
              <w:left w:val="single" w:sz="4" w:space="0" w:color="000000"/>
              <w:bottom w:val="single" w:sz="4" w:space="0" w:color="000000"/>
              <w:right w:val="nil"/>
            </w:tcBorders>
            <w:hideMark/>
          </w:tcPr>
          <w:p w:rsidR="0016204A" w:rsidRDefault="0016204A" w:rsidP="00B4475C">
            <w:pPr>
              <w:suppressAutoHyphens/>
              <w:snapToGrid w:val="0"/>
              <w:contextualSpacing/>
              <w:jc w:val="center"/>
              <w:rPr>
                <w:b/>
                <w:lang w:eastAsia="ar-SA"/>
              </w:rPr>
            </w:pPr>
            <w:r>
              <w:rPr>
                <w:b/>
                <w:lang w:eastAsia="ar-SA"/>
              </w:rPr>
              <w:t>Цена,</w:t>
            </w:r>
          </w:p>
          <w:p w:rsidR="0016204A" w:rsidRDefault="0016204A" w:rsidP="00B4475C">
            <w:pPr>
              <w:suppressAutoHyphens/>
              <w:snapToGrid w:val="0"/>
              <w:contextualSpacing/>
              <w:jc w:val="center"/>
              <w:rPr>
                <w:b/>
                <w:lang w:eastAsia="ar-SA"/>
              </w:rPr>
            </w:pPr>
            <w:r>
              <w:rPr>
                <w:b/>
                <w:lang w:eastAsia="ar-SA"/>
              </w:rPr>
              <w:t>руб. коп.</w:t>
            </w:r>
          </w:p>
        </w:tc>
        <w:tc>
          <w:tcPr>
            <w:tcW w:w="1418" w:type="dxa"/>
            <w:tcBorders>
              <w:top w:val="single" w:sz="4" w:space="0" w:color="000000"/>
              <w:left w:val="single" w:sz="4" w:space="0" w:color="000000"/>
              <w:bottom w:val="single" w:sz="4" w:space="0" w:color="000000"/>
              <w:right w:val="single" w:sz="4" w:space="0" w:color="000000"/>
            </w:tcBorders>
            <w:hideMark/>
          </w:tcPr>
          <w:p w:rsidR="0016204A" w:rsidRDefault="0016204A" w:rsidP="00B4475C">
            <w:pPr>
              <w:suppressAutoHyphens/>
              <w:snapToGrid w:val="0"/>
              <w:contextualSpacing/>
              <w:jc w:val="center"/>
              <w:rPr>
                <w:b/>
                <w:lang w:eastAsia="ar-SA"/>
              </w:rPr>
            </w:pPr>
            <w:r>
              <w:rPr>
                <w:b/>
                <w:lang w:eastAsia="ar-SA"/>
              </w:rPr>
              <w:t>Сумма,</w:t>
            </w:r>
          </w:p>
          <w:p w:rsidR="0016204A" w:rsidRDefault="0016204A" w:rsidP="00B4475C">
            <w:pPr>
              <w:suppressAutoHyphens/>
              <w:contextualSpacing/>
              <w:jc w:val="center"/>
              <w:rPr>
                <w:b/>
                <w:lang w:eastAsia="ar-SA"/>
              </w:rPr>
            </w:pPr>
            <w:r>
              <w:rPr>
                <w:b/>
                <w:lang w:eastAsia="ar-SA"/>
              </w:rPr>
              <w:t>руб. коп.</w:t>
            </w:r>
          </w:p>
        </w:tc>
      </w:tr>
      <w:tr w:rsidR="0016204A" w:rsidTr="00B4475C">
        <w:tc>
          <w:tcPr>
            <w:tcW w:w="60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429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620"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58"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16204A" w:rsidRDefault="0016204A" w:rsidP="00B4475C">
            <w:pPr>
              <w:suppressAutoHyphens/>
              <w:snapToGrid w:val="0"/>
              <w:contextualSpacing/>
              <w:jc w:val="both"/>
              <w:rPr>
                <w:b/>
                <w:u w:val="single"/>
                <w:lang w:eastAsia="ar-SA"/>
              </w:rPr>
            </w:pPr>
          </w:p>
        </w:tc>
      </w:tr>
      <w:tr w:rsidR="0016204A" w:rsidTr="00B4475C">
        <w:tc>
          <w:tcPr>
            <w:tcW w:w="60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429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620"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58"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16204A" w:rsidRDefault="0016204A" w:rsidP="00B4475C">
            <w:pPr>
              <w:suppressAutoHyphens/>
              <w:snapToGrid w:val="0"/>
              <w:contextualSpacing/>
              <w:jc w:val="both"/>
              <w:rPr>
                <w:b/>
                <w:u w:val="single"/>
                <w:lang w:eastAsia="ar-SA"/>
              </w:rPr>
            </w:pPr>
          </w:p>
        </w:tc>
      </w:tr>
      <w:tr w:rsidR="0016204A" w:rsidTr="00B4475C">
        <w:tc>
          <w:tcPr>
            <w:tcW w:w="60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429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620"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58"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16204A" w:rsidRDefault="0016204A" w:rsidP="00B4475C">
            <w:pPr>
              <w:suppressAutoHyphens/>
              <w:snapToGrid w:val="0"/>
              <w:contextualSpacing/>
              <w:jc w:val="both"/>
              <w:rPr>
                <w:b/>
                <w:u w:val="single"/>
                <w:lang w:eastAsia="ar-SA"/>
              </w:rPr>
            </w:pPr>
          </w:p>
        </w:tc>
      </w:tr>
      <w:tr w:rsidR="0016204A" w:rsidTr="00B4475C">
        <w:tc>
          <w:tcPr>
            <w:tcW w:w="60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lang w:eastAsia="ar-SA"/>
              </w:rPr>
            </w:pPr>
          </w:p>
        </w:tc>
        <w:tc>
          <w:tcPr>
            <w:tcW w:w="4293" w:type="dxa"/>
            <w:tcBorders>
              <w:top w:val="single" w:sz="4" w:space="0" w:color="000000"/>
              <w:left w:val="single" w:sz="4" w:space="0" w:color="000000"/>
              <w:bottom w:val="single" w:sz="4" w:space="0" w:color="000000"/>
              <w:right w:val="nil"/>
            </w:tcBorders>
            <w:hideMark/>
          </w:tcPr>
          <w:p w:rsidR="0016204A" w:rsidRDefault="0016204A" w:rsidP="00B4475C">
            <w:pPr>
              <w:suppressAutoHyphens/>
              <w:snapToGrid w:val="0"/>
              <w:contextualSpacing/>
              <w:jc w:val="right"/>
              <w:rPr>
                <w:b/>
                <w:lang w:eastAsia="ar-SA"/>
              </w:rPr>
            </w:pPr>
            <w:r>
              <w:rPr>
                <w:b/>
                <w:lang w:eastAsia="ar-SA"/>
              </w:rPr>
              <w:t>Итого:</w:t>
            </w:r>
          </w:p>
        </w:tc>
        <w:tc>
          <w:tcPr>
            <w:tcW w:w="1620"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58"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16204A" w:rsidRDefault="0016204A" w:rsidP="00B4475C">
            <w:pPr>
              <w:suppressAutoHyphens/>
              <w:snapToGrid w:val="0"/>
              <w:contextualSpacing/>
              <w:jc w:val="both"/>
              <w:rPr>
                <w:b/>
                <w:u w:val="single"/>
                <w:lang w:eastAsia="ar-SA"/>
              </w:rPr>
            </w:pPr>
          </w:p>
        </w:tc>
      </w:tr>
    </w:tbl>
    <w:p w:rsidR="0016204A"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p>
    <w:p w:rsidR="0016204A" w:rsidRPr="00C35F99"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r w:rsidRPr="00C35F99">
        <w:rPr>
          <w:rFonts w:eastAsia="Andale Sans UI" w:cs="Tahoma"/>
          <w:color w:val="000000"/>
          <w:kern w:val="2"/>
          <w:lang w:eastAsia="en-US" w:bidi="en-US"/>
        </w:rPr>
        <w:t>Выполненные работы удовлетворяют условиям Контракта.</w:t>
      </w:r>
    </w:p>
    <w:p w:rsidR="0016204A" w:rsidRPr="00C35F99"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r w:rsidRPr="00C35F99">
        <w:rPr>
          <w:rFonts w:eastAsia="Andale Sans UI" w:cs="Tahoma"/>
          <w:color w:val="000000"/>
          <w:kern w:val="2"/>
          <w:lang w:eastAsia="en-US" w:bidi="en-US"/>
        </w:rPr>
        <w:t xml:space="preserve">Цена </w:t>
      </w:r>
      <w:r w:rsidR="004F4DA3">
        <w:rPr>
          <w:rFonts w:eastAsia="Andale Sans UI" w:cs="Tahoma"/>
          <w:color w:val="000000"/>
          <w:kern w:val="2"/>
          <w:lang w:eastAsia="en-US" w:bidi="en-US"/>
        </w:rPr>
        <w:t>в</w:t>
      </w:r>
      <w:r w:rsidRPr="00C35F99">
        <w:rPr>
          <w:rFonts w:eastAsia="Andale Sans UI" w:cs="Tahoma"/>
          <w:color w:val="000000"/>
          <w:kern w:val="2"/>
          <w:lang w:eastAsia="en-US" w:bidi="en-US"/>
        </w:rPr>
        <w:t>ыполненных работ составляет:_______________________________.</w:t>
      </w:r>
    </w:p>
    <w:p w:rsidR="0016204A" w:rsidRPr="00C35F99"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r>
        <w:rPr>
          <w:rFonts w:eastAsia="Andale Sans UI" w:cs="Tahoma"/>
          <w:color w:val="000000"/>
          <w:kern w:val="2"/>
          <w:lang w:eastAsia="en-US" w:bidi="en-US"/>
        </w:rPr>
        <w:t>Перечислению подлежит</w:t>
      </w:r>
      <w:r w:rsidRPr="00C35F99">
        <w:rPr>
          <w:rFonts w:eastAsia="Andale Sans UI" w:cs="Tahoma"/>
          <w:color w:val="000000"/>
          <w:kern w:val="2"/>
          <w:lang w:eastAsia="en-US" w:bidi="en-US"/>
        </w:rPr>
        <w:t xml:space="preserve">  сумма денежных средств в размере</w:t>
      </w:r>
      <w:proofErr w:type="gramStart"/>
      <w:r w:rsidRPr="00C35F99">
        <w:rPr>
          <w:rFonts w:eastAsia="Andale Sans UI" w:cs="Tahoma"/>
          <w:color w:val="000000"/>
          <w:kern w:val="2"/>
          <w:lang w:eastAsia="en-US" w:bidi="en-US"/>
        </w:rPr>
        <w:t xml:space="preserve">_______________(______________________) </w:t>
      </w:r>
      <w:proofErr w:type="gramEnd"/>
      <w:r w:rsidRPr="00C35F99">
        <w:rPr>
          <w:rFonts w:eastAsia="Andale Sans UI" w:cs="Tahoma"/>
          <w:color w:val="000000"/>
          <w:kern w:val="2"/>
          <w:lang w:eastAsia="en-US" w:bidi="en-US"/>
        </w:rPr>
        <w:t xml:space="preserve">рублей ________ копеек, в </w:t>
      </w:r>
      <w:proofErr w:type="spellStart"/>
      <w:r w:rsidRPr="00C35F99">
        <w:rPr>
          <w:rFonts w:eastAsia="Andale Sans UI" w:cs="Tahoma"/>
          <w:color w:val="000000"/>
          <w:kern w:val="2"/>
          <w:lang w:eastAsia="en-US" w:bidi="en-US"/>
        </w:rPr>
        <w:t>т.ч</w:t>
      </w:r>
      <w:proofErr w:type="spellEnd"/>
      <w:r w:rsidRPr="00C35F99">
        <w:rPr>
          <w:rFonts w:eastAsia="Andale Sans UI" w:cs="Tahoma"/>
          <w:color w:val="000000"/>
          <w:kern w:val="2"/>
          <w:lang w:eastAsia="en-US" w:bidi="en-US"/>
        </w:rPr>
        <w:t>. НДС_____%,  в размере____________(_________________) рублей __________ копеек.</w:t>
      </w:r>
    </w:p>
    <w:p w:rsidR="0016204A" w:rsidRPr="00C35F99"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p>
    <w:p w:rsidR="0016204A" w:rsidRPr="00C35F99"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r w:rsidRPr="00C35F99">
        <w:rPr>
          <w:rFonts w:eastAsia="Andale Sans UI" w:cs="Tahoma"/>
          <w:color w:val="000000"/>
          <w:kern w:val="2"/>
          <w:lang w:eastAsia="en-US" w:bidi="en-US"/>
        </w:rPr>
        <w:t>Стороны взаимных претензий друг к другу не имеют</w:t>
      </w:r>
      <w:r>
        <w:rPr>
          <w:rStyle w:val="aff2"/>
          <w:rFonts w:eastAsia="Andale Sans UI" w:cs="Tahoma"/>
          <w:color w:val="000000"/>
          <w:kern w:val="2"/>
          <w:lang w:eastAsia="en-US" w:bidi="en-US"/>
        </w:rPr>
        <w:footnoteReference w:id="1"/>
      </w:r>
      <w:r w:rsidRPr="00C35F99">
        <w:rPr>
          <w:rFonts w:eastAsia="Andale Sans UI" w:cs="Tahoma"/>
          <w:color w:val="000000"/>
          <w:kern w:val="2"/>
          <w:lang w:eastAsia="en-US" w:bidi="en-US"/>
        </w:rPr>
        <w:t>.</w:t>
      </w:r>
    </w:p>
    <w:p w:rsidR="0016204A" w:rsidRPr="00C35F99" w:rsidRDefault="0016204A" w:rsidP="0016204A">
      <w:pPr>
        <w:widowControl w:val="0"/>
        <w:tabs>
          <w:tab w:val="left" w:pos="0"/>
        </w:tabs>
        <w:suppressAutoHyphens/>
        <w:spacing w:line="100" w:lineRule="atLeast"/>
        <w:jc w:val="both"/>
        <w:rPr>
          <w:rFonts w:eastAsia="Andale Sans UI" w:cs="Tahoma"/>
          <w:color w:val="000000"/>
          <w:kern w:val="2"/>
          <w:lang w:eastAsia="en-US" w:bidi="en-US"/>
        </w:rPr>
      </w:pPr>
    </w:p>
    <w:p w:rsidR="0016204A" w:rsidRPr="00C35F99" w:rsidRDefault="0016204A" w:rsidP="0016204A">
      <w:pPr>
        <w:widowControl w:val="0"/>
        <w:tabs>
          <w:tab w:val="left" w:pos="0"/>
        </w:tabs>
        <w:suppressAutoHyphens/>
        <w:jc w:val="both"/>
        <w:rPr>
          <w:rFonts w:eastAsia="Andale Sans UI" w:cs="Tahoma"/>
          <w:b/>
          <w:color w:val="000000"/>
          <w:kern w:val="2"/>
          <w:lang w:eastAsia="en-US" w:bidi="en-US"/>
        </w:rPr>
      </w:pPr>
      <w:r w:rsidRPr="00C35F99">
        <w:rPr>
          <w:rFonts w:eastAsia="Andale Sans UI" w:cs="Tahoma"/>
          <w:b/>
          <w:color w:val="000000"/>
          <w:kern w:val="2"/>
          <w:lang w:eastAsia="en-US" w:bidi="en-US"/>
        </w:rPr>
        <w:t xml:space="preserve">ФОРМА АКТА СОГЛАСОВАНА: </w:t>
      </w:r>
    </w:p>
    <w:p w:rsidR="0016204A" w:rsidRPr="00C35F99" w:rsidRDefault="0016204A" w:rsidP="0016204A">
      <w:pPr>
        <w:widowControl w:val="0"/>
        <w:tabs>
          <w:tab w:val="left" w:pos="0"/>
        </w:tabs>
        <w:suppressAutoHyphens/>
        <w:jc w:val="both"/>
        <w:rPr>
          <w:rFonts w:eastAsia="Andale Sans UI" w:cs="Tahoma"/>
          <w:b/>
          <w:color w:val="000000"/>
          <w:kern w:val="2"/>
          <w:lang w:eastAsia="en-US" w:bidi="en-US"/>
        </w:rPr>
      </w:pPr>
    </w:p>
    <w:tbl>
      <w:tblPr>
        <w:tblW w:w="0" w:type="auto"/>
        <w:tblInd w:w="10" w:type="dxa"/>
        <w:tblLayout w:type="fixed"/>
        <w:tblCellMar>
          <w:left w:w="10" w:type="dxa"/>
          <w:right w:w="10" w:type="dxa"/>
        </w:tblCellMar>
        <w:tblLook w:val="04A0" w:firstRow="1" w:lastRow="0" w:firstColumn="1" w:lastColumn="0" w:noHBand="0" w:noVBand="1"/>
      </w:tblPr>
      <w:tblGrid>
        <w:gridCol w:w="4260"/>
        <w:gridCol w:w="4380"/>
      </w:tblGrid>
      <w:tr w:rsidR="0016204A" w:rsidRPr="00C35F99" w:rsidTr="00B4475C">
        <w:tc>
          <w:tcPr>
            <w:tcW w:w="4260" w:type="dxa"/>
            <w:hideMark/>
          </w:tcPr>
          <w:p w:rsidR="0016204A" w:rsidRPr="00C35F99" w:rsidRDefault="0016204A" w:rsidP="00B4475C">
            <w:pPr>
              <w:widowControl w:val="0"/>
              <w:suppressAutoHyphens/>
              <w:snapToGrid w:val="0"/>
              <w:spacing w:after="120" w:line="276" w:lineRule="auto"/>
              <w:rPr>
                <w:rFonts w:eastAsia="Andale Sans UI" w:cs="Tahoma"/>
                <w:color w:val="000000"/>
                <w:kern w:val="2"/>
                <w:lang w:eastAsia="en-US" w:bidi="en-US"/>
              </w:rPr>
            </w:pPr>
            <w:r w:rsidRPr="00C35F99">
              <w:rPr>
                <w:rFonts w:eastAsia="Andale Sans UI" w:cs="Tahoma"/>
                <w:color w:val="000000"/>
                <w:kern w:val="2"/>
                <w:lang w:eastAsia="en-US" w:bidi="en-US"/>
              </w:rPr>
              <w:t>От Исполнителя:</w:t>
            </w:r>
          </w:p>
          <w:p w:rsidR="0016204A" w:rsidRPr="00C35F99" w:rsidRDefault="0016204A" w:rsidP="00B4475C">
            <w:pPr>
              <w:widowControl w:val="0"/>
              <w:suppressAutoHyphens/>
              <w:spacing w:after="120" w:line="276" w:lineRule="auto"/>
              <w:rPr>
                <w:rFonts w:eastAsia="Andale Sans UI" w:cs="Tahoma"/>
                <w:color w:val="000000"/>
                <w:kern w:val="2"/>
                <w:lang w:eastAsia="en-US" w:bidi="en-US"/>
              </w:rPr>
            </w:pPr>
            <w:r w:rsidRPr="00C35F99">
              <w:rPr>
                <w:rFonts w:eastAsia="Andale Sans UI" w:cs="Tahoma"/>
                <w:color w:val="000000"/>
                <w:kern w:val="2"/>
                <w:lang w:eastAsia="en-US" w:bidi="en-US"/>
              </w:rPr>
              <w:t>____________________________</w:t>
            </w:r>
          </w:p>
          <w:p w:rsidR="0016204A" w:rsidRPr="00C35F99" w:rsidRDefault="0016204A" w:rsidP="00B4475C">
            <w:pPr>
              <w:widowControl w:val="0"/>
              <w:suppressAutoHyphens/>
              <w:spacing w:after="120" w:line="276" w:lineRule="auto"/>
              <w:rPr>
                <w:rFonts w:eastAsia="Andale Sans UI" w:cs="Tahoma"/>
                <w:color w:val="000000"/>
                <w:kern w:val="2"/>
                <w:lang w:eastAsia="en-US" w:bidi="en-US"/>
              </w:rPr>
            </w:pPr>
            <w:r w:rsidRPr="00C35F99">
              <w:rPr>
                <w:rFonts w:eastAsia="Andale Sans UI" w:cs="Tahoma"/>
                <w:color w:val="000000"/>
                <w:kern w:val="2"/>
                <w:lang w:eastAsia="en-US" w:bidi="en-US"/>
              </w:rPr>
              <w:t>(подпись)</w:t>
            </w:r>
          </w:p>
          <w:p w:rsidR="0016204A" w:rsidRPr="00C35F99" w:rsidRDefault="0016204A" w:rsidP="00B4475C">
            <w:pPr>
              <w:widowControl w:val="0"/>
              <w:suppressAutoHyphens/>
              <w:spacing w:after="120" w:line="276" w:lineRule="auto"/>
              <w:rPr>
                <w:rFonts w:eastAsia="Andale Sans UI" w:cs="Times New Roman CYR"/>
                <w:color w:val="000000"/>
                <w:kern w:val="2"/>
                <w:lang w:eastAsia="en-US" w:bidi="en-US"/>
              </w:rPr>
            </w:pPr>
            <w:r w:rsidRPr="00C35F99">
              <w:rPr>
                <w:rFonts w:eastAsia="Andale Sans UI" w:cs="Times New Roman CYR"/>
                <w:color w:val="000000"/>
                <w:kern w:val="2"/>
                <w:lang w:eastAsia="en-US" w:bidi="en-US"/>
              </w:rPr>
              <w:t>"</w:t>
            </w:r>
            <w:r w:rsidRPr="00C35F99">
              <w:rPr>
                <w:rFonts w:eastAsia="Andale Sans UI" w:cs="Tahoma"/>
                <w:color w:val="000000"/>
                <w:kern w:val="2"/>
                <w:lang w:eastAsia="en-US" w:bidi="en-US"/>
              </w:rPr>
              <w:t>_____</w:t>
            </w:r>
            <w:r w:rsidRPr="00C35F99">
              <w:rPr>
                <w:rFonts w:eastAsia="Andale Sans UI" w:cs="Times New Roman CYR"/>
                <w:color w:val="000000"/>
                <w:kern w:val="2"/>
                <w:lang w:eastAsia="en-US" w:bidi="en-US"/>
              </w:rPr>
              <w:t>"</w:t>
            </w:r>
            <w:r w:rsidRPr="00C35F99">
              <w:rPr>
                <w:rFonts w:eastAsia="Andale Sans UI" w:cs="Tahoma"/>
                <w:color w:val="000000"/>
                <w:kern w:val="2"/>
                <w:lang w:eastAsia="en-US" w:bidi="en-US"/>
              </w:rPr>
              <w:t xml:space="preserve">____________ </w:t>
            </w:r>
            <w:proofErr w:type="gramStart"/>
            <w:r w:rsidRPr="00C35F99">
              <w:rPr>
                <w:rFonts w:eastAsia="Andale Sans UI" w:cs="Times New Roman CYR"/>
                <w:color w:val="000000"/>
                <w:kern w:val="2"/>
                <w:lang w:eastAsia="en-US" w:bidi="en-US"/>
              </w:rPr>
              <w:t>г</w:t>
            </w:r>
            <w:proofErr w:type="gramEnd"/>
            <w:r w:rsidRPr="00C35F99">
              <w:rPr>
                <w:rFonts w:eastAsia="Andale Sans UI" w:cs="Times New Roman CYR"/>
                <w:color w:val="000000"/>
                <w:kern w:val="2"/>
                <w:lang w:eastAsia="en-US" w:bidi="en-US"/>
              </w:rPr>
              <w:t>.</w:t>
            </w:r>
          </w:p>
          <w:p w:rsidR="0016204A" w:rsidRPr="00C35F99" w:rsidRDefault="0016204A" w:rsidP="00B4475C">
            <w:pPr>
              <w:widowControl w:val="0"/>
              <w:suppressAutoHyphens/>
              <w:spacing w:after="120" w:line="276" w:lineRule="auto"/>
              <w:rPr>
                <w:rFonts w:eastAsia="Andale Sans UI" w:cs="Times New Roman CYR"/>
                <w:color w:val="000000"/>
                <w:kern w:val="2"/>
                <w:lang w:eastAsia="en-US" w:bidi="en-US"/>
              </w:rPr>
            </w:pPr>
            <w:r w:rsidRPr="00C35F99">
              <w:rPr>
                <w:rFonts w:eastAsia="Andale Sans UI" w:cs="Tahoma"/>
                <w:color w:val="000000"/>
                <w:kern w:val="2"/>
                <w:lang w:eastAsia="en-US" w:bidi="en-US"/>
              </w:rPr>
              <w:t>М.</w:t>
            </w:r>
            <w:r w:rsidRPr="00C35F99">
              <w:rPr>
                <w:rFonts w:eastAsia="Andale Sans UI" w:cs="Times New Roman CYR"/>
                <w:color w:val="000000"/>
                <w:kern w:val="2"/>
                <w:lang w:eastAsia="en-US" w:bidi="en-US"/>
              </w:rPr>
              <w:t>П.</w:t>
            </w:r>
          </w:p>
        </w:tc>
        <w:tc>
          <w:tcPr>
            <w:tcW w:w="4380" w:type="dxa"/>
          </w:tcPr>
          <w:p w:rsidR="0016204A" w:rsidRPr="00C35F99" w:rsidRDefault="0016204A" w:rsidP="00B4475C">
            <w:pPr>
              <w:widowControl w:val="0"/>
              <w:suppressAutoHyphens/>
              <w:snapToGrid w:val="0"/>
              <w:spacing w:after="120" w:line="276" w:lineRule="auto"/>
              <w:rPr>
                <w:rFonts w:eastAsia="Times New Roman CYR" w:cs="Times New Roman CYR"/>
                <w:color w:val="000000"/>
                <w:kern w:val="2"/>
                <w:lang w:eastAsia="en-US" w:bidi="en-US"/>
              </w:rPr>
            </w:pPr>
            <w:r w:rsidRPr="00C35F99">
              <w:rPr>
                <w:rFonts w:eastAsia="Times New Roman CYR" w:cs="Times New Roman CYR"/>
                <w:color w:val="000000"/>
                <w:kern w:val="2"/>
                <w:lang w:eastAsia="en-US" w:bidi="en-US"/>
              </w:rPr>
              <w:t>От Заказчика:</w:t>
            </w:r>
          </w:p>
          <w:p w:rsidR="0016204A" w:rsidRPr="00C35F99" w:rsidRDefault="0016204A" w:rsidP="00B4475C">
            <w:pPr>
              <w:widowControl w:val="0"/>
              <w:suppressAutoHyphens/>
              <w:spacing w:after="120" w:line="276" w:lineRule="auto"/>
              <w:rPr>
                <w:rFonts w:eastAsia="Andale Sans UI" w:cs="Tahoma"/>
                <w:color w:val="000000"/>
                <w:kern w:val="2"/>
                <w:lang w:eastAsia="en-US" w:bidi="en-US"/>
              </w:rPr>
            </w:pPr>
            <w:r w:rsidRPr="00C35F99">
              <w:rPr>
                <w:rFonts w:eastAsia="Andale Sans UI" w:cs="Tahoma"/>
                <w:color w:val="000000"/>
                <w:kern w:val="2"/>
                <w:lang w:eastAsia="en-US" w:bidi="en-US"/>
              </w:rPr>
              <w:t>________________ ( ____________)</w:t>
            </w:r>
          </w:p>
          <w:p w:rsidR="0016204A" w:rsidRPr="00C35F99" w:rsidRDefault="0016204A" w:rsidP="00B4475C">
            <w:pPr>
              <w:widowControl w:val="0"/>
              <w:suppressAutoHyphens/>
              <w:spacing w:after="120" w:line="276" w:lineRule="auto"/>
              <w:rPr>
                <w:rFonts w:eastAsia="Andale Sans UI" w:cs="Tahoma"/>
                <w:color w:val="000000"/>
                <w:kern w:val="2"/>
                <w:lang w:eastAsia="en-US" w:bidi="en-US"/>
              </w:rPr>
            </w:pPr>
            <w:r w:rsidRPr="00C35F99">
              <w:rPr>
                <w:rFonts w:eastAsia="Andale Sans UI" w:cs="Tahoma"/>
                <w:color w:val="000000"/>
                <w:kern w:val="2"/>
                <w:lang w:eastAsia="en-US" w:bidi="en-US"/>
              </w:rPr>
              <w:t>(подпись)</w:t>
            </w:r>
          </w:p>
          <w:p w:rsidR="0016204A" w:rsidRPr="00C35F99" w:rsidRDefault="0016204A" w:rsidP="00B4475C">
            <w:pPr>
              <w:widowControl w:val="0"/>
              <w:suppressAutoHyphens/>
              <w:spacing w:after="120" w:line="276" w:lineRule="auto"/>
              <w:rPr>
                <w:rFonts w:eastAsia="Andale Sans UI" w:cs="Times New Roman CYR"/>
                <w:color w:val="000000"/>
                <w:kern w:val="2"/>
                <w:lang w:eastAsia="en-US" w:bidi="en-US"/>
              </w:rPr>
            </w:pPr>
            <w:r w:rsidRPr="00C35F99">
              <w:rPr>
                <w:rFonts w:eastAsia="Andale Sans UI" w:cs="Times New Roman CYR"/>
                <w:color w:val="000000"/>
                <w:kern w:val="2"/>
                <w:lang w:eastAsia="en-US" w:bidi="en-US"/>
              </w:rPr>
              <w:t>"</w:t>
            </w:r>
            <w:r w:rsidRPr="00C35F99">
              <w:rPr>
                <w:rFonts w:eastAsia="Andale Sans UI" w:cs="Tahoma"/>
                <w:color w:val="000000"/>
                <w:kern w:val="2"/>
                <w:lang w:eastAsia="en-US" w:bidi="en-US"/>
              </w:rPr>
              <w:t>_____</w:t>
            </w:r>
            <w:r w:rsidRPr="00C35F99">
              <w:rPr>
                <w:rFonts w:eastAsia="Andale Sans UI" w:cs="Times New Roman CYR"/>
                <w:color w:val="000000"/>
                <w:kern w:val="2"/>
                <w:lang w:eastAsia="en-US" w:bidi="en-US"/>
              </w:rPr>
              <w:t>"</w:t>
            </w:r>
            <w:r w:rsidRPr="00C35F99">
              <w:rPr>
                <w:rFonts w:eastAsia="Andale Sans UI" w:cs="Tahoma"/>
                <w:color w:val="000000"/>
                <w:kern w:val="2"/>
                <w:lang w:eastAsia="en-US" w:bidi="en-US"/>
              </w:rPr>
              <w:t xml:space="preserve">____________ </w:t>
            </w:r>
            <w:proofErr w:type="gramStart"/>
            <w:r w:rsidRPr="00C35F99">
              <w:rPr>
                <w:rFonts w:eastAsia="Andale Sans UI" w:cs="Times New Roman CYR"/>
                <w:color w:val="000000"/>
                <w:kern w:val="2"/>
                <w:lang w:eastAsia="en-US" w:bidi="en-US"/>
              </w:rPr>
              <w:t>г</w:t>
            </w:r>
            <w:proofErr w:type="gramEnd"/>
            <w:r w:rsidRPr="00C35F99">
              <w:rPr>
                <w:rFonts w:eastAsia="Andale Sans UI" w:cs="Times New Roman CYR"/>
                <w:color w:val="000000"/>
                <w:kern w:val="2"/>
                <w:lang w:eastAsia="en-US" w:bidi="en-US"/>
              </w:rPr>
              <w:t>.</w:t>
            </w:r>
          </w:p>
          <w:p w:rsidR="0016204A" w:rsidRPr="00C35F99" w:rsidRDefault="0016204A" w:rsidP="00B4475C">
            <w:pPr>
              <w:widowControl w:val="0"/>
              <w:suppressAutoHyphens/>
              <w:spacing w:after="120" w:line="276" w:lineRule="auto"/>
              <w:rPr>
                <w:rFonts w:eastAsia="Times New Roman CYR" w:cs="Times New Roman CYR"/>
                <w:color w:val="000000"/>
                <w:kern w:val="2"/>
                <w:lang w:eastAsia="en-US" w:bidi="en-US"/>
              </w:rPr>
            </w:pPr>
            <w:r w:rsidRPr="00C35F99">
              <w:rPr>
                <w:rFonts w:eastAsia="Times New Roman CYR" w:cs="Times New Roman CYR"/>
                <w:color w:val="000000"/>
                <w:kern w:val="2"/>
                <w:lang w:eastAsia="en-US" w:bidi="en-US"/>
              </w:rPr>
              <w:t>М.П.</w:t>
            </w:r>
          </w:p>
          <w:p w:rsidR="0016204A" w:rsidRPr="00C35F99" w:rsidRDefault="0016204A" w:rsidP="00B4475C">
            <w:pPr>
              <w:widowControl w:val="0"/>
              <w:suppressAutoHyphens/>
              <w:spacing w:after="120" w:line="276" w:lineRule="auto"/>
              <w:rPr>
                <w:rFonts w:eastAsia="Times New Roman CYR" w:cs="Times New Roman CYR"/>
                <w:color w:val="000000"/>
                <w:kern w:val="2"/>
                <w:lang w:eastAsia="en-US" w:bidi="en-US"/>
              </w:rPr>
            </w:pPr>
          </w:p>
        </w:tc>
      </w:tr>
    </w:tbl>
    <w:p w:rsidR="0016204A" w:rsidRDefault="0016204A" w:rsidP="0016204A">
      <w:pPr>
        <w:widowControl w:val="0"/>
        <w:suppressAutoHyphens/>
        <w:spacing w:line="100" w:lineRule="atLeast"/>
        <w:jc w:val="right"/>
        <w:rPr>
          <w:rFonts w:eastAsia="Andale Sans UI"/>
          <w:kern w:val="2"/>
        </w:rPr>
      </w:pPr>
      <w:r>
        <w:rPr>
          <w:rFonts w:eastAsia="Andale Sans UI"/>
          <w:kern w:val="2"/>
        </w:rPr>
        <w:t xml:space="preserve">                                                                                                                             </w:t>
      </w:r>
    </w:p>
    <w:p w:rsidR="0016204A" w:rsidRDefault="0016204A" w:rsidP="0016204A">
      <w:pPr>
        <w:widowControl w:val="0"/>
        <w:suppressAutoHyphens/>
        <w:spacing w:line="100" w:lineRule="atLeast"/>
        <w:jc w:val="right"/>
        <w:rPr>
          <w:rFonts w:eastAsia="Andale Sans UI"/>
          <w:kern w:val="2"/>
        </w:rPr>
      </w:pPr>
    </w:p>
    <w:p w:rsidR="0016204A" w:rsidRDefault="0016204A" w:rsidP="0016204A">
      <w:pPr>
        <w:widowControl w:val="0"/>
        <w:suppressAutoHyphens/>
        <w:spacing w:line="100" w:lineRule="atLeast"/>
        <w:jc w:val="right"/>
        <w:rPr>
          <w:rFonts w:eastAsia="Andale Sans UI"/>
          <w:kern w:val="2"/>
        </w:rPr>
      </w:pPr>
    </w:p>
    <w:p w:rsidR="0016204A" w:rsidRDefault="0016204A" w:rsidP="0016204A">
      <w:pPr>
        <w:widowControl w:val="0"/>
        <w:suppressAutoHyphens/>
        <w:spacing w:line="100" w:lineRule="atLeast"/>
        <w:jc w:val="right"/>
        <w:rPr>
          <w:rFonts w:eastAsia="Andale Sans UI"/>
          <w:kern w:val="2"/>
        </w:rPr>
      </w:pPr>
    </w:p>
    <w:p w:rsidR="0016204A" w:rsidRDefault="0016204A" w:rsidP="0016204A">
      <w:pPr>
        <w:widowControl w:val="0"/>
        <w:suppressAutoHyphens/>
        <w:spacing w:line="100" w:lineRule="atLeast"/>
        <w:jc w:val="right"/>
        <w:rPr>
          <w:rFonts w:eastAsia="Andale Sans UI"/>
          <w:kern w:val="2"/>
        </w:rPr>
      </w:pPr>
    </w:p>
    <w:p w:rsidR="0016204A" w:rsidRDefault="0016204A" w:rsidP="0016204A">
      <w:pPr>
        <w:widowControl w:val="0"/>
        <w:suppressAutoHyphens/>
        <w:spacing w:line="100" w:lineRule="atLeast"/>
        <w:jc w:val="right"/>
        <w:rPr>
          <w:rFonts w:eastAsia="Andale Sans UI"/>
          <w:kern w:val="2"/>
        </w:rPr>
      </w:pPr>
    </w:p>
    <w:p w:rsidR="0016204A" w:rsidRDefault="0016204A" w:rsidP="0016204A">
      <w:pPr>
        <w:widowControl w:val="0"/>
        <w:suppressAutoHyphens/>
        <w:spacing w:line="100" w:lineRule="atLeast"/>
        <w:jc w:val="right"/>
        <w:rPr>
          <w:rFonts w:eastAsia="Andale Sans UI"/>
          <w:kern w:val="2"/>
        </w:rPr>
      </w:pPr>
    </w:p>
    <w:p w:rsidR="0016204A" w:rsidRDefault="0016204A" w:rsidP="0016204A">
      <w:pPr>
        <w:widowControl w:val="0"/>
        <w:suppressAutoHyphens/>
        <w:spacing w:line="100" w:lineRule="atLeast"/>
        <w:jc w:val="right"/>
        <w:rPr>
          <w:rFonts w:eastAsia="Andale Sans UI"/>
          <w:kern w:val="2"/>
        </w:rPr>
      </w:pPr>
    </w:p>
    <w:p w:rsidR="0016204A" w:rsidRPr="00C35F99" w:rsidRDefault="0016204A" w:rsidP="0016204A">
      <w:pPr>
        <w:widowControl w:val="0"/>
        <w:suppressAutoHyphens/>
        <w:spacing w:line="100" w:lineRule="atLeast"/>
        <w:jc w:val="right"/>
        <w:rPr>
          <w:rFonts w:cs="Times New Roman CYR"/>
          <w:kern w:val="2"/>
        </w:rPr>
      </w:pPr>
      <w:r>
        <w:rPr>
          <w:rFonts w:eastAsia="Andale Sans UI"/>
          <w:kern w:val="2"/>
        </w:rPr>
        <w:t>П</w:t>
      </w:r>
      <w:r w:rsidRPr="00C35F99">
        <w:rPr>
          <w:kern w:val="2"/>
        </w:rPr>
        <w:t xml:space="preserve">риложение </w:t>
      </w:r>
      <w:r w:rsidRPr="00C35F99">
        <w:rPr>
          <w:rFonts w:cs="Times New Roman CYR"/>
          <w:kern w:val="2"/>
        </w:rPr>
        <w:t>№ 5</w:t>
      </w:r>
    </w:p>
    <w:p w:rsidR="0016204A" w:rsidRPr="00C35F99" w:rsidRDefault="0016204A" w:rsidP="0016204A">
      <w:pPr>
        <w:widowControl w:val="0"/>
        <w:suppressAutoHyphens/>
        <w:spacing w:after="120" w:line="100" w:lineRule="atLeast"/>
        <w:jc w:val="right"/>
        <w:rPr>
          <w:rFonts w:cs="Times New Roman CYR"/>
          <w:kern w:val="2"/>
        </w:rPr>
      </w:pPr>
      <w:r w:rsidRPr="00C35F99">
        <w:rPr>
          <w:kern w:val="2"/>
        </w:rPr>
        <w:t xml:space="preserve">к </w:t>
      </w:r>
      <w:r w:rsidRPr="00C35F99">
        <w:rPr>
          <w:rFonts w:cs="Times New Roman CYR"/>
          <w:kern w:val="2"/>
        </w:rPr>
        <w:t xml:space="preserve"> контракту </w:t>
      </w:r>
      <w:r w:rsidRPr="00C35F99">
        <w:rPr>
          <w:kern w:val="2"/>
        </w:rPr>
        <w:t>№ ______ от «___» _________ 201</w:t>
      </w:r>
      <w:r>
        <w:rPr>
          <w:kern w:val="2"/>
        </w:rPr>
        <w:t>8</w:t>
      </w:r>
      <w:r w:rsidRPr="00C35F99">
        <w:rPr>
          <w:kern w:val="2"/>
        </w:rPr>
        <w:t xml:space="preserve"> г. </w:t>
      </w:r>
    </w:p>
    <w:p w:rsidR="0016204A" w:rsidRDefault="0016204A" w:rsidP="0016204A">
      <w:pPr>
        <w:spacing w:after="120" w:line="300" w:lineRule="auto"/>
        <w:jc w:val="center"/>
        <w:rPr>
          <w:kern w:val="2"/>
        </w:rPr>
      </w:pPr>
    </w:p>
    <w:p w:rsidR="0016204A" w:rsidRDefault="0016204A" w:rsidP="0016204A">
      <w:pPr>
        <w:spacing w:after="120" w:line="300" w:lineRule="auto"/>
        <w:jc w:val="center"/>
        <w:rPr>
          <w:kern w:val="2"/>
        </w:rPr>
      </w:pPr>
    </w:p>
    <w:p w:rsidR="0016204A" w:rsidRPr="00C35F99" w:rsidRDefault="0016204A" w:rsidP="0016204A">
      <w:pPr>
        <w:widowControl w:val="0"/>
        <w:suppressAutoHyphens/>
        <w:spacing w:after="120" w:line="300" w:lineRule="auto"/>
        <w:jc w:val="center"/>
        <w:rPr>
          <w:kern w:val="2"/>
        </w:rPr>
      </w:pPr>
      <w:r>
        <w:rPr>
          <w:kern w:val="2"/>
        </w:rPr>
        <w:t>ФОРМА</w:t>
      </w:r>
    </w:p>
    <w:p w:rsidR="0016204A" w:rsidRPr="00C35F99" w:rsidRDefault="0016204A" w:rsidP="0016204A">
      <w:pPr>
        <w:widowControl w:val="0"/>
        <w:suppressAutoHyphens/>
        <w:jc w:val="center"/>
        <w:rPr>
          <w:rFonts w:eastAsia="Andale Sans UI" w:cs="Tahoma"/>
          <w:b/>
          <w:bCs/>
          <w:color w:val="000000"/>
          <w:kern w:val="2"/>
          <w:lang w:eastAsia="en-US" w:bidi="en-US"/>
        </w:rPr>
      </w:pPr>
      <w:r w:rsidRPr="00C35F99">
        <w:rPr>
          <w:rFonts w:eastAsia="Andale Sans UI" w:cs="Tahoma"/>
          <w:b/>
          <w:bCs/>
          <w:color w:val="000000"/>
          <w:kern w:val="2"/>
          <w:lang w:eastAsia="en-US" w:bidi="en-US"/>
        </w:rPr>
        <w:t>Итоговый  Акт</w:t>
      </w:r>
    </w:p>
    <w:p w:rsidR="0016204A" w:rsidRPr="00C35F99" w:rsidRDefault="0016204A" w:rsidP="0016204A">
      <w:pPr>
        <w:jc w:val="center"/>
        <w:rPr>
          <w:rFonts w:eastAsia="Andale Sans UI" w:cs="Tahoma"/>
          <w:b/>
          <w:bCs/>
          <w:color w:val="000000"/>
          <w:kern w:val="2"/>
          <w:lang w:eastAsia="en-US" w:bidi="en-US"/>
        </w:rPr>
      </w:pPr>
      <w:r w:rsidRPr="00C35F99">
        <w:rPr>
          <w:rFonts w:eastAsia="Andale Sans UI" w:cs="Tahoma"/>
          <w:b/>
          <w:bCs/>
          <w:color w:val="000000"/>
          <w:kern w:val="2"/>
          <w:lang w:eastAsia="en-US" w:bidi="en-US"/>
        </w:rPr>
        <w:t xml:space="preserve">о приемке выполненных работ </w:t>
      </w:r>
    </w:p>
    <w:p w:rsidR="0016204A" w:rsidRPr="00C35F99" w:rsidRDefault="0016204A" w:rsidP="0016204A">
      <w:pPr>
        <w:widowControl w:val="0"/>
        <w:suppressAutoHyphens/>
        <w:jc w:val="center"/>
        <w:rPr>
          <w:rFonts w:eastAsia="Andale Sans UI" w:cs="Tahoma"/>
          <w:color w:val="000000"/>
          <w:kern w:val="2"/>
          <w:lang w:eastAsia="en-US" w:bidi="en-US"/>
        </w:rPr>
      </w:pPr>
    </w:p>
    <w:p w:rsidR="0016204A" w:rsidRPr="00C35F99" w:rsidRDefault="0016204A" w:rsidP="0016204A">
      <w:pPr>
        <w:widowControl w:val="0"/>
        <w:suppressAutoHyphens/>
        <w:spacing w:after="120"/>
        <w:jc w:val="center"/>
        <w:rPr>
          <w:rFonts w:eastAsia="Andale Sans UI" w:cs="Tahoma"/>
          <w:color w:val="000000"/>
          <w:kern w:val="2"/>
          <w:lang w:eastAsia="en-US" w:bidi="en-US"/>
        </w:rPr>
      </w:pPr>
    </w:p>
    <w:p w:rsidR="0016204A" w:rsidRPr="00C35F99" w:rsidRDefault="0016204A" w:rsidP="0016204A">
      <w:pPr>
        <w:widowControl w:val="0"/>
        <w:tabs>
          <w:tab w:val="left" w:pos="0"/>
        </w:tabs>
        <w:suppressAutoHyphens/>
        <w:spacing w:line="100" w:lineRule="atLeast"/>
        <w:ind w:firstLine="570"/>
        <w:jc w:val="both"/>
        <w:rPr>
          <w:rFonts w:eastAsia="Andale Sans UI" w:cs="Tahoma"/>
          <w:b/>
          <w:bCs/>
          <w:color w:val="000000"/>
          <w:kern w:val="2"/>
          <w:lang w:eastAsia="en-US" w:bidi="en-US"/>
        </w:rPr>
      </w:pPr>
      <w:r w:rsidRPr="00C35F99">
        <w:rPr>
          <w:rFonts w:eastAsia="Andale Sans UI" w:cs="Tahoma"/>
          <w:b/>
          <w:bCs/>
          <w:color w:val="000000"/>
          <w:kern w:val="2"/>
          <w:lang w:eastAsia="en-US" w:bidi="en-US"/>
        </w:rPr>
        <w:t xml:space="preserve">Заказчик: Государственное </w:t>
      </w:r>
      <w:r w:rsidRPr="00C35F99">
        <w:rPr>
          <w:rFonts w:eastAsia="Andale Sans UI" w:cs="Times New Roman CYR"/>
          <w:b/>
          <w:bCs/>
          <w:color w:val="000000"/>
          <w:kern w:val="2"/>
          <w:lang w:eastAsia="en-US" w:bidi="en-US"/>
        </w:rPr>
        <w:t>учреждение – Псковское региональное отделение Фонда социального страхования Российской Федерации</w:t>
      </w:r>
      <w:r w:rsidRPr="00C35F99">
        <w:rPr>
          <w:rFonts w:eastAsia="Andale Sans UI" w:cs="Tahoma"/>
          <w:color w:val="000000"/>
          <w:kern w:val="2"/>
          <w:lang w:eastAsia="en-US" w:bidi="en-US"/>
        </w:rPr>
        <w:t xml:space="preserve">, в лице </w:t>
      </w:r>
      <w:r w:rsidRPr="00C35F99">
        <w:rPr>
          <w:rFonts w:eastAsia="Andale Sans UI" w:cs="Tahoma"/>
          <w:b/>
          <w:bCs/>
          <w:color w:val="000000"/>
          <w:kern w:val="2"/>
          <w:lang w:eastAsia="en-US" w:bidi="en-US"/>
        </w:rPr>
        <w:t xml:space="preserve">_______________, </w:t>
      </w:r>
      <w:r w:rsidRPr="00C35F99">
        <w:rPr>
          <w:rFonts w:eastAsia="Andale Sans UI" w:cs="Tahoma"/>
          <w:color w:val="000000"/>
          <w:kern w:val="2"/>
          <w:lang w:eastAsia="en-US" w:bidi="en-US"/>
        </w:rPr>
        <w:t>действующего на основании _____________________, с одной стороны, и</w:t>
      </w:r>
      <w:r w:rsidRPr="00C35F99">
        <w:rPr>
          <w:rFonts w:eastAsia="Andale Sans UI" w:cs="Tahoma"/>
          <w:b/>
          <w:bCs/>
          <w:color w:val="000000"/>
          <w:kern w:val="2"/>
          <w:lang w:eastAsia="en-US" w:bidi="en-US"/>
        </w:rPr>
        <w:t xml:space="preserve"> </w:t>
      </w:r>
    </w:p>
    <w:p w:rsidR="0016204A" w:rsidRPr="00C35F99" w:rsidRDefault="0016204A" w:rsidP="0016204A">
      <w:pPr>
        <w:widowControl w:val="0"/>
        <w:tabs>
          <w:tab w:val="left" w:pos="0"/>
        </w:tabs>
        <w:suppressAutoHyphens/>
        <w:spacing w:line="100" w:lineRule="atLeast"/>
        <w:ind w:firstLine="570"/>
        <w:jc w:val="both"/>
        <w:rPr>
          <w:rFonts w:eastAsia="Andale Sans UI" w:cs="Times New Roman CYR"/>
          <w:bCs/>
          <w:color w:val="000000"/>
          <w:kern w:val="2"/>
          <w:lang w:eastAsia="en-US" w:bidi="en-US"/>
        </w:rPr>
      </w:pPr>
      <w:r w:rsidRPr="00C35F99">
        <w:rPr>
          <w:rFonts w:eastAsia="Andale Sans UI" w:cs="Times New Roman CYR"/>
          <w:b/>
          <w:bCs/>
          <w:color w:val="000000"/>
          <w:kern w:val="2"/>
          <w:lang w:eastAsia="en-US" w:bidi="en-US"/>
        </w:rPr>
        <w:t xml:space="preserve">Исполнитель: </w:t>
      </w:r>
      <w:r w:rsidRPr="00C35F99">
        <w:rPr>
          <w:rFonts w:cs="Times New Roman CYR"/>
          <w:b/>
          <w:bCs/>
          <w:color w:val="000000"/>
          <w:kern w:val="2"/>
          <w:lang w:eastAsia="en-US" w:bidi="en-US"/>
        </w:rPr>
        <w:t>________________________________________________________</w:t>
      </w:r>
      <w:r w:rsidRPr="00C35F99">
        <w:rPr>
          <w:rFonts w:eastAsia="Andale Sans UI" w:cs="Times New Roman CYR"/>
          <w:b/>
          <w:bCs/>
          <w:color w:val="000000"/>
          <w:kern w:val="2"/>
          <w:lang w:eastAsia="en-US" w:bidi="en-US"/>
        </w:rPr>
        <w:t xml:space="preserve">, </w:t>
      </w:r>
      <w:r w:rsidRPr="00C35F99">
        <w:rPr>
          <w:rFonts w:eastAsia="Andale Sans UI" w:cs="Times New Roman CYR"/>
          <w:bCs/>
          <w:color w:val="000000"/>
          <w:kern w:val="2"/>
          <w:lang w:eastAsia="en-US" w:bidi="en-US"/>
        </w:rPr>
        <w:t xml:space="preserve">в лице_____________, </w:t>
      </w:r>
      <w:proofErr w:type="gramStart"/>
      <w:r w:rsidRPr="00C35F99">
        <w:rPr>
          <w:rFonts w:eastAsia="Andale Sans UI" w:cs="Times New Roman CYR"/>
          <w:bCs/>
          <w:color w:val="000000"/>
          <w:kern w:val="2"/>
          <w:lang w:eastAsia="en-US" w:bidi="en-US"/>
        </w:rPr>
        <w:t>действующего</w:t>
      </w:r>
      <w:proofErr w:type="gramEnd"/>
      <w:r w:rsidRPr="00C35F99">
        <w:rPr>
          <w:rFonts w:eastAsia="Andale Sans UI" w:cs="Times New Roman CYR"/>
          <w:bCs/>
          <w:color w:val="000000"/>
          <w:kern w:val="2"/>
          <w:lang w:eastAsia="en-US" w:bidi="en-US"/>
        </w:rPr>
        <w:t xml:space="preserve"> на основании________________________, с другой стороны, составили настоящий Акт о нижеследующем:</w:t>
      </w:r>
    </w:p>
    <w:p w:rsidR="0016204A"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r w:rsidRPr="00C35F99">
        <w:rPr>
          <w:rFonts w:eastAsia="Andale Sans UI" w:cs="Times New Roman CYR"/>
          <w:bCs/>
          <w:color w:val="000000"/>
          <w:kern w:val="2"/>
          <w:lang w:eastAsia="en-US" w:bidi="en-US"/>
        </w:rPr>
        <w:t>Исполнитель в период с _______________ по _____________20___г. выполнил, а Заказчик принял</w:t>
      </w:r>
      <w:r w:rsidRPr="00C35F99">
        <w:rPr>
          <w:rFonts w:eastAsia="Andale Sans UI" w:cs="Tahoma"/>
          <w:color w:val="000000"/>
          <w:kern w:val="2"/>
          <w:lang w:eastAsia="en-US" w:bidi="en-US"/>
        </w:rPr>
        <w:t xml:space="preserve"> работы </w:t>
      </w:r>
      <w:proofErr w:type="gramStart"/>
      <w:r w:rsidRPr="00C35F99">
        <w:rPr>
          <w:rFonts w:eastAsia="Andale Sans UI" w:cs="Tahoma"/>
          <w:color w:val="000000"/>
          <w:kern w:val="2"/>
          <w:lang w:eastAsia="en-US" w:bidi="en-US"/>
        </w:rPr>
        <w:t>по</w:t>
      </w:r>
      <w:proofErr w:type="gramEnd"/>
      <w:r w:rsidRPr="00C35F99">
        <w:rPr>
          <w:rFonts w:eastAsia="Andale Sans UI" w:cs="Tahoma"/>
          <w:color w:val="000000"/>
          <w:kern w:val="2"/>
          <w:lang w:eastAsia="en-US" w:bidi="en-US"/>
        </w:rPr>
        <w:t xml:space="preserve"> ________ в объеме____________.</w:t>
      </w:r>
    </w:p>
    <w:p w:rsidR="0016204A" w:rsidRPr="00C35F99"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p>
    <w:tbl>
      <w:tblPr>
        <w:tblW w:w="9390" w:type="dxa"/>
        <w:tblInd w:w="72" w:type="dxa"/>
        <w:tblLayout w:type="fixed"/>
        <w:tblLook w:val="04A0" w:firstRow="1" w:lastRow="0" w:firstColumn="1" w:lastColumn="0" w:noHBand="0" w:noVBand="1"/>
      </w:tblPr>
      <w:tblGrid>
        <w:gridCol w:w="602"/>
        <w:gridCol w:w="4292"/>
        <w:gridCol w:w="1620"/>
        <w:gridCol w:w="1458"/>
        <w:gridCol w:w="1418"/>
      </w:tblGrid>
      <w:tr w:rsidR="0016204A" w:rsidTr="00B4475C">
        <w:trPr>
          <w:trHeight w:val="505"/>
        </w:trPr>
        <w:tc>
          <w:tcPr>
            <w:tcW w:w="603" w:type="dxa"/>
            <w:tcBorders>
              <w:top w:val="single" w:sz="4" w:space="0" w:color="000000"/>
              <w:left w:val="single" w:sz="4" w:space="0" w:color="000000"/>
              <w:bottom w:val="single" w:sz="4" w:space="0" w:color="000000"/>
              <w:right w:val="nil"/>
            </w:tcBorders>
            <w:hideMark/>
          </w:tcPr>
          <w:p w:rsidR="0016204A" w:rsidRDefault="0016204A" w:rsidP="00B4475C">
            <w:pPr>
              <w:suppressAutoHyphens/>
              <w:snapToGrid w:val="0"/>
              <w:contextualSpacing/>
              <w:jc w:val="center"/>
              <w:rPr>
                <w:b/>
                <w:lang w:eastAsia="ar-SA"/>
              </w:rPr>
            </w:pPr>
            <w:r>
              <w:rPr>
                <w:b/>
                <w:lang w:eastAsia="ar-SA"/>
              </w:rPr>
              <w:t xml:space="preserve">№ </w:t>
            </w:r>
          </w:p>
          <w:p w:rsidR="0016204A" w:rsidRDefault="0016204A" w:rsidP="00B4475C">
            <w:pPr>
              <w:suppressAutoHyphens/>
              <w:contextualSpacing/>
              <w:jc w:val="center"/>
              <w:rPr>
                <w:b/>
                <w:lang w:eastAsia="ar-SA"/>
              </w:rPr>
            </w:pPr>
            <w:proofErr w:type="gramStart"/>
            <w:r>
              <w:rPr>
                <w:b/>
                <w:lang w:eastAsia="ar-SA"/>
              </w:rPr>
              <w:t>п</w:t>
            </w:r>
            <w:proofErr w:type="gramEnd"/>
            <w:r>
              <w:rPr>
                <w:b/>
                <w:lang w:eastAsia="ar-SA"/>
              </w:rPr>
              <w:t>/п</w:t>
            </w:r>
          </w:p>
        </w:tc>
        <w:tc>
          <w:tcPr>
            <w:tcW w:w="4293" w:type="dxa"/>
            <w:tcBorders>
              <w:top w:val="single" w:sz="4" w:space="0" w:color="000000"/>
              <w:left w:val="single" w:sz="4" w:space="0" w:color="000000"/>
              <w:bottom w:val="single" w:sz="4" w:space="0" w:color="000000"/>
              <w:right w:val="nil"/>
            </w:tcBorders>
            <w:hideMark/>
          </w:tcPr>
          <w:p w:rsidR="0016204A" w:rsidRDefault="0016204A" w:rsidP="00B4475C">
            <w:pPr>
              <w:suppressAutoHyphens/>
              <w:snapToGrid w:val="0"/>
              <w:contextualSpacing/>
              <w:jc w:val="center"/>
              <w:rPr>
                <w:b/>
                <w:lang w:eastAsia="ar-SA"/>
              </w:rPr>
            </w:pPr>
            <w:r>
              <w:rPr>
                <w:b/>
                <w:lang w:eastAsia="ar-SA"/>
              </w:rPr>
              <w:t xml:space="preserve">Наименование </w:t>
            </w:r>
          </w:p>
          <w:p w:rsidR="0016204A" w:rsidRDefault="0016204A" w:rsidP="00B4475C">
            <w:pPr>
              <w:suppressAutoHyphens/>
              <w:snapToGrid w:val="0"/>
              <w:contextualSpacing/>
              <w:jc w:val="center"/>
              <w:rPr>
                <w:b/>
                <w:lang w:eastAsia="ar-SA"/>
              </w:rPr>
            </w:pPr>
            <w:r>
              <w:rPr>
                <w:b/>
                <w:lang w:eastAsia="ar-SA"/>
              </w:rPr>
              <w:t xml:space="preserve">ПОИ </w:t>
            </w:r>
          </w:p>
        </w:tc>
        <w:tc>
          <w:tcPr>
            <w:tcW w:w="1620" w:type="dxa"/>
            <w:tcBorders>
              <w:top w:val="single" w:sz="4" w:space="0" w:color="000000"/>
              <w:left w:val="single" w:sz="4" w:space="0" w:color="000000"/>
              <w:bottom w:val="single" w:sz="4" w:space="0" w:color="000000"/>
              <w:right w:val="nil"/>
            </w:tcBorders>
            <w:hideMark/>
          </w:tcPr>
          <w:p w:rsidR="0016204A" w:rsidRDefault="0016204A" w:rsidP="00B4475C">
            <w:pPr>
              <w:suppressAutoHyphens/>
              <w:contextualSpacing/>
              <w:jc w:val="center"/>
              <w:rPr>
                <w:b/>
                <w:lang w:eastAsia="ar-SA"/>
              </w:rPr>
            </w:pPr>
            <w:r>
              <w:rPr>
                <w:b/>
                <w:lang w:eastAsia="ar-SA"/>
              </w:rPr>
              <w:t xml:space="preserve">Количество, штук       </w:t>
            </w:r>
          </w:p>
        </w:tc>
        <w:tc>
          <w:tcPr>
            <w:tcW w:w="1458" w:type="dxa"/>
            <w:tcBorders>
              <w:top w:val="single" w:sz="4" w:space="0" w:color="000000"/>
              <w:left w:val="single" w:sz="4" w:space="0" w:color="000000"/>
              <w:bottom w:val="single" w:sz="4" w:space="0" w:color="000000"/>
              <w:right w:val="nil"/>
            </w:tcBorders>
            <w:hideMark/>
          </w:tcPr>
          <w:p w:rsidR="0016204A" w:rsidRDefault="0016204A" w:rsidP="00B4475C">
            <w:pPr>
              <w:suppressAutoHyphens/>
              <w:snapToGrid w:val="0"/>
              <w:contextualSpacing/>
              <w:jc w:val="center"/>
              <w:rPr>
                <w:b/>
                <w:lang w:eastAsia="ar-SA"/>
              </w:rPr>
            </w:pPr>
            <w:r>
              <w:rPr>
                <w:b/>
                <w:lang w:eastAsia="ar-SA"/>
              </w:rPr>
              <w:t>Цена,</w:t>
            </w:r>
          </w:p>
          <w:p w:rsidR="0016204A" w:rsidRDefault="0016204A" w:rsidP="00B4475C">
            <w:pPr>
              <w:suppressAutoHyphens/>
              <w:snapToGrid w:val="0"/>
              <w:contextualSpacing/>
              <w:jc w:val="center"/>
              <w:rPr>
                <w:b/>
                <w:lang w:eastAsia="ar-SA"/>
              </w:rPr>
            </w:pPr>
            <w:r>
              <w:rPr>
                <w:b/>
                <w:lang w:eastAsia="ar-SA"/>
              </w:rPr>
              <w:t>руб. коп.</w:t>
            </w:r>
          </w:p>
        </w:tc>
        <w:tc>
          <w:tcPr>
            <w:tcW w:w="1418" w:type="dxa"/>
            <w:tcBorders>
              <w:top w:val="single" w:sz="4" w:space="0" w:color="000000"/>
              <w:left w:val="single" w:sz="4" w:space="0" w:color="000000"/>
              <w:bottom w:val="single" w:sz="4" w:space="0" w:color="000000"/>
              <w:right w:val="single" w:sz="4" w:space="0" w:color="000000"/>
            </w:tcBorders>
            <w:hideMark/>
          </w:tcPr>
          <w:p w:rsidR="0016204A" w:rsidRDefault="0016204A" w:rsidP="00B4475C">
            <w:pPr>
              <w:suppressAutoHyphens/>
              <w:snapToGrid w:val="0"/>
              <w:contextualSpacing/>
              <w:jc w:val="center"/>
              <w:rPr>
                <w:b/>
                <w:lang w:eastAsia="ar-SA"/>
              </w:rPr>
            </w:pPr>
            <w:r>
              <w:rPr>
                <w:b/>
                <w:lang w:eastAsia="ar-SA"/>
              </w:rPr>
              <w:t>Сумма,</w:t>
            </w:r>
          </w:p>
          <w:p w:rsidR="0016204A" w:rsidRDefault="0016204A" w:rsidP="00B4475C">
            <w:pPr>
              <w:suppressAutoHyphens/>
              <w:contextualSpacing/>
              <w:jc w:val="center"/>
              <w:rPr>
                <w:b/>
                <w:lang w:eastAsia="ar-SA"/>
              </w:rPr>
            </w:pPr>
            <w:r>
              <w:rPr>
                <w:b/>
                <w:lang w:eastAsia="ar-SA"/>
              </w:rPr>
              <w:t>руб. коп.</w:t>
            </w:r>
          </w:p>
        </w:tc>
      </w:tr>
      <w:tr w:rsidR="0016204A" w:rsidTr="00B4475C">
        <w:tc>
          <w:tcPr>
            <w:tcW w:w="60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429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620"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58"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16204A" w:rsidRDefault="0016204A" w:rsidP="00B4475C">
            <w:pPr>
              <w:suppressAutoHyphens/>
              <w:snapToGrid w:val="0"/>
              <w:contextualSpacing/>
              <w:jc w:val="both"/>
              <w:rPr>
                <w:b/>
                <w:u w:val="single"/>
                <w:lang w:eastAsia="ar-SA"/>
              </w:rPr>
            </w:pPr>
          </w:p>
        </w:tc>
      </w:tr>
      <w:tr w:rsidR="0016204A" w:rsidTr="00B4475C">
        <w:tc>
          <w:tcPr>
            <w:tcW w:w="60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429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620"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58"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16204A" w:rsidRDefault="0016204A" w:rsidP="00B4475C">
            <w:pPr>
              <w:suppressAutoHyphens/>
              <w:snapToGrid w:val="0"/>
              <w:contextualSpacing/>
              <w:jc w:val="both"/>
              <w:rPr>
                <w:b/>
                <w:u w:val="single"/>
                <w:lang w:eastAsia="ar-SA"/>
              </w:rPr>
            </w:pPr>
          </w:p>
        </w:tc>
      </w:tr>
      <w:tr w:rsidR="0016204A" w:rsidTr="00B4475C">
        <w:tc>
          <w:tcPr>
            <w:tcW w:w="60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429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620"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58"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16204A" w:rsidRDefault="0016204A" w:rsidP="00B4475C">
            <w:pPr>
              <w:suppressAutoHyphens/>
              <w:snapToGrid w:val="0"/>
              <w:contextualSpacing/>
              <w:jc w:val="both"/>
              <w:rPr>
                <w:b/>
                <w:u w:val="single"/>
                <w:lang w:eastAsia="ar-SA"/>
              </w:rPr>
            </w:pPr>
          </w:p>
        </w:tc>
      </w:tr>
      <w:tr w:rsidR="0016204A" w:rsidTr="00B4475C">
        <w:tc>
          <w:tcPr>
            <w:tcW w:w="603"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lang w:eastAsia="ar-SA"/>
              </w:rPr>
            </w:pPr>
          </w:p>
        </w:tc>
        <w:tc>
          <w:tcPr>
            <w:tcW w:w="4293" w:type="dxa"/>
            <w:tcBorders>
              <w:top w:val="single" w:sz="4" w:space="0" w:color="000000"/>
              <w:left w:val="single" w:sz="4" w:space="0" w:color="000000"/>
              <w:bottom w:val="single" w:sz="4" w:space="0" w:color="000000"/>
              <w:right w:val="nil"/>
            </w:tcBorders>
            <w:hideMark/>
          </w:tcPr>
          <w:p w:rsidR="0016204A" w:rsidRDefault="0016204A" w:rsidP="00B4475C">
            <w:pPr>
              <w:suppressAutoHyphens/>
              <w:snapToGrid w:val="0"/>
              <w:contextualSpacing/>
              <w:jc w:val="right"/>
              <w:rPr>
                <w:b/>
                <w:lang w:eastAsia="ar-SA"/>
              </w:rPr>
            </w:pPr>
            <w:r>
              <w:rPr>
                <w:b/>
                <w:lang w:eastAsia="ar-SA"/>
              </w:rPr>
              <w:t>Итого:</w:t>
            </w:r>
          </w:p>
        </w:tc>
        <w:tc>
          <w:tcPr>
            <w:tcW w:w="1620"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58" w:type="dxa"/>
            <w:tcBorders>
              <w:top w:val="single" w:sz="4" w:space="0" w:color="000000"/>
              <w:left w:val="single" w:sz="4" w:space="0" w:color="000000"/>
              <w:bottom w:val="single" w:sz="4" w:space="0" w:color="000000"/>
              <w:right w:val="nil"/>
            </w:tcBorders>
          </w:tcPr>
          <w:p w:rsidR="0016204A" w:rsidRDefault="0016204A" w:rsidP="00B4475C">
            <w:pPr>
              <w:suppressAutoHyphens/>
              <w:snapToGrid w:val="0"/>
              <w:contextualSpacing/>
              <w:jc w:val="both"/>
              <w:rPr>
                <w:b/>
                <w:u w:val="single"/>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16204A" w:rsidRDefault="0016204A" w:rsidP="00B4475C">
            <w:pPr>
              <w:suppressAutoHyphens/>
              <w:snapToGrid w:val="0"/>
              <w:contextualSpacing/>
              <w:jc w:val="both"/>
              <w:rPr>
                <w:b/>
                <w:u w:val="single"/>
                <w:lang w:eastAsia="ar-SA"/>
              </w:rPr>
            </w:pPr>
          </w:p>
        </w:tc>
      </w:tr>
    </w:tbl>
    <w:p w:rsidR="0016204A"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p>
    <w:p w:rsidR="0016204A" w:rsidRPr="00C35F99"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r w:rsidRPr="00C35F99">
        <w:rPr>
          <w:rFonts w:eastAsia="Andale Sans UI" w:cs="Tahoma"/>
          <w:color w:val="000000"/>
          <w:kern w:val="2"/>
          <w:lang w:eastAsia="en-US" w:bidi="en-US"/>
        </w:rPr>
        <w:t>Выполненные работы удовлетворяют условиям Контракта.</w:t>
      </w:r>
    </w:p>
    <w:p w:rsidR="0016204A" w:rsidRPr="00C35F99"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r w:rsidRPr="00C35F99">
        <w:rPr>
          <w:rFonts w:eastAsia="Andale Sans UI" w:cs="Tahoma"/>
          <w:color w:val="000000"/>
          <w:kern w:val="2"/>
          <w:lang w:eastAsia="en-US" w:bidi="en-US"/>
        </w:rPr>
        <w:t xml:space="preserve">Цена </w:t>
      </w:r>
      <w:r w:rsidR="004F4DA3">
        <w:rPr>
          <w:rFonts w:eastAsia="Andale Sans UI" w:cs="Tahoma"/>
          <w:color w:val="000000"/>
          <w:kern w:val="2"/>
          <w:lang w:eastAsia="en-US" w:bidi="en-US"/>
        </w:rPr>
        <w:t>в</w:t>
      </w:r>
      <w:r w:rsidRPr="00C35F99">
        <w:rPr>
          <w:rFonts w:eastAsia="Andale Sans UI" w:cs="Tahoma"/>
          <w:color w:val="000000"/>
          <w:kern w:val="2"/>
          <w:lang w:eastAsia="en-US" w:bidi="en-US"/>
        </w:rPr>
        <w:t>ыполненных работ составляет:_______________________________.</w:t>
      </w:r>
    </w:p>
    <w:p w:rsidR="0016204A" w:rsidRPr="00C35F99"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r w:rsidRPr="00C35F99">
        <w:rPr>
          <w:rFonts w:eastAsia="Andale Sans UI" w:cs="Tahoma"/>
          <w:color w:val="000000"/>
          <w:kern w:val="2"/>
          <w:lang w:eastAsia="en-US" w:bidi="en-US"/>
        </w:rPr>
        <w:t>Перечислена сумма денежных средств в размере</w:t>
      </w:r>
      <w:proofErr w:type="gramStart"/>
      <w:r w:rsidRPr="00C35F99">
        <w:rPr>
          <w:rFonts w:eastAsia="Andale Sans UI" w:cs="Tahoma"/>
          <w:color w:val="000000"/>
          <w:kern w:val="2"/>
          <w:lang w:eastAsia="en-US" w:bidi="en-US"/>
        </w:rPr>
        <w:t xml:space="preserve">_______________(______________________) </w:t>
      </w:r>
      <w:proofErr w:type="gramEnd"/>
      <w:r w:rsidRPr="00C35F99">
        <w:rPr>
          <w:rFonts w:eastAsia="Andale Sans UI" w:cs="Tahoma"/>
          <w:color w:val="000000"/>
          <w:kern w:val="2"/>
          <w:lang w:eastAsia="en-US" w:bidi="en-US"/>
        </w:rPr>
        <w:t xml:space="preserve">рублей ________ копеек, в </w:t>
      </w:r>
      <w:proofErr w:type="spellStart"/>
      <w:r w:rsidRPr="00C35F99">
        <w:rPr>
          <w:rFonts w:eastAsia="Andale Sans UI" w:cs="Tahoma"/>
          <w:color w:val="000000"/>
          <w:kern w:val="2"/>
          <w:lang w:eastAsia="en-US" w:bidi="en-US"/>
        </w:rPr>
        <w:t>т.ч</w:t>
      </w:r>
      <w:proofErr w:type="spellEnd"/>
      <w:r w:rsidRPr="00C35F99">
        <w:rPr>
          <w:rFonts w:eastAsia="Andale Sans UI" w:cs="Tahoma"/>
          <w:color w:val="000000"/>
          <w:kern w:val="2"/>
          <w:lang w:eastAsia="en-US" w:bidi="en-US"/>
        </w:rPr>
        <w:t>. НДС_____%,  в размере____________(_________________) рублей __________ копеек.</w:t>
      </w:r>
    </w:p>
    <w:p w:rsidR="0016204A" w:rsidRPr="00C35F99"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p>
    <w:p w:rsidR="0016204A" w:rsidRPr="00C35F99" w:rsidRDefault="0016204A" w:rsidP="0016204A">
      <w:pPr>
        <w:widowControl w:val="0"/>
        <w:tabs>
          <w:tab w:val="left" w:pos="0"/>
        </w:tabs>
        <w:suppressAutoHyphens/>
        <w:spacing w:line="100" w:lineRule="atLeast"/>
        <w:ind w:firstLine="570"/>
        <w:jc w:val="both"/>
        <w:rPr>
          <w:rFonts w:eastAsia="Andale Sans UI" w:cs="Tahoma"/>
          <w:color w:val="000000"/>
          <w:kern w:val="2"/>
          <w:lang w:eastAsia="en-US" w:bidi="en-US"/>
        </w:rPr>
      </w:pPr>
      <w:r w:rsidRPr="00C35F99">
        <w:rPr>
          <w:rFonts w:eastAsia="Andale Sans UI" w:cs="Tahoma"/>
          <w:color w:val="000000"/>
          <w:kern w:val="2"/>
          <w:lang w:eastAsia="en-US" w:bidi="en-US"/>
        </w:rPr>
        <w:t>Стороны взаимных претензий друг к другу не имеют</w:t>
      </w:r>
      <w:r>
        <w:rPr>
          <w:rStyle w:val="aff2"/>
          <w:rFonts w:eastAsia="Andale Sans UI" w:cs="Tahoma"/>
          <w:color w:val="000000"/>
          <w:kern w:val="2"/>
          <w:lang w:eastAsia="en-US" w:bidi="en-US"/>
        </w:rPr>
        <w:footnoteReference w:id="2"/>
      </w:r>
      <w:r w:rsidRPr="00C35F99">
        <w:rPr>
          <w:rFonts w:eastAsia="Andale Sans UI" w:cs="Tahoma"/>
          <w:color w:val="000000"/>
          <w:kern w:val="2"/>
          <w:lang w:eastAsia="en-US" w:bidi="en-US"/>
        </w:rPr>
        <w:t>.</w:t>
      </w:r>
    </w:p>
    <w:p w:rsidR="0016204A" w:rsidRPr="00C35F99" w:rsidRDefault="0016204A" w:rsidP="0016204A">
      <w:pPr>
        <w:widowControl w:val="0"/>
        <w:tabs>
          <w:tab w:val="left" w:pos="0"/>
        </w:tabs>
        <w:suppressAutoHyphens/>
        <w:spacing w:line="100" w:lineRule="atLeast"/>
        <w:jc w:val="both"/>
        <w:rPr>
          <w:rFonts w:eastAsia="Andale Sans UI" w:cs="Tahoma"/>
          <w:color w:val="000000"/>
          <w:kern w:val="2"/>
          <w:lang w:eastAsia="en-US" w:bidi="en-US"/>
        </w:rPr>
      </w:pPr>
    </w:p>
    <w:p w:rsidR="0016204A" w:rsidRPr="00C35F99" w:rsidRDefault="0016204A" w:rsidP="0016204A">
      <w:pPr>
        <w:widowControl w:val="0"/>
        <w:tabs>
          <w:tab w:val="left" w:pos="0"/>
        </w:tabs>
        <w:suppressAutoHyphens/>
        <w:jc w:val="both"/>
        <w:rPr>
          <w:rFonts w:eastAsia="Andale Sans UI" w:cs="Tahoma"/>
          <w:color w:val="000000"/>
          <w:kern w:val="2"/>
          <w:lang w:eastAsia="en-US" w:bidi="en-US"/>
        </w:rPr>
      </w:pPr>
    </w:p>
    <w:tbl>
      <w:tblPr>
        <w:tblW w:w="0" w:type="auto"/>
        <w:tblInd w:w="10" w:type="dxa"/>
        <w:tblLayout w:type="fixed"/>
        <w:tblCellMar>
          <w:left w:w="10" w:type="dxa"/>
          <w:right w:w="10" w:type="dxa"/>
        </w:tblCellMar>
        <w:tblLook w:val="04A0" w:firstRow="1" w:lastRow="0" w:firstColumn="1" w:lastColumn="0" w:noHBand="0" w:noVBand="1"/>
      </w:tblPr>
      <w:tblGrid>
        <w:gridCol w:w="4260"/>
        <w:gridCol w:w="4380"/>
      </w:tblGrid>
      <w:tr w:rsidR="0016204A" w:rsidRPr="00C35F99" w:rsidTr="00B4475C">
        <w:tc>
          <w:tcPr>
            <w:tcW w:w="4260" w:type="dxa"/>
            <w:hideMark/>
          </w:tcPr>
          <w:p w:rsidR="0016204A" w:rsidRPr="00C35F99" w:rsidRDefault="0016204A" w:rsidP="00B4475C">
            <w:pPr>
              <w:widowControl w:val="0"/>
              <w:suppressAutoHyphens/>
              <w:snapToGrid w:val="0"/>
              <w:spacing w:after="120" w:line="276" w:lineRule="auto"/>
              <w:rPr>
                <w:rFonts w:eastAsia="Andale Sans UI" w:cs="Tahoma"/>
                <w:color w:val="000000"/>
                <w:kern w:val="2"/>
                <w:lang w:eastAsia="en-US" w:bidi="en-US"/>
              </w:rPr>
            </w:pPr>
            <w:r w:rsidRPr="00C35F99">
              <w:rPr>
                <w:rFonts w:eastAsia="Andale Sans UI" w:cs="Tahoma"/>
                <w:color w:val="000000"/>
                <w:kern w:val="2"/>
                <w:lang w:eastAsia="en-US" w:bidi="en-US"/>
              </w:rPr>
              <w:t>От Исполнителя:</w:t>
            </w:r>
          </w:p>
          <w:p w:rsidR="0016204A" w:rsidRPr="00C35F99" w:rsidRDefault="0016204A" w:rsidP="00B4475C">
            <w:pPr>
              <w:widowControl w:val="0"/>
              <w:suppressAutoHyphens/>
              <w:spacing w:after="120" w:line="276" w:lineRule="auto"/>
              <w:rPr>
                <w:rFonts w:eastAsia="Andale Sans UI" w:cs="Tahoma"/>
                <w:color w:val="000000"/>
                <w:kern w:val="2"/>
                <w:lang w:eastAsia="en-US" w:bidi="en-US"/>
              </w:rPr>
            </w:pPr>
            <w:r w:rsidRPr="00C35F99">
              <w:rPr>
                <w:rFonts w:eastAsia="Andale Sans UI" w:cs="Tahoma"/>
                <w:color w:val="000000"/>
                <w:kern w:val="2"/>
                <w:lang w:eastAsia="en-US" w:bidi="en-US"/>
              </w:rPr>
              <w:t>____________________________</w:t>
            </w:r>
          </w:p>
          <w:p w:rsidR="0016204A" w:rsidRPr="00C35F99" w:rsidRDefault="0016204A" w:rsidP="00B4475C">
            <w:pPr>
              <w:widowControl w:val="0"/>
              <w:suppressAutoHyphens/>
              <w:spacing w:after="120" w:line="276" w:lineRule="auto"/>
              <w:rPr>
                <w:rFonts w:eastAsia="Andale Sans UI" w:cs="Tahoma"/>
                <w:color w:val="000000"/>
                <w:kern w:val="2"/>
                <w:lang w:eastAsia="en-US" w:bidi="en-US"/>
              </w:rPr>
            </w:pPr>
            <w:r w:rsidRPr="00C35F99">
              <w:rPr>
                <w:rFonts w:eastAsia="Andale Sans UI" w:cs="Tahoma"/>
                <w:color w:val="000000"/>
                <w:kern w:val="2"/>
                <w:lang w:eastAsia="en-US" w:bidi="en-US"/>
              </w:rPr>
              <w:t>(подпись)</w:t>
            </w:r>
          </w:p>
          <w:p w:rsidR="0016204A" w:rsidRPr="00C35F99" w:rsidRDefault="0016204A" w:rsidP="00B4475C">
            <w:pPr>
              <w:widowControl w:val="0"/>
              <w:suppressAutoHyphens/>
              <w:spacing w:after="120" w:line="276" w:lineRule="auto"/>
              <w:rPr>
                <w:rFonts w:eastAsia="Andale Sans UI" w:cs="Times New Roman CYR"/>
                <w:color w:val="000000"/>
                <w:kern w:val="2"/>
                <w:lang w:eastAsia="en-US" w:bidi="en-US"/>
              </w:rPr>
            </w:pPr>
            <w:r w:rsidRPr="00C35F99">
              <w:rPr>
                <w:rFonts w:eastAsia="Andale Sans UI" w:cs="Times New Roman CYR"/>
                <w:color w:val="000000"/>
                <w:kern w:val="2"/>
                <w:lang w:eastAsia="en-US" w:bidi="en-US"/>
              </w:rPr>
              <w:t>"</w:t>
            </w:r>
            <w:r w:rsidRPr="00C35F99">
              <w:rPr>
                <w:rFonts w:eastAsia="Andale Sans UI" w:cs="Tahoma"/>
                <w:color w:val="000000"/>
                <w:kern w:val="2"/>
                <w:lang w:eastAsia="en-US" w:bidi="en-US"/>
              </w:rPr>
              <w:t>_____</w:t>
            </w:r>
            <w:r w:rsidRPr="00C35F99">
              <w:rPr>
                <w:rFonts w:eastAsia="Andale Sans UI" w:cs="Times New Roman CYR"/>
                <w:color w:val="000000"/>
                <w:kern w:val="2"/>
                <w:lang w:eastAsia="en-US" w:bidi="en-US"/>
              </w:rPr>
              <w:t>"</w:t>
            </w:r>
            <w:r w:rsidRPr="00C35F99">
              <w:rPr>
                <w:rFonts w:eastAsia="Andale Sans UI" w:cs="Tahoma"/>
                <w:color w:val="000000"/>
                <w:kern w:val="2"/>
                <w:lang w:eastAsia="en-US" w:bidi="en-US"/>
              </w:rPr>
              <w:t xml:space="preserve">____________ </w:t>
            </w:r>
            <w:proofErr w:type="gramStart"/>
            <w:r w:rsidRPr="00C35F99">
              <w:rPr>
                <w:rFonts w:eastAsia="Andale Sans UI" w:cs="Times New Roman CYR"/>
                <w:color w:val="000000"/>
                <w:kern w:val="2"/>
                <w:lang w:eastAsia="en-US" w:bidi="en-US"/>
              </w:rPr>
              <w:t>г</w:t>
            </w:r>
            <w:proofErr w:type="gramEnd"/>
            <w:r w:rsidRPr="00C35F99">
              <w:rPr>
                <w:rFonts w:eastAsia="Andale Sans UI" w:cs="Times New Roman CYR"/>
                <w:color w:val="000000"/>
                <w:kern w:val="2"/>
                <w:lang w:eastAsia="en-US" w:bidi="en-US"/>
              </w:rPr>
              <w:t>.</w:t>
            </w:r>
          </w:p>
          <w:p w:rsidR="0016204A" w:rsidRPr="00C35F99" w:rsidRDefault="0016204A" w:rsidP="00B4475C">
            <w:pPr>
              <w:widowControl w:val="0"/>
              <w:suppressAutoHyphens/>
              <w:spacing w:after="120" w:line="276" w:lineRule="auto"/>
              <w:rPr>
                <w:rFonts w:eastAsia="Andale Sans UI" w:cs="Times New Roman CYR"/>
                <w:color w:val="000000"/>
                <w:kern w:val="2"/>
                <w:lang w:eastAsia="en-US" w:bidi="en-US"/>
              </w:rPr>
            </w:pPr>
            <w:r w:rsidRPr="00C35F99">
              <w:rPr>
                <w:rFonts w:eastAsia="Andale Sans UI" w:cs="Tahoma"/>
                <w:color w:val="000000"/>
                <w:kern w:val="2"/>
                <w:lang w:eastAsia="en-US" w:bidi="en-US"/>
              </w:rPr>
              <w:t>М.</w:t>
            </w:r>
            <w:r w:rsidRPr="00C35F99">
              <w:rPr>
                <w:rFonts w:eastAsia="Andale Sans UI" w:cs="Times New Roman CYR"/>
                <w:color w:val="000000"/>
                <w:kern w:val="2"/>
                <w:lang w:eastAsia="en-US" w:bidi="en-US"/>
              </w:rPr>
              <w:t>П.</w:t>
            </w:r>
          </w:p>
        </w:tc>
        <w:tc>
          <w:tcPr>
            <w:tcW w:w="4380" w:type="dxa"/>
          </w:tcPr>
          <w:p w:rsidR="0016204A" w:rsidRPr="00C35F99" w:rsidRDefault="0016204A" w:rsidP="00B4475C">
            <w:pPr>
              <w:widowControl w:val="0"/>
              <w:suppressAutoHyphens/>
              <w:snapToGrid w:val="0"/>
              <w:spacing w:after="120" w:line="276" w:lineRule="auto"/>
              <w:rPr>
                <w:rFonts w:eastAsia="Times New Roman CYR" w:cs="Times New Roman CYR"/>
                <w:color w:val="000000"/>
                <w:kern w:val="2"/>
                <w:lang w:eastAsia="en-US" w:bidi="en-US"/>
              </w:rPr>
            </w:pPr>
            <w:r w:rsidRPr="00C35F99">
              <w:rPr>
                <w:rFonts w:eastAsia="Times New Roman CYR" w:cs="Times New Roman CYR"/>
                <w:color w:val="000000"/>
                <w:kern w:val="2"/>
                <w:lang w:eastAsia="en-US" w:bidi="en-US"/>
              </w:rPr>
              <w:t>От Заказчика:</w:t>
            </w:r>
          </w:p>
          <w:p w:rsidR="0016204A" w:rsidRPr="00C35F99" w:rsidRDefault="0016204A" w:rsidP="00B4475C">
            <w:pPr>
              <w:widowControl w:val="0"/>
              <w:suppressAutoHyphens/>
              <w:spacing w:after="120" w:line="276" w:lineRule="auto"/>
              <w:rPr>
                <w:rFonts w:eastAsia="Andale Sans UI" w:cs="Tahoma"/>
                <w:color w:val="000000"/>
                <w:kern w:val="2"/>
                <w:lang w:eastAsia="en-US" w:bidi="en-US"/>
              </w:rPr>
            </w:pPr>
            <w:r w:rsidRPr="00C35F99">
              <w:rPr>
                <w:rFonts w:eastAsia="Andale Sans UI" w:cs="Tahoma"/>
                <w:color w:val="000000"/>
                <w:kern w:val="2"/>
                <w:lang w:eastAsia="en-US" w:bidi="en-US"/>
              </w:rPr>
              <w:t>________________ ( ____________)</w:t>
            </w:r>
          </w:p>
          <w:p w:rsidR="0016204A" w:rsidRPr="00C35F99" w:rsidRDefault="0016204A" w:rsidP="00B4475C">
            <w:pPr>
              <w:widowControl w:val="0"/>
              <w:suppressAutoHyphens/>
              <w:spacing w:after="120" w:line="276" w:lineRule="auto"/>
              <w:rPr>
                <w:rFonts w:eastAsia="Andale Sans UI" w:cs="Tahoma"/>
                <w:color w:val="000000"/>
                <w:kern w:val="2"/>
                <w:lang w:eastAsia="en-US" w:bidi="en-US"/>
              </w:rPr>
            </w:pPr>
            <w:r w:rsidRPr="00C35F99">
              <w:rPr>
                <w:rFonts w:eastAsia="Andale Sans UI" w:cs="Tahoma"/>
                <w:color w:val="000000"/>
                <w:kern w:val="2"/>
                <w:lang w:eastAsia="en-US" w:bidi="en-US"/>
              </w:rPr>
              <w:t>(подпись)</w:t>
            </w:r>
          </w:p>
          <w:p w:rsidR="0016204A" w:rsidRPr="00C35F99" w:rsidRDefault="0016204A" w:rsidP="00B4475C">
            <w:pPr>
              <w:widowControl w:val="0"/>
              <w:suppressAutoHyphens/>
              <w:spacing w:after="120" w:line="276" w:lineRule="auto"/>
              <w:rPr>
                <w:rFonts w:eastAsia="Andale Sans UI" w:cs="Times New Roman CYR"/>
                <w:color w:val="000000"/>
                <w:kern w:val="2"/>
                <w:lang w:eastAsia="en-US" w:bidi="en-US"/>
              </w:rPr>
            </w:pPr>
            <w:r w:rsidRPr="00C35F99">
              <w:rPr>
                <w:rFonts w:eastAsia="Andale Sans UI" w:cs="Times New Roman CYR"/>
                <w:color w:val="000000"/>
                <w:kern w:val="2"/>
                <w:lang w:eastAsia="en-US" w:bidi="en-US"/>
              </w:rPr>
              <w:t>"</w:t>
            </w:r>
            <w:r w:rsidRPr="00C35F99">
              <w:rPr>
                <w:rFonts w:eastAsia="Andale Sans UI" w:cs="Tahoma"/>
                <w:color w:val="000000"/>
                <w:kern w:val="2"/>
                <w:lang w:eastAsia="en-US" w:bidi="en-US"/>
              </w:rPr>
              <w:t>_____</w:t>
            </w:r>
            <w:r w:rsidRPr="00C35F99">
              <w:rPr>
                <w:rFonts w:eastAsia="Andale Sans UI" w:cs="Times New Roman CYR"/>
                <w:color w:val="000000"/>
                <w:kern w:val="2"/>
                <w:lang w:eastAsia="en-US" w:bidi="en-US"/>
              </w:rPr>
              <w:t>"</w:t>
            </w:r>
            <w:r w:rsidRPr="00C35F99">
              <w:rPr>
                <w:rFonts w:eastAsia="Andale Sans UI" w:cs="Tahoma"/>
                <w:color w:val="000000"/>
                <w:kern w:val="2"/>
                <w:lang w:eastAsia="en-US" w:bidi="en-US"/>
              </w:rPr>
              <w:t xml:space="preserve">____________ </w:t>
            </w:r>
            <w:proofErr w:type="gramStart"/>
            <w:r w:rsidRPr="00C35F99">
              <w:rPr>
                <w:rFonts w:eastAsia="Andale Sans UI" w:cs="Times New Roman CYR"/>
                <w:color w:val="000000"/>
                <w:kern w:val="2"/>
                <w:lang w:eastAsia="en-US" w:bidi="en-US"/>
              </w:rPr>
              <w:t>г</w:t>
            </w:r>
            <w:proofErr w:type="gramEnd"/>
            <w:r w:rsidRPr="00C35F99">
              <w:rPr>
                <w:rFonts w:eastAsia="Andale Sans UI" w:cs="Times New Roman CYR"/>
                <w:color w:val="000000"/>
                <w:kern w:val="2"/>
                <w:lang w:eastAsia="en-US" w:bidi="en-US"/>
              </w:rPr>
              <w:t>.</w:t>
            </w:r>
          </w:p>
          <w:p w:rsidR="0016204A" w:rsidRPr="00C35F99" w:rsidRDefault="0016204A" w:rsidP="00B4475C">
            <w:pPr>
              <w:widowControl w:val="0"/>
              <w:suppressAutoHyphens/>
              <w:spacing w:after="120" w:line="276" w:lineRule="auto"/>
              <w:rPr>
                <w:rFonts w:eastAsia="Times New Roman CYR" w:cs="Times New Roman CYR"/>
                <w:color w:val="000000"/>
                <w:kern w:val="2"/>
                <w:lang w:eastAsia="en-US" w:bidi="en-US"/>
              </w:rPr>
            </w:pPr>
            <w:r w:rsidRPr="00C35F99">
              <w:rPr>
                <w:rFonts w:eastAsia="Times New Roman CYR" w:cs="Times New Roman CYR"/>
                <w:color w:val="000000"/>
                <w:kern w:val="2"/>
                <w:lang w:eastAsia="en-US" w:bidi="en-US"/>
              </w:rPr>
              <w:t>М.П.</w:t>
            </w:r>
          </w:p>
          <w:p w:rsidR="0016204A" w:rsidRPr="00C35F99" w:rsidRDefault="0016204A" w:rsidP="00B4475C">
            <w:pPr>
              <w:widowControl w:val="0"/>
              <w:suppressAutoHyphens/>
              <w:spacing w:after="120" w:line="276" w:lineRule="auto"/>
              <w:rPr>
                <w:rFonts w:eastAsia="Times New Roman CYR" w:cs="Times New Roman CYR"/>
                <w:color w:val="000000"/>
                <w:kern w:val="2"/>
                <w:lang w:eastAsia="en-US" w:bidi="en-US"/>
              </w:rPr>
            </w:pPr>
          </w:p>
        </w:tc>
      </w:tr>
    </w:tbl>
    <w:p w:rsidR="00D813F6" w:rsidRDefault="00D813F6" w:rsidP="00D813F6">
      <w:pPr>
        <w:jc w:val="right"/>
        <w:rPr>
          <w:sz w:val="20"/>
          <w:szCs w:val="20"/>
        </w:rPr>
      </w:pPr>
    </w:p>
    <w:p w:rsidR="00D813F6" w:rsidRDefault="00D813F6" w:rsidP="00D813F6">
      <w:pPr>
        <w:jc w:val="right"/>
        <w:rPr>
          <w:sz w:val="20"/>
          <w:szCs w:val="20"/>
        </w:rPr>
      </w:pPr>
    </w:p>
    <w:p w:rsidR="00D813F6" w:rsidRDefault="00D813F6" w:rsidP="00D813F6">
      <w:pPr>
        <w:jc w:val="right"/>
        <w:rPr>
          <w:sz w:val="20"/>
          <w:szCs w:val="20"/>
        </w:rPr>
      </w:pPr>
    </w:p>
    <w:p w:rsidR="0016204A" w:rsidRDefault="0016204A" w:rsidP="00D813F6">
      <w:pPr>
        <w:jc w:val="right"/>
        <w:rPr>
          <w:sz w:val="20"/>
          <w:szCs w:val="20"/>
        </w:rPr>
      </w:pPr>
    </w:p>
    <w:p w:rsidR="0016204A" w:rsidRDefault="0016204A" w:rsidP="00D813F6">
      <w:pPr>
        <w:jc w:val="right"/>
        <w:rPr>
          <w:sz w:val="20"/>
          <w:szCs w:val="20"/>
        </w:rPr>
      </w:pPr>
    </w:p>
    <w:p w:rsidR="00D813F6" w:rsidRPr="00615639" w:rsidRDefault="00D813F6" w:rsidP="00D813F6">
      <w:pPr>
        <w:jc w:val="right"/>
        <w:rPr>
          <w:sz w:val="20"/>
          <w:szCs w:val="20"/>
        </w:rPr>
      </w:pPr>
      <w:r w:rsidRPr="00615639">
        <w:rPr>
          <w:sz w:val="20"/>
          <w:szCs w:val="20"/>
        </w:rPr>
        <w:t>Приложение №</w:t>
      </w:r>
      <w:r>
        <w:rPr>
          <w:sz w:val="20"/>
          <w:szCs w:val="20"/>
        </w:rPr>
        <w:t xml:space="preserve"> </w:t>
      </w:r>
      <w:r w:rsidR="0016204A">
        <w:rPr>
          <w:sz w:val="20"/>
          <w:szCs w:val="20"/>
        </w:rPr>
        <w:t>5</w:t>
      </w:r>
      <w:r w:rsidRPr="00615639">
        <w:rPr>
          <w:sz w:val="20"/>
          <w:szCs w:val="20"/>
        </w:rPr>
        <w:t xml:space="preserve"> к Контракту</w:t>
      </w:r>
    </w:p>
    <w:p w:rsidR="00D813F6" w:rsidRDefault="00D813F6" w:rsidP="00D813F6">
      <w:pPr>
        <w:widowControl w:val="0"/>
        <w:spacing w:after="120"/>
        <w:jc w:val="right"/>
        <w:rPr>
          <w:bCs/>
          <w:color w:val="000000"/>
          <w:sz w:val="20"/>
          <w:szCs w:val="20"/>
        </w:rPr>
      </w:pPr>
      <w:r w:rsidRPr="00615639">
        <w:rPr>
          <w:bCs/>
          <w:color w:val="000000"/>
          <w:sz w:val="20"/>
          <w:szCs w:val="20"/>
        </w:rPr>
        <w:t>от____________201</w:t>
      </w:r>
      <w:r>
        <w:rPr>
          <w:bCs/>
          <w:color w:val="000000"/>
          <w:sz w:val="20"/>
          <w:szCs w:val="20"/>
        </w:rPr>
        <w:t>8</w:t>
      </w:r>
      <w:r w:rsidRPr="00615639">
        <w:rPr>
          <w:bCs/>
          <w:color w:val="000000"/>
          <w:sz w:val="20"/>
          <w:szCs w:val="20"/>
        </w:rPr>
        <w:t xml:space="preserve"> г. </w:t>
      </w:r>
    </w:p>
    <w:p w:rsidR="00D813F6" w:rsidRDefault="00D813F6" w:rsidP="00D813F6">
      <w:pPr>
        <w:keepNext/>
        <w:autoSpaceDE w:val="0"/>
        <w:jc w:val="right"/>
        <w:rPr>
          <w:bCs/>
          <w:color w:val="000000"/>
          <w:sz w:val="20"/>
          <w:szCs w:val="20"/>
        </w:rPr>
      </w:pPr>
      <w:r w:rsidRPr="00615639">
        <w:rPr>
          <w:bCs/>
          <w:color w:val="000000"/>
          <w:sz w:val="20"/>
          <w:szCs w:val="20"/>
        </w:rPr>
        <w:t>№_______</w:t>
      </w:r>
      <w:r>
        <w:rPr>
          <w:bCs/>
          <w:color w:val="000000"/>
          <w:sz w:val="20"/>
          <w:szCs w:val="20"/>
        </w:rPr>
        <w:t>_________________</w:t>
      </w:r>
    </w:p>
    <w:p w:rsidR="00D813F6" w:rsidRDefault="00D813F6" w:rsidP="00D813F6">
      <w:pPr>
        <w:keepNext/>
        <w:autoSpaceDE w:val="0"/>
        <w:jc w:val="right"/>
        <w:rPr>
          <w:bCs/>
          <w:color w:val="000000"/>
          <w:sz w:val="20"/>
          <w:szCs w:val="20"/>
        </w:rPr>
      </w:pPr>
    </w:p>
    <w:p w:rsidR="00D813F6" w:rsidRDefault="00D813F6" w:rsidP="00D813F6">
      <w:pPr>
        <w:keepNext/>
        <w:autoSpaceDE w:val="0"/>
        <w:jc w:val="right"/>
        <w:rPr>
          <w:bCs/>
          <w:color w:val="000000"/>
          <w:sz w:val="20"/>
          <w:szCs w:val="20"/>
        </w:rPr>
      </w:pPr>
    </w:p>
    <w:p w:rsidR="00911F6B" w:rsidRDefault="00D813F6" w:rsidP="00D813F6">
      <w:pPr>
        <w:jc w:val="center"/>
        <w:rPr>
          <w:b/>
          <w:lang w:eastAsia="ar-SA"/>
        </w:rPr>
      </w:pPr>
      <w:r w:rsidRPr="00143DC1">
        <w:rPr>
          <w:b/>
          <w:bCs/>
          <w:color w:val="000000"/>
        </w:rPr>
        <w:t>Обеспечение исполнения контракта</w:t>
      </w: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531CF0" w:rsidRDefault="00531CF0" w:rsidP="00911F6B">
      <w:pPr>
        <w:jc w:val="both"/>
        <w:rPr>
          <w:b/>
          <w:lang w:eastAsia="ar-SA"/>
        </w:rPr>
      </w:pPr>
    </w:p>
    <w:p w:rsidR="00F95362" w:rsidRDefault="00F95362" w:rsidP="00531CF0">
      <w:pPr>
        <w:jc w:val="right"/>
        <w:rPr>
          <w:sz w:val="20"/>
          <w:szCs w:val="20"/>
        </w:rPr>
      </w:pPr>
    </w:p>
    <w:p w:rsidR="00F95362" w:rsidRDefault="00F95362" w:rsidP="00531CF0">
      <w:pPr>
        <w:jc w:val="right"/>
        <w:rPr>
          <w:sz w:val="20"/>
          <w:szCs w:val="20"/>
        </w:rPr>
      </w:pPr>
    </w:p>
    <w:p w:rsidR="00F95362" w:rsidRDefault="00F95362" w:rsidP="00531CF0">
      <w:pPr>
        <w:jc w:val="right"/>
        <w:rPr>
          <w:sz w:val="20"/>
          <w:szCs w:val="20"/>
        </w:rPr>
      </w:pPr>
    </w:p>
    <w:p w:rsidR="00F95362" w:rsidRDefault="00F95362" w:rsidP="00531CF0">
      <w:pPr>
        <w:jc w:val="right"/>
        <w:rPr>
          <w:sz w:val="20"/>
          <w:szCs w:val="20"/>
        </w:rPr>
      </w:pPr>
    </w:p>
    <w:p w:rsidR="004F4DA3" w:rsidRPr="009D3EF3" w:rsidRDefault="004F4DA3" w:rsidP="004F4DA3">
      <w:pPr>
        <w:jc w:val="right"/>
        <w:rPr>
          <w:sz w:val="20"/>
          <w:szCs w:val="20"/>
        </w:rPr>
      </w:pPr>
      <w:r w:rsidRPr="009D3EF3">
        <w:rPr>
          <w:sz w:val="20"/>
          <w:szCs w:val="20"/>
        </w:rPr>
        <w:t xml:space="preserve">Приложение № </w:t>
      </w:r>
      <w:r>
        <w:rPr>
          <w:sz w:val="20"/>
          <w:szCs w:val="20"/>
        </w:rPr>
        <w:t>6</w:t>
      </w:r>
    </w:p>
    <w:p w:rsidR="004F4DA3" w:rsidRPr="009D3EF3" w:rsidRDefault="004F4DA3" w:rsidP="004F4DA3">
      <w:pPr>
        <w:jc w:val="right"/>
        <w:rPr>
          <w:sz w:val="20"/>
          <w:szCs w:val="20"/>
        </w:rPr>
      </w:pPr>
      <w:r w:rsidRPr="009D3EF3">
        <w:rPr>
          <w:sz w:val="20"/>
          <w:szCs w:val="20"/>
        </w:rPr>
        <w:t xml:space="preserve"> к </w:t>
      </w:r>
      <w:proofErr w:type="spellStart"/>
      <w:r>
        <w:rPr>
          <w:sz w:val="20"/>
          <w:szCs w:val="20"/>
        </w:rPr>
        <w:t>тех</w:t>
      </w:r>
      <w:proofErr w:type="gramStart"/>
      <w:r>
        <w:rPr>
          <w:sz w:val="20"/>
          <w:szCs w:val="20"/>
        </w:rPr>
        <w:t>.</w:t>
      </w:r>
      <w:r w:rsidRPr="009D3EF3">
        <w:rPr>
          <w:sz w:val="20"/>
          <w:szCs w:val="20"/>
        </w:rPr>
        <w:t>з</w:t>
      </w:r>
      <w:proofErr w:type="gramEnd"/>
      <w:r w:rsidRPr="009D3EF3">
        <w:rPr>
          <w:sz w:val="20"/>
          <w:szCs w:val="20"/>
        </w:rPr>
        <w:t>аданию</w:t>
      </w:r>
      <w:proofErr w:type="spellEnd"/>
      <w:r w:rsidRPr="009D3EF3">
        <w:rPr>
          <w:sz w:val="20"/>
          <w:szCs w:val="20"/>
        </w:rPr>
        <w:t xml:space="preserve"> на организацию </w:t>
      </w:r>
    </w:p>
    <w:p w:rsidR="004F4DA3" w:rsidRDefault="004F4DA3" w:rsidP="004F4DA3">
      <w:pPr>
        <w:jc w:val="right"/>
        <w:rPr>
          <w:sz w:val="26"/>
          <w:szCs w:val="26"/>
        </w:rPr>
      </w:pPr>
      <w:r w:rsidRPr="009D3EF3">
        <w:rPr>
          <w:sz w:val="20"/>
          <w:szCs w:val="20"/>
        </w:rPr>
        <w:t>размещения зак</w:t>
      </w:r>
      <w:r>
        <w:rPr>
          <w:sz w:val="20"/>
          <w:szCs w:val="20"/>
        </w:rPr>
        <w:t>упки</w:t>
      </w:r>
    </w:p>
    <w:p w:rsidR="004F4DA3" w:rsidRPr="00D865A9" w:rsidRDefault="004F4DA3" w:rsidP="004F4DA3">
      <w:pPr>
        <w:jc w:val="right"/>
        <w:rPr>
          <w:sz w:val="22"/>
          <w:szCs w:val="22"/>
        </w:rPr>
      </w:pPr>
    </w:p>
    <w:p w:rsidR="004F4DA3" w:rsidRDefault="004F4DA3" w:rsidP="004F4DA3">
      <w:pPr>
        <w:jc w:val="right"/>
        <w:rPr>
          <w:sz w:val="18"/>
          <w:szCs w:val="18"/>
        </w:rPr>
      </w:pPr>
    </w:p>
    <w:p w:rsidR="004F4DA3" w:rsidRPr="009374C8" w:rsidRDefault="004F4DA3" w:rsidP="004F4DA3">
      <w:pPr>
        <w:jc w:val="center"/>
        <w:rPr>
          <w:b/>
        </w:rPr>
      </w:pPr>
      <w:r w:rsidRPr="009374C8">
        <w:rPr>
          <w:b/>
        </w:rPr>
        <w:t>ФОРМА ЗАКЛЮЧЕНИЯ ПО РЕЗУЛЬТАТАМ ЭКСПЕРТИЗЫ</w:t>
      </w:r>
    </w:p>
    <w:p w:rsidR="004F4DA3" w:rsidRDefault="004F4DA3" w:rsidP="004F4DA3">
      <w:pPr>
        <w:jc w:val="center"/>
        <w:rPr>
          <w:b/>
          <w:sz w:val="28"/>
          <w:szCs w:val="28"/>
        </w:rPr>
      </w:pPr>
    </w:p>
    <w:p w:rsidR="004F4DA3" w:rsidRPr="009374C8" w:rsidRDefault="004F4DA3" w:rsidP="004F4DA3">
      <w:pPr>
        <w:jc w:val="right"/>
        <w:rPr>
          <w:sz w:val="16"/>
          <w:szCs w:val="16"/>
        </w:rPr>
      </w:pPr>
    </w:p>
    <w:p w:rsidR="004F4DA3" w:rsidRDefault="004F4DA3" w:rsidP="004F4DA3">
      <w:pPr>
        <w:jc w:val="center"/>
      </w:pPr>
      <w:r>
        <w:t xml:space="preserve">Заключение* проведения экспертизы результатов, </w:t>
      </w:r>
    </w:p>
    <w:p w:rsidR="004F4DA3" w:rsidRDefault="004F4DA3" w:rsidP="004F4DA3">
      <w:pPr>
        <w:jc w:val="center"/>
      </w:pPr>
      <w:proofErr w:type="gramStart"/>
      <w:r>
        <w:t>предусмотренных</w:t>
      </w:r>
      <w:proofErr w:type="gramEnd"/>
      <w:r>
        <w:t xml:space="preserve"> контрактом (либо гражданско-правовым договором)</w:t>
      </w:r>
    </w:p>
    <w:p w:rsidR="004F4DA3" w:rsidRDefault="004F4DA3" w:rsidP="004F4DA3">
      <w:pPr>
        <w:jc w:val="center"/>
      </w:pPr>
      <w:r>
        <w:t xml:space="preserve"> №_______ от «____»_____________20__г.</w:t>
      </w:r>
    </w:p>
    <w:p w:rsidR="004F4DA3" w:rsidRDefault="004F4DA3" w:rsidP="004F4DA3">
      <w:pPr>
        <w:jc w:val="center"/>
      </w:pPr>
      <w:proofErr w:type="gramStart"/>
      <w:r>
        <w:t>предоставленных</w:t>
      </w:r>
      <w:proofErr w:type="gramEnd"/>
      <w:r>
        <w:t xml:space="preserve"> поставщиком (подрядчиком, исполнителем) </w:t>
      </w:r>
    </w:p>
    <w:p w:rsidR="004F4DA3" w:rsidRDefault="004F4DA3" w:rsidP="004F4DA3">
      <w:pPr>
        <w:jc w:val="right"/>
      </w:pPr>
      <w:r>
        <w:t>«_____»_____________20__ г.</w:t>
      </w:r>
    </w:p>
    <w:p w:rsidR="004F4DA3" w:rsidRDefault="004F4DA3" w:rsidP="004F4DA3"/>
    <w:p w:rsidR="004F4DA3" w:rsidRPr="002106CE" w:rsidRDefault="004F4DA3" w:rsidP="004F4DA3">
      <w:pPr>
        <w:numPr>
          <w:ilvl w:val="0"/>
          <w:numId w:val="1"/>
        </w:numPr>
        <w:jc w:val="both"/>
      </w:pPr>
      <w:r w:rsidRPr="002106CE">
        <w:t>Основание для проведения экспертизы ________________________________________</w:t>
      </w:r>
    </w:p>
    <w:p w:rsidR="004F4DA3" w:rsidRDefault="004F4DA3" w:rsidP="004F4DA3">
      <w:pPr>
        <w:pStyle w:val="HTML"/>
        <w:rPr>
          <w:rFonts w:ascii="Times New Roman" w:hAnsi="Times New Roman"/>
          <w:sz w:val="24"/>
          <w:szCs w:val="24"/>
        </w:rPr>
      </w:pPr>
      <w:r w:rsidRPr="002106CE">
        <w:rPr>
          <w:rFonts w:ascii="Times New Roman" w:hAnsi="Times New Roman"/>
          <w:sz w:val="24"/>
          <w:szCs w:val="24"/>
        </w:rPr>
        <w:t>2. Экспертиза проводится  в срок с «___»__________20__г. по «___»__________20__г. («____» дней с момента начала исследования).</w:t>
      </w:r>
    </w:p>
    <w:p w:rsidR="004F4DA3" w:rsidRDefault="004F4DA3" w:rsidP="004F4DA3"/>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20"/>
      </w:tblGrid>
      <w:tr w:rsidR="004F4DA3" w:rsidRPr="00485FE2" w:rsidTr="006120B8">
        <w:tc>
          <w:tcPr>
            <w:tcW w:w="4788" w:type="dxa"/>
            <w:vAlign w:val="center"/>
          </w:tcPr>
          <w:p w:rsidR="004F4DA3" w:rsidRPr="009802B8" w:rsidRDefault="004F4DA3" w:rsidP="006120B8">
            <w:pPr>
              <w:jc w:val="center"/>
              <w:rPr>
                <w:sz w:val="18"/>
                <w:szCs w:val="18"/>
              </w:rPr>
            </w:pPr>
            <w:r w:rsidRPr="009802B8">
              <w:rPr>
                <w:sz w:val="18"/>
                <w:szCs w:val="18"/>
              </w:rPr>
              <w:t>Исследуемые показатели</w:t>
            </w:r>
          </w:p>
        </w:tc>
        <w:tc>
          <w:tcPr>
            <w:tcW w:w="5220" w:type="dxa"/>
            <w:vAlign w:val="center"/>
          </w:tcPr>
          <w:p w:rsidR="004F4DA3" w:rsidRPr="009802B8" w:rsidRDefault="004F4DA3" w:rsidP="006120B8">
            <w:pPr>
              <w:jc w:val="center"/>
              <w:rPr>
                <w:sz w:val="18"/>
                <w:szCs w:val="18"/>
              </w:rPr>
            </w:pPr>
            <w:r w:rsidRPr="009802B8">
              <w:rPr>
                <w:sz w:val="18"/>
                <w:szCs w:val="18"/>
              </w:rPr>
              <w:t>Методика проведения экспертизы</w:t>
            </w:r>
          </w:p>
        </w:tc>
      </w:tr>
      <w:tr w:rsidR="004F4DA3" w:rsidRPr="00485FE2" w:rsidTr="006120B8">
        <w:tc>
          <w:tcPr>
            <w:tcW w:w="4788" w:type="dxa"/>
            <w:vAlign w:val="center"/>
          </w:tcPr>
          <w:p w:rsidR="004F4DA3" w:rsidRPr="00485FE2" w:rsidRDefault="004F4DA3" w:rsidP="006120B8">
            <w:pPr>
              <w:jc w:val="center"/>
            </w:pPr>
          </w:p>
        </w:tc>
        <w:tc>
          <w:tcPr>
            <w:tcW w:w="5220" w:type="dxa"/>
            <w:vAlign w:val="center"/>
          </w:tcPr>
          <w:p w:rsidR="004F4DA3" w:rsidRPr="00485FE2" w:rsidRDefault="004F4DA3" w:rsidP="006120B8">
            <w:pPr>
              <w:jc w:val="center"/>
            </w:pPr>
          </w:p>
        </w:tc>
      </w:tr>
      <w:tr w:rsidR="004F4DA3" w:rsidRPr="00485FE2" w:rsidTr="006120B8">
        <w:tc>
          <w:tcPr>
            <w:tcW w:w="4788" w:type="dxa"/>
            <w:vAlign w:val="center"/>
          </w:tcPr>
          <w:p w:rsidR="004F4DA3" w:rsidRPr="00485FE2" w:rsidRDefault="004F4DA3" w:rsidP="006120B8">
            <w:pPr>
              <w:jc w:val="center"/>
            </w:pPr>
          </w:p>
        </w:tc>
        <w:tc>
          <w:tcPr>
            <w:tcW w:w="5220" w:type="dxa"/>
            <w:vAlign w:val="center"/>
          </w:tcPr>
          <w:p w:rsidR="004F4DA3" w:rsidRPr="00485FE2" w:rsidRDefault="004F4DA3" w:rsidP="006120B8">
            <w:pPr>
              <w:jc w:val="center"/>
            </w:pPr>
          </w:p>
        </w:tc>
      </w:tr>
    </w:tbl>
    <w:p w:rsidR="004F4DA3" w:rsidRPr="00260483" w:rsidRDefault="004F4DA3" w:rsidP="004F4DA3">
      <w:pPr>
        <w:rPr>
          <w:sz w:val="16"/>
          <w:szCs w:val="16"/>
        </w:rPr>
      </w:pPr>
    </w:p>
    <w:p w:rsidR="004F4DA3" w:rsidRDefault="004F4DA3" w:rsidP="004F4DA3">
      <w:pPr>
        <w:spacing w:after="240"/>
      </w:pPr>
      <w:r>
        <w:t xml:space="preserve">      3. Сведения о контракте</w:t>
      </w:r>
    </w:p>
    <w:tbl>
      <w:tblPr>
        <w:tblW w:w="0" w:type="auto"/>
        <w:tblInd w:w="18" w:type="dxa"/>
        <w:tblCellMar>
          <w:left w:w="10" w:type="dxa"/>
          <w:right w:w="10" w:type="dxa"/>
        </w:tblCellMar>
        <w:tblLook w:val="04A0" w:firstRow="1" w:lastRow="0" w:firstColumn="1" w:lastColumn="0" w:noHBand="0" w:noVBand="1"/>
      </w:tblPr>
      <w:tblGrid>
        <w:gridCol w:w="2856"/>
        <w:gridCol w:w="2364"/>
        <w:gridCol w:w="1173"/>
        <w:gridCol w:w="1833"/>
        <w:gridCol w:w="1591"/>
      </w:tblGrid>
      <w:tr w:rsidR="004F4DA3" w:rsidRPr="00E34E7E" w:rsidTr="006120B8">
        <w:trPr>
          <w:cantSplit/>
          <w:trHeight w:val="1"/>
        </w:trPr>
        <w:tc>
          <w:tcPr>
            <w:tcW w:w="498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4F4DA3" w:rsidRPr="00E34E7E" w:rsidRDefault="004F4DA3" w:rsidP="006120B8">
            <w:pPr>
              <w:jc w:val="center"/>
            </w:pPr>
            <w:r>
              <w:rPr>
                <w:sz w:val="20"/>
              </w:rPr>
              <w:t xml:space="preserve">Номер реестровой записи из реестра контрактов </w:t>
            </w:r>
            <w:r>
              <w:rPr>
                <w:sz w:val="20"/>
              </w:rPr>
              <w:br/>
              <w:t>в отношении заключенного контракта</w:t>
            </w:r>
          </w:p>
        </w:tc>
        <w:tc>
          <w:tcPr>
            <w:tcW w:w="5743" w:type="dxa"/>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4F4DA3" w:rsidRPr="00E34E7E" w:rsidRDefault="004F4DA3" w:rsidP="006120B8">
            <w:pPr>
              <w:jc w:val="center"/>
            </w:pPr>
            <w:r>
              <w:rPr>
                <w:sz w:val="20"/>
              </w:rPr>
              <w:t>Наименование предмета контракта</w:t>
            </w:r>
          </w:p>
        </w:tc>
        <w:tc>
          <w:tcPr>
            <w:tcW w:w="273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4F4DA3" w:rsidRPr="00E34E7E" w:rsidRDefault="004F4DA3" w:rsidP="006120B8">
            <w:pPr>
              <w:jc w:val="center"/>
            </w:pPr>
            <w:r>
              <w:rPr>
                <w:sz w:val="20"/>
              </w:rPr>
              <w:t>Источники финансового обеспечения контракта</w:t>
            </w:r>
          </w:p>
        </w:tc>
        <w:tc>
          <w:tcPr>
            <w:tcW w:w="215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Pr="00E34E7E" w:rsidRDefault="004F4DA3" w:rsidP="006120B8">
            <w:pPr>
              <w:jc w:val="center"/>
            </w:pPr>
            <w:r>
              <w:rPr>
                <w:sz w:val="20"/>
              </w:rPr>
              <w:t>Обеспечение ** исполнения контракта</w:t>
            </w:r>
          </w:p>
        </w:tc>
      </w:tr>
      <w:tr w:rsidR="004F4DA3" w:rsidRPr="00E34E7E" w:rsidTr="006120B8">
        <w:trPr>
          <w:trHeight w:val="1"/>
        </w:trPr>
        <w:tc>
          <w:tcPr>
            <w:tcW w:w="498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4F4DA3" w:rsidRDefault="004F4DA3" w:rsidP="006120B8">
            <w:pPr>
              <w:rPr>
                <w:rFonts w:eastAsia="Calibri" w:cs="Calibri"/>
              </w:rPr>
            </w:pP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4F4DA3" w:rsidRPr="00E34E7E" w:rsidRDefault="004F4DA3" w:rsidP="006120B8">
            <w:pPr>
              <w:jc w:val="center"/>
            </w:pPr>
            <w:r>
              <w:rPr>
                <w:sz w:val="20"/>
              </w:rPr>
              <w:t>наименование товара, работы, услуги</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4F4DA3" w:rsidRPr="00E34E7E" w:rsidRDefault="004F4DA3" w:rsidP="006120B8">
            <w:pPr>
              <w:jc w:val="center"/>
            </w:pPr>
            <w:r>
              <w:rPr>
                <w:sz w:val="20"/>
              </w:rPr>
              <w:t>код по ОКПД</w:t>
            </w:r>
          </w:p>
        </w:tc>
        <w:tc>
          <w:tcPr>
            <w:tcW w:w="2730"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4F4DA3" w:rsidRDefault="004F4DA3" w:rsidP="006120B8">
            <w:pPr>
              <w:rPr>
                <w:rFonts w:eastAsia="Calibri" w:cs="Calibri"/>
              </w:rPr>
            </w:pPr>
          </w:p>
        </w:tc>
        <w:tc>
          <w:tcPr>
            <w:tcW w:w="215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4F4DA3" w:rsidRDefault="004F4DA3" w:rsidP="006120B8">
            <w:pPr>
              <w:rPr>
                <w:rFonts w:eastAsia="Calibri" w:cs="Calibri"/>
              </w:rPr>
            </w:pPr>
          </w:p>
        </w:tc>
      </w:tr>
      <w:tr w:rsidR="004F4DA3" w:rsidRPr="00E34E7E" w:rsidTr="006120B8">
        <w:trPr>
          <w:trHeight w:val="1"/>
        </w:trPr>
        <w:tc>
          <w:tcPr>
            <w:tcW w:w="4988"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r>
      <w:tr w:rsidR="004F4DA3" w:rsidRPr="00E34E7E" w:rsidTr="006120B8">
        <w:trPr>
          <w:trHeight w:val="1"/>
        </w:trPr>
        <w:tc>
          <w:tcPr>
            <w:tcW w:w="4988"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3826"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r>
    </w:tbl>
    <w:p w:rsidR="004F4DA3" w:rsidRDefault="004F4DA3" w:rsidP="004F4DA3">
      <w:pPr>
        <w:spacing w:before="480" w:after="240"/>
      </w:pPr>
      <w:r>
        <w:t xml:space="preserve">     4. Сведения о поставщике (исполнителе)</w:t>
      </w:r>
    </w:p>
    <w:tbl>
      <w:tblPr>
        <w:tblW w:w="0" w:type="auto"/>
        <w:tblInd w:w="18" w:type="dxa"/>
        <w:tblCellMar>
          <w:left w:w="10" w:type="dxa"/>
          <w:right w:w="10" w:type="dxa"/>
        </w:tblCellMar>
        <w:tblLook w:val="04A0" w:firstRow="1" w:lastRow="0" w:firstColumn="1" w:lastColumn="0" w:noHBand="0" w:noVBand="1"/>
      </w:tblPr>
      <w:tblGrid>
        <w:gridCol w:w="2636"/>
        <w:gridCol w:w="3111"/>
        <w:gridCol w:w="1007"/>
        <w:gridCol w:w="940"/>
        <w:gridCol w:w="2123"/>
      </w:tblGrid>
      <w:tr w:rsidR="004F4DA3" w:rsidRPr="00E34E7E" w:rsidTr="006120B8">
        <w:trPr>
          <w:trHeight w:val="1"/>
        </w:trPr>
        <w:tc>
          <w:tcPr>
            <w:tcW w:w="442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4F4DA3" w:rsidRPr="00E34E7E" w:rsidRDefault="004F4DA3" w:rsidP="006120B8">
            <w:pPr>
              <w:jc w:val="center"/>
            </w:pPr>
            <w:r>
              <w:rPr>
                <w:sz w:val="20"/>
              </w:rPr>
              <w:t>Наименование поставщика (подрядчика исполнителя)</w:t>
            </w:r>
          </w:p>
        </w:tc>
        <w:tc>
          <w:tcPr>
            <w:tcW w:w="5101"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4F4DA3" w:rsidRPr="00E34E7E" w:rsidRDefault="004F4DA3" w:rsidP="006120B8">
            <w:pPr>
              <w:jc w:val="center"/>
            </w:pPr>
            <w:r>
              <w:rPr>
                <w:sz w:val="20"/>
              </w:rPr>
              <w:t>Местонахождение (место жительства), адрес, телефон, адрес электронной почты</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4F4DA3" w:rsidRPr="00E34E7E" w:rsidRDefault="004F4DA3" w:rsidP="006120B8">
            <w:pPr>
              <w:jc w:val="center"/>
            </w:pPr>
            <w:r>
              <w:rPr>
                <w:sz w:val="20"/>
              </w:rPr>
              <w:t>ИНН</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rsidR="004F4DA3" w:rsidRPr="00E34E7E" w:rsidRDefault="004F4DA3" w:rsidP="006120B8">
            <w:pPr>
              <w:jc w:val="center"/>
            </w:pPr>
            <w:r>
              <w:rPr>
                <w:sz w:val="20"/>
              </w:rPr>
              <w:t>КПП</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Pr="00E34E7E" w:rsidRDefault="004F4DA3" w:rsidP="006120B8">
            <w:pPr>
              <w:jc w:val="center"/>
            </w:pPr>
            <w:r>
              <w:rPr>
                <w:sz w:val="20"/>
              </w:rPr>
              <w:t>ФИО, должность лица, присутствующего от поставщика (подрядчика, исполнителя)</w:t>
            </w:r>
          </w:p>
        </w:tc>
      </w:tr>
      <w:tr w:rsidR="004F4DA3" w:rsidRPr="00E34E7E" w:rsidTr="006120B8">
        <w:trPr>
          <w:trHeight w:val="1"/>
        </w:trPr>
        <w:tc>
          <w:tcPr>
            <w:tcW w:w="442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5101"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r>
      <w:tr w:rsidR="004F4DA3" w:rsidRPr="00E34E7E" w:rsidTr="006120B8">
        <w:trPr>
          <w:trHeight w:val="1"/>
        </w:trPr>
        <w:tc>
          <w:tcPr>
            <w:tcW w:w="442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5101"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r>
    </w:tbl>
    <w:p w:rsidR="004F4DA3" w:rsidRDefault="004F4DA3" w:rsidP="004F4DA3">
      <w:pPr>
        <w:keepNext/>
        <w:spacing w:before="480" w:after="240"/>
        <w:jc w:val="both"/>
      </w:pPr>
      <w:r>
        <w:t xml:space="preserve">    5. Информация об исполнении контракта (результаты отдельного этапа исполнения контракта, осуществленная поставка товара, выполненная работа или оказанная услуга), о соблюдении промежуточных и окончательных сроков исполнения контракта</w:t>
      </w:r>
    </w:p>
    <w:tbl>
      <w:tblPr>
        <w:tblW w:w="0" w:type="auto"/>
        <w:tblInd w:w="18" w:type="dxa"/>
        <w:tblCellMar>
          <w:left w:w="10" w:type="dxa"/>
          <w:right w:w="10" w:type="dxa"/>
        </w:tblCellMar>
        <w:tblLook w:val="04A0" w:firstRow="1" w:lastRow="0" w:firstColumn="1" w:lastColumn="0" w:noHBand="0" w:noVBand="1"/>
      </w:tblPr>
      <w:tblGrid>
        <w:gridCol w:w="264"/>
        <w:gridCol w:w="1787"/>
        <w:gridCol w:w="594"/>
        <w:gridCol w:w="468"/>
        <w:gridCol w:w="515"/>
        <w:gridCol w:w="597"/>
        <w:gridCol w:w="1136"/>
        <w:gridCol w:w="1079"/>
        <w:gridCol w:w="1705"/>
        <w:gridCol w:w="1672"/>
      </w:tblGrid>
      <w:tr w:rsidR="004F4DA3" w:rsidRPr="00E34E7E" w:rsidTr="006120B8">
        <w:trPr>
          <w:trHeight w:val="555"/>
        </w:trPr>
        <w:tc>
          <w:tcPr>
            <w:tcW w:w="26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Pr="00E34E7E" w:rsidRDefault="004F4DA3" w:rsidP="006120B8">
            <w:pPr>
              <w:jc w:val="center"/>
            </w:pPr>
            <w:r>
              <w:rPr>
                <w:sz w:val="20"/>
              </w:rPr>
              <w:t>№</w:t>
            </w:r>
          </w:p>
        </w:tc>
        <w:tc>
          <w:tcPr>
            <w:tcW w:w="183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Pr="00E34E7E" w:rsidRDefault="004F4DA3" w:rsidP="006120B8">
            <w:pPr>
              <w:jc w:val="center"/>
            </w:pPr>
            <w:r>
              <w:rPr>
                <w:sz w:val="20"/>
              </w:rPr>
              <w:t>Наименование товаров, работ, услуг предусмотренных контрактом</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Pr="00E34E7E" w:rsidRDefault="004F4DA3" w:rsidP="006120B8">
            <w:pPr>
              <w:ind w:left="57" w:right="57"/>
              <w:jc w:val="center"/>
            </w:pPr>
            <w:r>
              <w:rPr>
                <w:sz w:val="20"/>
              </w:rPr>
              <w:t>Кол-во</w:t>
            </w:r>
          </w:p>
        </w:tc>
        <w:tc>
          <w:tcPr>
            <w:tcW w:w="48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Pr="00E34E7E" w:rsidRDefault="004F4DA3" w:rsidP="006120B8">
            <w:pPr>
              <w:jc w:val="center"/>
            </w:pPr>
            <w:r>
              <w:rPr>
                <w:sz w:val="20"/>
              </w:rPr>
              <w:t>Ед. изм.</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Pr="00E34E7E" w:rsidRDefault="004F4DA3" w:rsidP="006120B8">
            <w:pPr>
              <w:jc w:val="center"/>
            </w:pPr>
            <w:r>
              <w:rPr>
                <w:sz w:val="20"/>
              </w:rPr>
              <w:t xml:space="preserve">Исполнено </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Pr="00E34E7E" w:rsidRDefault="004F4DA3" w:rsidP="006120B8">
            <w:pPr>
              <w:jc w:val="center"/>
            </w:pPr>
            <w:r>
              <w:rPr>
                <w:sz w:val="20"/>
              </w:rPr>
              <w:t>Дата исполнения фактическая</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Pr="00E34E7E" w:rsidRDefault="004F4DA3" w:rsidP="006120B8">
            <w:pPr>
              <w:jc w:val="center"/>
            </w:pPr>
            <w:r>
              <w:rPr>
                <w:sz w:val="20"/>
              </w:rPr>
              <w:t>Дата исполнения по контракту</w:t>
            </w: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Pr="00E34E7E" w:rsidRDefault="004F4DA3" w:rsidP="006120B8">
            <w:pPr>
              <w:jc w:val="center"/>
            </w:pPr>
            <w:r>
              <w:rPr>
                <w:sz w:val="20"/>
              </w:rPr>
              <w:t>Наименование и реквизиты документа, подтверждающего исполнение ***</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Pr="00E34E7E" w:rsidRDefault="004F4DA3" w:rsidP="006120B8">
            <w:pPr>
              <w:jc w:val="center"/>
            </w:pPr>
            <w:r>
              <w:rPr>
                <w:sz w:val="20"/>
              </w:rPr>
              <w:t>Наименование / наличие/ соответствие предоставленных документов данным контракта (сертификаты, декларации, и т.п.)</w:t>
            </w:r>
          </w:p>
        </w:tc>
      </w:tr>
      <w:tr w:rsidR="004F4DA3" w:rsidRPr="00E34E7E" w:rsidTr="006120B8">
        <w:trPr>
          <w:trHeight w:val="360"/>
        </w:trPr>
        <w:tc>
          <w:tcPr>
            <w:tcW w:w="26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4F4DA3" w:rsidRDefault="004F4DA3" w:rsidP="006120B8">
            <w:pPr>
              <w:rPr>
                <w:rFonts w:eastAsia="Calibri" w:cs="Calibri"/>
              </w:rPr>
            </w:pPr>
          </w:p>
        </w:tc>
        <w:tc>
          <w:tcPr>
            <w:tcW w:w="183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4F4DA3" w:rsidRDefault="004F4DA3" w:rsidP="006120B8">
            <w:pPr>
              <w:rPr>
                <w:rFonts w:eastAsia="Calibri" w:cs="Calibri"/>
              </w:rPr>
            </w:pPr>
          </w:p>
        </w:tc>
        <w:tc>
          <w:tcPr>
            <w:tcW w:w="600"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4F4DA3" w:rsidRDefault="004F4DA3" w:rsidP="006120B8">
            <w:pPr>
              <w:rPr>
                <w:rFonts w:eastAsia="Calibri" w:cs="Calibri"/>
              </w:rPr>
            </w:pPr>
          </w:p>
        </w:tc>
        <w:tc>
          <w:tcPr>
            <w:tcW w:w="481"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4F4DA3" w:rsidRDefault="004F4DA3" w:rsidP="006120B8">
            <w:pPr>
              <w:rPr>
                <w:rFonts w:eastAsia="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Pr="00E34E7E" w:rsidRDefault="004F4DA3" w:rsidP="006120B8">
            <w:pPr>
              <w:jc w:val="center"/>
            </w:pPr>
            <w:r>
              <w:rPr>
                <w:sz w:val="20"/>
              </w:rPr>
              <w:t>(кол-во)</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Pr="00E34E7E" w:rsidRDefault="004F4DA3" w:rsidP="006120B8">
            <w:pPr>
              <w:jc w:val="center"/>
            </w:pPr>
            <w:r>
              <w:rPr>
                <w:sz w:val="20"/>
              </w:rPr>
              <w:t>сумма</w:t>
            </w:r>
          </w:p>
        </w:tc>
        <w:tc>
          <w:tcPr>
            <w:tcW w:w="113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4F4DA3" w:rsidRDefault="004F4DA3" w:rsidP="006120B8">
            <w:pPr>
              <w:rPr>
                <w:rFonts w:eastAsia="Calibri" w:cs="Calibri"/>
              </w:rPr>
            </w:pPr>
          </w:p>
        </w:tc>
        <w:tc>
          <w:tcPr>
            <w:tcW w:w="108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4F4DA3" w:rsidRDefault="004F4DA3" w:rsidP="006120B8">
            <w:pPr>
              <w:rPr>
                <w:rFonts w:eastAsia="Calibri" w:cs="Calibri"/>
              </w:rPr>
            </w:pPr>
          </w:p>
        </w:tc>
        <w:tc>
          <w:tcPr>
            <w:tcW w:w="172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4F4DA3" w:rsidRDefault="004F4DA3" w:rsidP="006120B8">
            <w:pPr>
              <w:rPr>
                <w:rFonts w:eastAsia="Calibri" w:cs="Calibri"/>
              </w:rPr>
            </w:pPr>
          </w:p>
        </w:tc>
        <w:tc>
          <w:tcPr>
            <w:tcW w:w="170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4F4DA3" w:rsidRDefault="004F4DA3" w:rsidP="006120B8">
            <w:pPr>
              <w:rPr>
                <w:rFonts w:eastAsia="Calibri" w:cs="Calibri"/>
              </w:rPr>
            </w:pPr>
          </w:p>
        </w:tc>
      </w:tr>
      <w:tr w:rsidR="004F4DA3" w:rsidRPr="00E34E7E" w:rsidTr="006120B8">
        <w:trPr>
          <w:trHeight w:val="1"/>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ind w:left="57" w:right="57"/>
              <w:jc w:val="both"/>
              <w:rPr>
                <w:rFonts w:eastAsia="Calibri" w:cs="Calibri"/>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172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r>
      <w:tr w:rsidR="004F4DA3" w:rsidRPr="00E34E7E" w:rsidTr="006120B8">
        <w:trPr>
          <w:trHeight w:val="1"/>
        </w:trPr>
        <w:tc>
          <w:tcPr>
            <w:tcW w:w="269"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ind w:left="57" w:right="57"/>
              <w:jc w:val="both"/>
              <w:rPr>
                <w:rFonts w:eastAsia="Calibri" w:cs="Calibri"/>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jc w:val="center"/>
              <w:rPr>
                <w:rFonts w:eastAsia="Calibri" w:cs="Calibri"/>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1722"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rsidR="004F4DA3" w:rsidRDefault="004F4DA3" w:rsidP="006120B8">
            <w:pPr>
              <w:rPr>
                <w:rFonts w:eastAsia="Calibri" w:cs="Calibri"/>
              </w:rPr>
            </w:pPr>
          </w:p>
        </w:tc>
      </w:tr>
    </w:tbl>
    <w:p w:rsidR="004F4DA3" w:rsidRDefault="004F4DA3" w:rsidP="004F4DA3">
      <w:proofErr w:type="gramStart"/>
      <w:r>
        <w:t xml:space="preserve">Мною, ______________________________ в присутствии лица, передающего товар (работу, </w:t>
      </w:r>
      <w:proofErr w:type="gramEnd"/>
    </w:p>
    <w:p w:rsidR="004F4DA3" w:rsidRDefault="004F4DA3" w:rsidP="004F4DA3">
      <w:r>
        <w:rPr>
          <w:vertAlign w:val="superscript"/>
        </w:rPr>
        <w:t xml:space="preserve">                                     (должность, ФИО эксперта)</w:t>
      </w:r>
    </w:p>
    <w:p w:rsidR="004F4DA3" w:rsidRDefault="004F4DA3" w:rsidP="004F4DA3">
      <w:r>
        <w:t>услугу) от имени поставщика (</w:t>
      </w:r>
      <w:proofErr w:type="spellStart"/>
      <w:r>
        <w:t>подрядчика</w:t>
      </w:r>
      <w:proofErr w:type="gramStart"/>
      <w:r>
        <w:t>,и</w:t>
      </w:r>
      <w:proofErr w:type="gramEnd"/>
      <w:r>
        <w:t>сполнителя</w:t>
      </w:r>
      <w:proofErr w:type="spellEnd"/>
      <w:r>
        <w:t xml:space="preserve">)________________________________ </w:t>
      </w:r>
    </w:p>
    <w:p w:rsidR="004F4DA3" w:rsidRDefault="004F4DA3" w:rsidP="004F4DA3">
      <w:r>
        <w:rPr>
          <w:vertAlign w:val="superscript"/>
        </w:rPr>
        <w:t xml:space="preserve">                                                                                                                                                     (наименование поставщика, должность, ФИО лица)</w:t>
      </w:r>
    </w:p>
    <w:p w:rsidR="004F4DA3" w:rsidRDefault="004F4DA3" w:rsidP="004F4DA3">
      <w:r>
        <w:t xml:space="preserve">по адресу _________________________  проведена экспертиза результатов, предусмотренных контрактом. </w:t>
      </w:r>
    </w:p>
    <w:p w:rsidR="004F4DA3" w:rsidRPr="007C7B08" w:rsidRDefault="004F4DA3" w:rsidP="004F4DA3">
      <w:pPr>
        <w:pStyle w:val="HTML"/>
        <w:rPr>
          <w:rFonts w:ascii="Times New Roman" w:hAnsi="Times New Roman"/>
        </w:rPr>
      </w:pPr>
      <w:proofErr w:type="gramStart"/>
      <w:r>
        <w:rPr>
          <w:rFonts w:ascii="Times New Roman" w:hAnsi="Times New Roman"/>
          <w:sz w:val="24"/>
          <w:szCs w:val="24"/>
        </w:rPr>
        <w:t>Для экспертизы пред</w:t>
      </w:r>
      <w:r w:rsidRPr="0070262F">
        <w:rPr>
          <w:rFonts w:ascii="Times New Roman" w:hAnsi="Times New Roman"/>
          <w:sz w:val="24"/>
          <w:szCs w:val="24"/>
        </w:rPr>
        <w:t>ставлены:</w:t>
      </w:r>
      <w:r w:rsidRPr="007C7B08">
        <w:rPr>
          <w:rFonts w:ascii="Times New Roman" w:hAnsi="Times New Roman"/>
        </w:rPr>
        <w:t xml:space="preserve"> _____________________________________________</w:t>
      </w:r>
      <w:r>
        <w:rPr>
          <w:rFonts w:ascii="Times New Roman" w:hAnsi="Times New Roman"/>
        </w:rPr>
        <w:t>__________</w:t>
      </w:r>
      <w:proofErr w:type="gramEnd"/>
    </w:p>
    <w:p w:rsidR="004F4DA3" w:rsidRPr="00892968" w:rsidRDefault="004F4DA3" w:rsidP="004F4DA3">
      <w:pPr>
        <w:jc w:val="both"/>
        <w:rPr>
          <w:sz w:val="18"/>
          <w:szCs w:val="18"/>
        </w:rPr>
      </w:pPr>
      <w:r w:rsidRPr="00892968">
        <w:rPr>
          <w:sz w:val="18"/>
          <w:szCs w:val="18"/>
        </w:rPr>
        <w:t>(документы, материалы, предоставленные  эксперту)</w:t>
      </w:r>
    </w:p>
    <w:p w:rsidR="004F4DA3" w:rsidRDefault="004F4DA3" w:rsidP="004F4DA3">
      <w:pPr>
        <w:jc w:val="both"/>
      </w:pPr>
      <w:r>
        <w:t xml:space="preserve">Представленные документы для принятия и оплаты товара (работы, услуги) проверены, </w:t>
      </w:r>
      <w:proofErr w:type="gramStart"/>
      <w:r>
        <w:t>соответствуют</w:t>
      </w:r>
      <w:proofErr w:type="gramEnd"/>
      <w:r>
        <w:t xml:space="preserve"> / не соответствуют данным контракта (в </w:t>
      </w:r>
      <w:proofErr w:type="spellStart"/>
      <w:r>
        <w:t>т.ч</w:t>
      </w:r>
      <w:proofErr w:type="spellEnd"/>
      <w:r>
        <w:t>. правильность наименований и реквизитов сторон, наличие и правильность заполнения предусмотренных документами данных).</w:t>
      </w:r>
    </w:p>
    <w:p w:rsidR="004F4DA3" w:rsidRPr="007C7B08" w:rsidRDefault="004F4DA3" w:rsidP="004F4DA3">
      <w:pPr>
        <w:pStyle w:val="HTML"/>
        <w:rPr>
          <w:rFonts w:ascii="Times New Roman" w:hAnsi="Times New Roman"/>
        </w:rPr>
      </w:pPr>
      <w:r w:rsidRPr="0070262F">
        <w:rPr>
          <w:rFonts w:ascii="Times New Roman" w:hAnsi="Times New Roman"/>
          <w:sz w:val="24"/>
          <w:szCs w:val="24"/>
        </w:rPr>
        <w:t>Приложения:</w:t>
      </w:r>
      <w:r w:rsidRPr="007C7B08">
        <w:rPr>
          <w:rFonts w:ascii="Times New Roman" w:hAnsi="Times New Roman"/>
        </w:rPr>
        <w:t xml:space="preserve"> _______________________________________________________________</w:t>
      </w:r>
      <w:r>
        <w:rPr>
          <w:rFonts w:ascii="Times New Roman" w:hAnsi="Times New Roman"/>
        </w:rPr>
        <w:t>__________</w:t>
      </w:r>
    </w:p>
    <w:p w:rsidR="004F4DA3" w:rsidRPr="008E2000" w:rsidRDefault="004F4DA3" w:rsidP="004F4DA3">
      <w:pPr>
        <w:jc w:val="both"/>
        <w:rPr>
          <w:sz w:val="18"/>
          <w:szCs w:val="18"/>
        </w:rPr>
      </w:pPr>
      <w:r w:rsidRPr="008E2000">
        <w:rPr>
          <w:sz w:val="18"/>
          <w:szCs w:val="18"/>
        </w:rPr>
        <w:t>(документы, обоснования, подтверждающие заключение эксперта)</w:t>
      </w:r>
    </w:p>
    <w:p w:rsidR="004F4DA3" w:rsidRDefault="004F4DA3" w:rsidP="004F4DA3"/>
    <w:p w:rsidR="004F4DA3" w:rsidRDefault="004F4DA3" w:rsidP="004F4DA3">
      <w:pPr>
        <w:ind w:firstLine="708"/>
        <w:jc w:val="both"/>
      </w:pPr>
      <w:r>
        <w:t>6. Выявленные факты ненадлежащего исполнения контракта поставщиком (подрядчиком, исполнителем):</w:t>
      </w:r>
    </w:p>
    <w:p w:rsidR="004F4DA3" w:rsidRDefault="004F4DA3" w:rsidP="004F4DA3">
      <w:pPr>
        <w:jc w:val="both"/>
      </w:pPr>
    </w:p>
    <w:tbl>
      <w:tblPr>
        <w:tblW w:w="0" w:type="auto"/>
        <w:tblInd w:w="98" w:type="dxa"/>
        <w:tblCellMar>
          <w:left w:w="10" w:type="dxa"/>
          <w:right w:w="10" w:type="dxa"/>
        </w:tblCellMar>
        <w:tblLook w:val="04A0" w:firstRow="1" w:lastRow="0" w:firstColumn="1" w:lastColumn="0" w:noHBand="0" w:noVBand="1"/>
      </w:tblPr>
      <w:tblGrid>
        <w:gridCol w:w="3332"/>
        <w:gridCol w:w="3190"/>
        <w:gridCol w:w="3375"/>
      </w:tblGrid>
      <w:tr w:rsidR="004F4DA3" w:rsidRPr="00E34E7E" w:rsidTr="006120B8">
        <w:trPr>
          <w:trHeight w:val="1"/>
        </w:trPr>
        <w:tc>
          <w:tcPr>
            <w:tcW w:w="4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Pr="00E34E7E" w:rsidRDefault="004F4DA3" w:rsidP="006120B8">
            <w:pPr>
              <w:jc w:val="center"/>
            </w:pPr>
            <w:r>
              <w:rPr>
                <w:sz w:val="20"/>
              </w:rPr>
              <w:t>Наименование выявленного факта нарушения</w:t>
            </w:r>
          </w:p>
        </w:tc>
        <w:tc>
          <w:tcPr>
            <w:tcW w:w="4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Pr="00E34E7E" w:rsidRDefault="004F4DA3" w:rsidP="006120B8">
            <w:pPr>
              <w:jc w:val="center"/>
            </w:pPr>
            <w:r>
              <w:rPr>
                <w:sz w:val="20"/>
              </w:rPr>
              <w:t>Пункт (раздел) контракта, требования которого нарушены</w:t>
            </w:r>
          </w:p>
        </w:tc>
        <w:tc>
          <w:tcPr>
            <w:tcW w:w="4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Pr="00E34E7E" w:rsidRDefault="004F4DA3" w:rsidP="006120B8">
            <w:pPr>
              <w:jc w:val="center"/>
            </w:pPr>
            <w:r>
              <w:rPr>
                <w:sz w:val="20"/>
              </w:rPr>
              <w:t>Предложения по принятию мер по фактам нарушения****</w:t>
            </w:r>
          </w:p>
        </w:tc>
      </w:tr>
      <w:tr w:rsidR="004F4DA3" w:rsidRPr="00E34E7E" w:rsidTr="006120B8">
        <w:trPr>
          <w:trHeight w:val="1"/>
        </w:trPr>
        <w:tc>
          <w:tcPr>
            <w:tcW w:w="4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Default="004F4DA3" w:rsidP="006120B8">
            <w:pPr>
              <w:jc w:val="both"/>
              <w:rPr>
                <w:rFonts w:eastAsia="Calibri" w:cs="Calibri"/>
              </w:rPr>
            </w:pPr>
          </w:p>
        </w:tc>
        <w:tc>
          <w:tcPr>
            <w:tcW w:w="4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Default="004F4DA3" w:rsidP="006120B8">
            <w:pPr>
              <w:jc w:val="both"/>
              <w:rPr>
                <w:rFonts w:eastAsia="Calibri" w:cs="Calibri"/>
              </w:rPr>
            </w:pPr>
          </w:p>
        </w:tc>
        <w:tc>
          <w:tcPr>
            <w:tcW w:w="4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Default="004F4DA3" w:rsidP="006120B8">
            <w:pPr>
              <w:jc w:val="both"/>
              <w:rPr>
                <w:rFonts w:eastAsia="Calibri" w:cs="Calibri"/>
              </w:rPr>
            </w:pPr>
          </w:p>
        </w:tc>
      </w:tr>
      <w:tr w:rsidR="004F4DA3" w:rsidRPr="00E34E7E" w:rsidTr="006120B8">
        <w:trPr>
          <w:trHeight w:val="1"/>
        </w:trPr>
        <w:tc>
          <w:tcPr>
            <w:tcW w:w="4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Default="004F4DA3" w:rsidP="006120B8">
            <w:pPr>
              <w:jc w:val="both"/>
              <w:rPr>
                <w:rFonts w:eastAsia="Calibri" w:cs="Calibri"/>
              </w:rPr>
            </w:pPr>
          </w:p>
        </w:tc>
        <w:tc>
          <w:tcPr>
            <w:tcW w:w="4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Default="004F4DA3" w:rsidP="006120B8">
            <w:pPr>
              <w:jc w:val="both"/>
              <w:rPr>
                <w:rFonts w:eastAsia="Calibri" w:cs="Calibri"/>
              </w:rPr>
            </w:pPr>
          </w:p>
        </w:tc>
        <w:tc>
          <w:tcPr>
            <w:tcW w:w="4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Default="004F4DA3" w:rsidP="006120B8">
            <w:pPr>
              <w:jc w:val="both"/>
              <w:rPr>
                <w:rFonts w:eastAsia="Calibri" w:cs="Calibri"/>
              </w:rPr>
            </w:pPr>
          </w:p>
        </w:tc>
      </w:tr>
      <w:tr w:rsidR="004F4DA3" w:rsidRPr="00E34E7E" w:rsidTr="006120B8">
        <w:trPr>
          <w:trHeight w:val="1"/>
        </w:trPr>
        <w:tc>
          <w:tcPr>
            <w:tcW w:w="4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Default="004F4DA3" w:rsidP="006120B8">
            <w:pPr>
              <w:jc w:val="both"/>
              <w:rPr>
                <w:rFonts w:eastAsia="Calibri" w:cs="Calibri"/>
              </w:rPr>
            </w:pPr>
          </w:p>
        </w:tc>
        <w:tc>
          <w:tcPr>
            <w:tcW w:w="4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Default="004F4DA3" w:rsidP="006120B8">
            <w:pPr>
              <w:jc w:val="both"/>
              <w:rPr>
                <w:rFonts w:eastAsia="Calibri" w:cs="Calibri"/>
              </w:rPr>
            </w:pPr>
          </w:p>
        </w:tc>
        <w:tc>
          <w:tcPr>
            <w:tcW w:w="4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Default="004F4DA3" w:rsidP="006120B8">
            <w:pPr>
              <w:jc w:val="both"/>
              <w:rPr>
                <w:rFonts w:eastAsia="Calibri" w:cs="Calibri"/>
              </w:rPr>
            </w:pPr>
          </w:p>
        </w:tc>
      </w:tr>
      <w:tr w:rsidR="004F4DA3" w:rsidRPr="00E34E7E" w:rsidTr="006120B8">
        <w:trPr>
          <w:trHeight w:val="1"/>
        </w:trPr>
        <w:tc>
          <w:tcPr>
            <w:tcW w:w="4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Default="004F4DA3" w:rsidP="006120B8">
            <w:pPr>
              <w:jc w:val="both"/>
              <w:rPr>
                <w:rFonts w:eastAsia="Calibri" w:cs="Calibri"/>
              </w:rPr>
            </w:pPr>
          </w:p>
        </w:tc>
        <w:tc>
          <w:tcPr>
            <w:tcW w:w="4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Default="004F4DA3" w:rsidP="006120B8">
            <w:pPr>
              <w:jc w:val="both"/>
              <w:rPr>
                <w:rFonts w:eastAsia="Calibri" w:cs="Calibri"/>
              </w:rPr>
            </w:pPr>
          </w:p>
        </w:tc>
        <w:tc>
          <w:tcPr>
            <w:tcW w:w="4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DA3" w:rsidRDefault="004F4DA3" w:rsidP="006120B8">
            <w:pPr>
              <w:jc w:val="both"/>
              <w:rPr>
                <w:rFonts w:eastAsia="Calibri" w:cs="Calibri"/>
              </w:rPr>
            </w:pPr>
          </w:p>
        </w:tc>
      </w:tr>
    </w:tbl>
    <w:p w:rsidR="004F4DA3" w:rsidRDefault="004F4DA3" w:rsidP="004F4DA3">
      <w:pPr>
        <w:jc w:val="both"/>
      </w:pPr>
    </w:p>
    <w:p w:rsidR="004F4DA3" w:rsidRDefault="004F4DA3" w:rsidP="004F4DA3">
      <w:pPr>
        <w:jc w:val="both"/>
      </w:pPr>
    </w:p>
    <w:p w:rsidR="004F4DA3" w:rsidRDefault="004F4DA3" w:rsidP="004F4DA3">
      <w:pPr>
        <w:jc w:val="both"/>
      </w:pPr>
      <w:r>
        <w:t>ВЫВОДЫ по заключению:</w:t>
      </w:r>
    </w:p>
    <w:p w:rsidR="004F4DA3" w:rsidRDefault="004F4DA3" w:rsidP="004F4DA3">
      <w:pPr>
        <w:ind w:firstLine="709"/>
        <w:jc w:val="both"/>
      </w:pPr>
      <w:r w:rsidRPr="00EC0C9D">
        <w:t xml:space="preserve">При проведении экспертизы факты ненадлежащего исполнения договора поставщиком </w:t>
      </w:r>
      <w:r>
        <w:t xml:space="preserve">(Исполнителем) </w:t>
      </w:r>
      <w:r w:rsidRPr="00EC0C9D">
        <w:rPr>
          <w:b/>
        </w:rPr>
        <w:t>выявлены</w:t>
      </w:r>
      <w:r>
        <w:t xml:space="preserve"> / </w:t>
      </w:r>
      <w:r w:rsidRPr="00EC0C9D">
        <w:rPr>
          <w:b/>
        </w:rPr>
        <w:t>не выявлены</w:t>
      </w:r>
      <w:r w:rsidRPr="00EC0C9D">
        <w:t xml:space="preserve">, что </w:t>
      </w:r>
      <w:proofErr w:type="gramStart"/>
      <w:r w:rsidRPr="00EC0C9D">
        <w:rPr>
          <w:b/>
        </w:rPr>
        <w:t>позволяет</w:t>
      </w:r>
      <w:proofErr w:type="gramEnd"/>
      <w:r>
        <w:rPr>
          <w:b/>
        </w:rPr>
        <w:t xml:space="preserve">/ не позволяет </w:t>
      </w:r>
      <w:r w:rsidRPr="00EC0C9D">
        <w:t>принять результаты, предусмотренн</w:t>
      </w:r>
      <w:r>
        <w:t xml:space="preserve">ые контрактом; </w:t>
      </w:r>
      <w:r w:rsidRPr="00EC0C9D">
        <w:rPr>
          <w:b/>
        </w:rPr>
        <w:t>осуществить / не осуществить</w:t>
      </w:r>
      <w:r>
        <w:t xml:space="preserve"> возврат обеспечения исполнения контракта.</w:t>
      </w:r>
    </w:p>
    <w:p w:rsidR="004F4DA3" w:rsidRDefault="004F4DA3" w:rsidP="004F4DA3"/>
    <w:tbl>
      <w:tblPr>
        <w:tblW w:w="0" w:type="auto"/>
        <w:tblInd w:w="18" w:type="dxa"/>
        <w:tblCellMar>
          <w:left w:w="10" w:type="dxa"/>
          <w:right w:w="10" w:type="dxa"/>
        </w:tblCellMar>
        <w:tblLook w:val="04A0" w:firstRow="1" w:lastRow="0" w:firstColumn="1" w:lastColumn="0" w:noHBand="0" w:noVBand="1"/>
      </w:tblPr>
      <w:tblGrid>
        <w:gridCol w:w="3476"/>
        <w:gridCol w:w="261"/>
        <w:gridCol w:w="2509"/>
        <w:gridCol w:w="255"/>
        <w:gridCol w:w="3316"/>
      </w:tblGrid>
      <w:tr w:rsidR="004F4DA3" w:rsidTr="006120B8">
        <w:trPr>
          <w:trHeight w:val="1"/>
        </w:trPr>
        <w:tc>
          <w:tcPr>
            <w:tcW w:w="3530" w:type="dxa"/>
            <w:shd w:val="clear" w:color="000000" w:fill="FFFFFF"/>
            <w:tcMar>
              <w:left w:w="28" w:type="dxa"/>
              <w:right w:w="28" w:type="dxa"/>
            </w:tcMar>
            <w:vAlign w:val="bottom"/>
          </w:tcPr>
          <w:p w:rsidR="004F4DA3" w:rsidRDefault="004F4DA3" w:rsidP="006120B8">
            <w:pPr>
              <w:jc w:val="center"/>
              <w:rPr>
                <w:rFonts w:eastAsia="Calibri" w:cs="Calibri"/>
              </w:rPr>
            </w:pPr>
          </w:p>
        </w:tc>
        <w:tc>
          <w:tcPr>
            <w:tcW w:w="265" w:type="dxa"/>
            <w:shd w:val="clear" w:color="000000" w:fill="FFFFFF"/>
            <w:tcMar>
              <w:left w:w="28" w:type="dxa"/>
              <w:right w:w="28" w:type="dxa"/>
            </w:tcMar>
            <w:vAlign w:val="bottom"/>
          </w:tcPr>
          <w:p w:rsidR="004F4DA3" w:rsidRDefault="004F4DA3" w:rsidP="006120B8">
            <w:pPr>
              <w:rPr>
                <w:rFonts w:eastAsia="Calibri" w:cs="Calibri"/>
              </w:rPr>
            </w:pPr>
          </w:p>
        </w:tc>
        <w:tc>
          <w:tcPr>
            <w:tcW w:w="2545" w:type="dxa"/>
            <w:shd w:val="clear" w:color="000000" w:fill="FFFFFF"/>
            <w:tcMar>
              <w:left w:w="28" w:type="dxa"/>
              <w:right w:w="28" w:type="dxa"/>
            </w:tcMar>
            <w:vAlign w:val="bottom"/>
          </w:tcPr>
          <w:p w:rsidR="004F4DA3" w:rsidRDefault="004F4DA3" w:rsidP="006120B8">
            <w:pPr>
              <w:jc w:val="center"/>
              <w:rPr>
                <w:rFonts w:eastAsia="Calibri" w:cs="Calibri"/>
              </w:rPr>
            </w:pPr>
          </w:p>
        </w:tc>
        <w:tc>
          <w:tcPr>
            <w:tcW w:w="259" w:type="dxa"/>
            <w:shd w:val="clear" w:color="000000" w:fill="FFFFFF"/>
            <w:tcMar>
              <w:left w:w="28" w:type="dxa"/>
              <w:right w:w="28" w:type="dxa"/>
            </w:tcMar>
            <w:vAlign w:val="bottom"/>
          </w:tcPr>
          <w:p w:rsidR="004F4DA3" w:rsidRDefault="004F4DA3" w:rsidP="006120B8">
            <w:pPr>
              <w:rPr>
                <w:rFonts w:eastAsia="Calibri" w:cs="Calibri"/>
              </w:rPr>
            </w:pPr>
          </w:p>
        </w:tc>
        <w:tc>
          <w:tcPr>
            <w:tcW w:w="3361" w:type="dxa"/>
            <w:shd w:val="clear" w:color="000000" w:fill="FFFFFF"/>
            <w:tcMar>
              <w:left w:w="28" w:type="dxa"/>
              <w:right w:w="28" w:type="dxa"/>
            </w:tcMar>
            <w:vAlign w:val="bottom"/>
          </w:tcPr>
          <w:p w:rsidR="004F4DA3" w:rsidRDefault="004F4DA3" w:rsidP="006120B8">
            <w:pPr>
              <w:jc w:val="center"/>
              <w:rPr>
                <w:rFonts w:eastAsia="Calibri" w:cs="Calibri"/>
              </w:rPr>
            </w:pPr>
          </w:p>
        </w:tc>
      </w:tr>
      <w:tr w:rsidR="004F4DA3" w:rsidTr="006120B8">
        <w:trPr>
          <w:trHeight w:val="1"/>
        </w:trPr>
        <w:tc>
          <w:tcPr>
            <w:tcW w:w="3530" w:type="dxa"/>
            <w:shd w:val="clear" w:color="000000" w:fill="FFFFFF"/>
            <w:tcMar>
              <w:left w:w="28" w:type="dxa"/>
              <w:right w:w="28" w:type="dxa"/>
            </w:tcMar>
          </w:tcPr>
          <w:p w:rsidR="004F4DA3" w:rsidRPr="002929F3" w:rsidRDefault="004F4DA3" w:rsidP="006120B8">
            <w:pPr>
              <w:jc w:val="center"/>
              <w:rPr>
                <w:sz w:val="20"/>
                <w:szCs w:val="20"/>
              </w:rPr>
            </w:pPr>
            <w:r w:rsidRPr="002929F3">
              <w:rPr>
                <w:sz w:val="20"/>
                <w:szCs w:val="20"/>
              </w:rPr>
              <w:t>(должность)</w:t>
            </w:r>
          </w:p>
        </w:tc>
        <w:tc>
          <w:tcPr>
            <w:tcW w:w="265" w:type="dxa"/>
            <w:shd w:val="clear" w:color="000000" w:fill="FFFFFF"/>
            <w:tcMar>
              <w:left w:w="28" w:type="dxa"/>
              <w:right w:w="28" w:type="dxa"/>
            </w:tcMar>
          </w:tcPr>
          <w:p w:rsidR="004F4DA3" w:rsidRPr="002929F3" w:rsidRDefault="004F4DA3" w:rsidP="006120B8">
            <w:pPr>
              <w:rPr>
                <w:rFonts w:eastAsia="Calibri" w:cs="Calibri"/>
                <w:sz w:val="20"/>
                <w:szCs w:val="20"/>
              </w:rPr>
            </w:pPr>
          </w:p>
        </w:tc>
        <w:tc>
          <w:tcPr>
            <w:tcW w:w="2545" w:type="dxa"/>
            <w:shd w:val="clear" w:color="000000" w:fill="FFFFFF"/>
            <w:tcMar>
              <w:left w:w="28" w:type="dxa"/>
              <w:right w:w="28" w:type="dxa"/>
            </w:tcMar>
          </w:tcPr>
          <w:p w:rsidR="004F4DA3" w:rsidRPr="002929F3" w:rsidRDefault="004F4DA3" w:rsidP="006120B8">
            <w:pPr>
              <w:jc w:val="center"/>
              <w:rPr>
                <w:sz w:val="20"/>
                <w:szCs w:val="20"/>
              </w:rPr>
            </w:pPr>
            <w:r w:rsidRPr="002929F3">
              <w:rPr>
                <w:sz w:val="20"/>
                <w:szCs w:val="20"/>
              </w:rPr>
              <w:t>(подпись)</w:t>
            </w:r>
          </w:p>
        </w:tc>
        <w:tc>
          <w:tcPr>
            <w:tcW w:w="259" w:type="dxa"/>
            <w:shd w:val="clear" w:color="000000" w:fill="FFFFFF"/>
            <w:tcMar>
              <w:left w:w="28" w:type="dxa"/>
              <w:right w:w="28" w:type="dxa"/>
            </w:tcMar>
          </w:tcPr>
          <w:p w:rsidR="004F4DA3" w:rsidRPr="002929F3" w:rsidRDefault="004F4DA3" w:rsidP="006120B8">
            <w:pPr>
              <w:rPr>
                <w:rFonts w:eastAsia="Calibri" w:cs="Calibri"/>
                <w:sz w:val="20"/>
                <w:szCs w:val="20"/>
              </w:rPr>
            </w:pPr>
          </w:p>
        </w:tc>
        <w:tc>
          <w:tcPr>
            <w:tcW w:w="3361" w:type="dxa"/>
            <w:shd w:val="clear" w:color="000000" w:fill="FFFFFF"/>
            <w:tcMar>
              <w:left w:w="28" w:type="dxa"/>
              <w:right w:w="28" w:type="dxa"/>
            </w:tcMar>
          </w:tcPr>
          <w:p w:rsidR="004F4DA3" w:rsidRPr="002929F3" w:rsidRDefault="004F4DA3" w:rsidP="006120B8">
            <w:pPr>
              <w:jc w:val="center"/>
              <w:rPr>
                <w:sz w:val="20"/>
                <w:szCs w:val="20"/>
              </w:rPr>
            </w:pPr>
            <w:r w:rsidRPr="002929F3">
              <w:rPr>
                <w:sz w:val="20"/>
                <w:szCs w:val="20"/>
              </w:rPr>
              <w:t>(расшифровка подписи)</w:t>
            </w:r>
          </w:p>
        </w:tc>
      </w:tr>
    </w:tbl>
    <w:p w:rsidR="004F4DA3" w:rsidRDefault="004F4DA3" w:rsidP="004F4DA3">
      <w:pPr>
        <w:jc w:val="both"/>
      </w:pPr>
    </w:p>
    <w:p w:rsidR="004F4DA3" w:rsidRDefault="004F4DA3" w:rsidP="004F4DA3">
      <w:pPr>
        <w:jc w:val="both"/>
      </w:pPr>
      <w:r>
        <w:t>Примечания:</w:t>
      </w:r>
      <w:r>
        <w:tab/>
      </w:r>
    </w:p>
    <w:p w:rsidR="004F4DA3" w:rsidRDefault="004F4DA3" w:rsidP="004F4DA3">
      <w:pPr>
        <w:jc w:val="both"/>
      </w:pPr>
    </w:p>
    <w:p w:rsidR="004F4DA3" w:rsidRPr="00D23114" w:rsidRDefault="004F4DA3" w:rsidP="004F4DA3">
      <w:pPr>
        <w:jc w:val="both"/>
        <w:rPr>
          <w:sz w:val="20"/>
          <w:szCs w:val="20"/>
        </w:rPr>
      </w:pPr>
      <w:r w:rsidRPr="00D23114">
        <w:rPr>
          <w:sz w:val="20"/>
          <w:szCs w:val="20"/>
        </w:rPr>
        <w:t>*</w:t>
      </w:r>
      <w:r>
        <w:rPr>
          <w:sz w:val="20"/>
          <w:szCs w:val="20"/>
        </w:rPr>
        <w:t xml:space="preserve"> данная форма экспертного заключения применятся во всех случаях при приемке товаров, работ, услуг, в том числе и указанных в приложениях №№ 2-20.</w:t>
      </w:r>
    </w:p>
    <w:p w:rsidR="004F4DA3" w:rsidRDefault="004F4DA3" w:rsidP="004F4DA3">
      <w:pPr>
        <w:jc w:val="both"/>
        <w:rPr>
          <w:sz w:val="20"/>
        </w:rPr>
      </w:pPr>
      <w:r>
        <w:rPr>
          <w:sz w:val="20"/>
        </w:rPr>
        <w:t>** в столбце указывается вид представленного обеспечения – банковская гарантия или внесение денежных средств с указанием реквизитов таких документов</w:t>
      </w:r>
      <w:r>
        <w:rPr>
          <w:sz w:val="20"/>
        </w:rPr>
        <w:tab/>
      </w:r>
    </w:p>
    <w:p w:rsidR="004F4DA3" w:rsidRDefault="004F4DA3" w:rsidP="004F4DA3">
      <w:pPr>
        <w:jc w:val="both"/>
        <w:rPr>
          <w:sz w:val="20"/>
        </w:rPr>
      </w:pPr>
      <w:r>
        <w:rPr>
          <w:sz w:val="20"/>
        </w:rPr>
        <w:t>***в столбце указываются документы – накладная, акт приемки, акт выполненных работ и т.п.</w:t>
      </w:r>
    </w:p>
    <w:p w:rsidR="004F4DA3" w:rsidRDefault="004F4DA3" w:rsidP="004F4DA3">
      <w:pPr>
        <w:jc w:val="both"/>
        <w:rPr>
          <w:sz w:val="27"/>
          <w:szCs w:val="27"/>
        </w:rPr>
      </w:pPr>
      <w:proofErr w:type="gramStart"/>
      <w:r>
        <w:rPr>
          <w:sz w:val="20"/>
        </w:rPr>
        <w:t>****в столбце указываются действия заказчика в зависимости от случая нарушения – не принимать товар (работу, услугу); принять товар (работу, услугу) при условии исполнения поставщиком (</w:t>
      </w:r>
      <w:proofErr w:type="spellStart"/>
      <w:r>
        <w:rPr>
          <w:sz w:val="20"/>
        </w:rPr>
        <w:t>Исполнительом</w:t>
      </w:r>
      <w:proofErr w:type="spellEnd"/>
      <w:r>
        <w:rPr>
          <w:sz w:val="20"/>
        </w:rPr>
        <w:t>, исполнителем) определенных действий; направить поставщику (</w:t>
      </w:r>
      <w:proofErr w:type="spellStart"/>
      <w:r>
        <w:rPr>
          <w:sz w:val="20"/>
        </w:rPr>
        <w:t>Исполнительу</w:t>
      </w:r>
      <w:proofErr w:type="spellEnd"/>
      <w:r>
        <w:rPr>
          <w:sz w:val="20"/>
        </w:rPr>
        <w:t xml:space="preserve">, исполнителю) претензию, в </w:t>
      </w:r>
      <w:proofErr w:type="spellStart"/>
      <w:r>
        <w:rPr>
          <w:sz w:val="20"/>
        </w:rPr>
        <w:t>т.ч</w:t>
      </w:r>
      <w:proofErr w:type="spellEnd"/>
      <w:r>
        <w:rPr>
          <w:sz w:val="20"/>
        </w:rPr>
        <w:t>. о штрафных санкциях; принять товар на хранение и возвратить поставщику представленные документы (в случае наличия в документах ошибок) и т.п.</w:t>
      </w:r>
      <w:proofErr w:type="gramEnd"/>
    </w:p>
    <w:p w:rsidR="004F4DA3" w:rsidRPr="002C0BFF" w:rsidRDefault="004F4DA3" w:rsidP="004F4DA3">
      <w:pPr>
        <w:jc w:val="both"/>
      </w:pPr>
    </w:p>
    <w:p w:rsidR="00F95362" w:rsidRDefault="00F95362" w:rsidP="00531CF0">
      <w:pPr>
        <w:jc w:val="right"/>
        <w:rPr>
          <w:sz w:val="20"/>
          <w:szCs w:val="20"/>
        </w:rPr>
      </w:pPr>
    </w:p>
    <w:sectPr w:rsidR="00F95362" w:rsidSect="0045009C">
      <w:headerReference w:type="even" r:id="rId16"/>
      <w:headerReference w:type="default" r:id="rId17"/>
      <w:footerReference w:type="even" r:id="rId18"/>
      <w:footerReference w:type="default" r:id="rId19"/>
      <w:headerReference w:type="first" r:id="rId20"/>
      <w:footerReference w:type="first" r:id="rId21"/>
      <w:pgSz w:w="11906" w:h="16838"/>
      <w:pgMar w:top="993"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11" w:rsidRDefault="005D0311" w:rsidP="00D813F6">
      <w:r>
        <w:separator/>
      </w:r>
    </w:p>
  </w:endnote>
  <w:endnote w:type="continuationSeparator" w:id="0">
    <w:p w:rsidR="005D0311" w:rsidRDefault="005D0311" w:rsidP="00D8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tarSymbol">
    <w:altName w:val="MS Mincho"/>
    <w:charset w:val="8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05" w:rsidRDefault="00884E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05" w:rsidRDefault="00884E05">
    <w:pPr>
      <w:pStyle w:val="af4"/>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05" w:rsidRDefault="00884E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11" w:rsidRDefault="005D0311" w:rsidP="00D813F6">
      <w:r>
        <w:separator/>
      </w:r>
    </w:p>
  </w:footnote>
  <w:footnote w:type="continuationSeparator" w:id="0">
    <w:p w:rsidR="005D0311" w:rsidRDefault="005D0311" w:rsidP="00D813F6">
      <w:r>
        <w:continuationSeparator/>
      </w:r>
    </w:p>
  </w:footnote>
  <w:footnote w:id="1">
    <w:p w:rsidR="00884E05" w:rsidRPr="00E15A88" w:rsidRDefault="00884E05" w:rsidP="0016204A">
      <w:pPr>
        <w:pStyle w:val="afc"/>
      </w:pPr>
      <w:r>
        <w:rPr>
          <w:rStyle w:val="aff2"/>
        </w:rPr>
        <w:footnoteRef/>
      </w:r>
      <w:r>
        <w:t xml:space="preserve"> </w:t>
      </w:r>
      <w:r w:rsidRPr="00E15A88">
        <w:t>В случае наличия претензий, в акте указываются условия Контракта, которые нарушены одной из Сторон.</w:t>
      </w:r>
    </w:p>
    <w:p w:rsidR="00884E05" w:rsidRDefault="00884E05" w:rsidP="0016204A">
      <w:pPr>
        <w:pStyle w:val="afc"/>
      </w:pPr>
    </w:p>
  </w:footnote>
  <w:footnote w:id="2">
    <w:p w:rsidR="00884E05" w:rsidRPr="00E15A88" w:rsidRDefault="00884E05" w:rsidP="0016204A">
      <w:pPr>
        <w:pStyle w:val="afc"/>
      </w:pPr>
      <w:r>
        <w:rPr>
          <w:rStyle w:val="aff2"/>
        </w:rPr>
        <w:footnoteRef/>
      </w:r>
      <w:r>
        <w:t xml:space="preserve"> </w:t>
      </w:r>
      <w:r w:rsidRPr="00E15A88">
        <w:t>В случае наличия претензий, в акте указываются условия Контракта, которые нарушены одной из Сторон.</w:t>
      </w:r>
    </w:p>
    <w:p w:rsidR="00884E05" w:rsidRDefault="00884E05" w:rsidP="0016204A">
      <w:pPr>
        <w:pStyle w:val="a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05" w:rsidRDefault="00884E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05" w:rsidRDefault="00884E05">
    <w:pPr>
      <w:jc w:val="center"/>
    </w:pPr>
    <w:r>
      <w:fldChar w:fldCharType="begin"/>
    </w:r>
    <w:r>
      <w:instrText xml:space="preserve"> PAGE </w:instrText>
    </w:r>
    <w:r>
      <w:fldChar w:fldCharType="separate"/>
    </w:r>
    <w:r w:rsidR="004F4DA3">
      <w:rPr>
        <w:noProof/>
      </w:rPr>
      <w:t>31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05" w:rsidRDefault="00884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none"/>
      <w:suff w:val="nothing"/>
      <w:lvlText w:val=""/>
      <w:lvlJc w:val="left"/>
      <w:pPr>
        <w:tabs>
          <w:tab w:val="num" w:pos="0"/>
        </w:tabs>
        <w:ind w:left="1152" w:hanging="1152"/>
      </w:pPr>
    </w:lvl>
    <w:lvl w:ilvl="6">
      <w:start w:val="1"/>
      <w:numFmt w:val="lowerLetter"/>
      <w:lvlText w:val="%7)"/>
      <w:lvlJc w:val="left"/>
      <w:pPr>
        <w:tabs>
          <w:tab w:val="num" w:pos="2268"/>
        </w:tabs>
        <w:ind w:left="2268" w:hanging="567"/>
      </w:pPr>
    </w:lvl>
    <w:lvl w:ilvl="7">
      <w:start w:val="1"/>
      <w:numFmt w:val="decimal"/>
      <w:lvlText w:val="%7.%8.."/>
      <w:lvlJc w:val="left"/>
      <w:pPr>
        <w:tabs>
          <w:tab w:val="num" w:pos="2322"/>
        </w:tabs>
        <w:ind w:left="2322" w:hanging="1224"/>
      </w:pPr>
    </w:lvl>
    <w:lvl w:ilvl="8">
      <w:start w:val="1"/>
      <w:numFmt w:val="decimal"/>
      <w:lvlText w:val="%7.%8.%9.."/>
      <w:lvlJc w:val="left"/>
      <w:pPr>
        <w:tabs>
          <w:tab w:val="num" w:pos="2898"/>
        </w:tabs>
        <w:ind w:left="2898" w:hanging="144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8222" w:firstLine="0"/>
      </w:pPr>
    </w:lvl>
    <w:lvl w:ilvl="1">
      <w:start w:val="1"/>
      <w:numFmt w:val="decimal"/>
      <w:suff w:val="nothing"/>
      <w:lvlText w:val="%1.%2"/>
      <w:lvlJc w:val="left"/>
      <w:pPr>
        <w:tabs>
          <w:tab w:val="num" w:pos="0"/>
        </w:tabs>
        <w:ind w:left="8222" w:firstLine="0"/>
      </w:pPr>
    </w:lvl>
    <w:lvl w:ilvl="2">
      <w:start w:val="1"/>
      <w:numFmt w:val="decimal"/>
      <w:suff w:val="nothing"/>
      <w:lvlText w:val="%1.%2.%3"/>
      <w:lvlJc w:val="left"/>
      <w:pPr>
        <w:tabs>
          <w:tab w:val="num" w:pos="0"/>
        </w:tabs>
        <w:ind w:left="8222" w:firstLine="0"/>
      </w:pPr>
    </w:lvl>
    <w:lvl w:ilvl="3">
      <w:start w:val="1"/>
      <w:numFmt w:val="decimal"/>
      <w:suff w:val="nothing"/>
      <w:lvlText w:val="%1.%2.%3.%4"/>
      <w:lvlJc w:val="left"/>
      <w:pPr>
        <w:tabs>
          <w:tab w:val="num" w:pos="0"/>
        </w:tabs>
        <w:ind w:left="8222" w:firstLine="0"/>
      </w:pPr>
    </w:lvl>
    <w:lvl w:ilvl="4">
      <w:start w:val="1"/>
      <w:numFmt w:val="decimal"/>
      <w:suff w:val="nothing"/>
      <w:lvlText w:val="%1.%2.%3.%4.%5"/>
      <w:lvlJc w:val="left"/>
      <w:pPr>
        <w:tabs>
          <w:tab w:val="num" w:pos="0"/>
        </w:tabs>
        <w:ind w:left="8222" w:firstLine="0"/>
      </w:pPr>
    </w:lvl>
    <w:lvl w:ilvl="5">
      <w:start w:val="1"/>
      <w:numFmt w:val="decimal"/>
      <w:suff w:val="nothing"/>
      <w:lvlText w:val="%1.%2.%3.%4.%5.%6"/>
      <w:lvlJc w:val="left"/>
      <w:pPr>
        <w:tabs>
          <w:tab w:val="num" w:pos="0"/>
        </w:tabs>
        <w:ind w:left="8222" w:firstLine="0"/>
      </w:pPr>
    </w:lvl>
    <w:lvl w:ilvl="6">
      <w:start w:val="1"/>
      <w:numFmt w:val="decimal"/>
      <w:suff w:val="nothing"/>
      <w:lvlText w:val="%1.%2.%3.%4.%5.%6.%7"/>
      <w:lvlJc w:val="left"/>
      <w:pPr>
        <w:tabs>
          <w:tab w:val="num" w:pos="0"/>
        </w:tabs>
        <w:ind w:left="8222" w:firstLine="0"/>
      </w:pPr>
    </w:lvl>
    <w:lvl w:ilvl="7">
      <w:start w:val="1"/>
      <w:numFmt w:val="decimal"/>
      <w:suff w:val="nothing"/>
      <w:lvlText w:val="%1.%2.%3.%4.%5.%6.%7.%8"/>
      <w:lvlJc w:val="left"/>
      <w:pPr>
        <w:tabs>
          <w:tab w:val="num" w:pos="0"/>
        </w:tabs>
        <w:ind w:left="8222" w:firstLine="0"/>
      </w:pPr>
    </w:lvl>
    <w:lvl w:ilvl="8">
      <w:start w:val="1"/>
      <w:numFmt w:val="decimal"/>
      <w:suff w:val="nothing"/>
      <w:lvlText w:val="%1.%2.%3.%4.%5.%6.%7.%8.%9"/>
      <w:lvlJc w:val="left"/>
      <w:pPr>
        <w:tabs>
          <w:tab w:val="num" w:pos="0"/>
        </w:tabs>
        <w:ind w:left="8222" w:firstLine="0"/>
      </w:pPr>
    </w:lvl>
  </w:abstractNum>
  <w:abstractNum w:abstractNumId="2">
    <w:nsid w:val="00000003"/>
    <w:multiLevelType w:val="multilevel"/>
    <w:tmpl w:val="00000003"/>
    <w:name w:val="WW8Num3"/>
    <w:lvl w:ilvl="0">
      <w:start w:val="1"/>
      <w:numFmt w:val="decimal"/>
      <w:lvlText w:val="%1."/>
      <w:lvlJc w:val="center"/>
      <w:pPr>
        <w:tabs>
          <w:tab w:val="num" w:pos="0"/>
        </w:tabs>
        <w:ind w:left="0" w:firstLine="0"/>
      </w:pPr>
    </w:lvl>
    <w:lvl w:ilvl="1">
      <w:start w:val="1"/>
      <w:numFmt w:val="decimal"/>
      <w:lvlText w:val="%1.%2"/>
      <w:lvlJc w:val="left"/>
      <w:pPr>
        <w:tabs>
          <w:tab w:val="num" w:pos="2471"/>
        </w:tabs>
        <w:ind w:left="2471" w:hanging="851"/>
      </w:pPr>
      <w:rPr>
        <w:rFonts w:cs="Times New Roman" w:hint="default"/>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mallCaps w:val="0"/>
        <w:strike w:val="0"/>
        <w:dstrike w:val="0"/>
        <w:outline w:val="0"/>
        <w:shadow w:val="0"/>
        <w:vanish w:val="0"/>
        <w:color w:val="auto"/>
        <w:spacing w:val="0"/>
        <w:w w:val="100"/>
        <w:kern w:val="1"/>
        <w:position w:val="0"/>
        <w:sz w:val="24"/>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34893C83"/>
    <w:multiLevelType w:val="multilevel"/>
    <w:tmpl w:val="76B461D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3C38786E"/>
    <w:multiLevelType w:val="multilevel"/>
    <w:tmpl w:val="76B461D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490475BA"/>
    <w:multiLevelType w:val="hybridMultilevel"/>
    <w:tmpl w:val="3AF89EE2"/>
    <w:lvl w:ilvl="0" w:tplc="54B4D81C">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7D6639B"/>
    <w:multiLevelType w:val="hybridMultilevel"/>
    <w:tmpl w:val="984C4030"/>
    <w:lvl w:ilvl="0" w:tplc="611ABD7A">
      <w:numFmt w:val="bullet"/>
      <w:pStyle w:val="2"/>
      <w:lvlText w:val=""/>
      <w:lvlJc w:val="left"/>
      <w:pPr>
        <w:ind w:left="720" w:hanging="360"/>
      </w:pPr>
      <w:rPr>
        <w:rFonts w:ascii="Symbol" w:eastAsia="Andale Sans U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9D2271"/>
    <w:multiLevelType w:val="hybridMultilevel"/>
    <w:tmpl w:val="9F982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8C34A9"/>
    <w:multiLevelType w:val="hybridMultilevel"/>
    <w:tmpl w:val="FB5EF3A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6"/>
  </w:num>
  <w:num w:numId="6">
    <w:abstractNumId w:val="4"/>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5"/>
    <w:rsid w:val="00000200"/>
    <w:rsid w:val="00001120"/>
    <w:rsid w:val="00001775"/>
    <w:rsid w:val="00005CAD"/>
    <w:rsid w:val="00006F99"/>
    <w:rsid w:val="000128F5"/>
    <w:rsid w:val="0001373E"/>
    <w:rsid w:val="00014674"/>
    <w:rsid w:val="00017171"/>
    <w:rsid w:val="000262B3"/>
    <w:rsid w:val="000312FC"/>
    <w:rsid w:val="00031977"/>
    <w:rsid w:val="00034602"/>
    <w:rsid w:val="00034CDE"/>
    <w:rsid w:val="000350C5"/>
    <w:rsid w:val="000359BD"/>
    <w:rsid w:val="0003625B"/>
    <w:rsid w:val="0003643F"/>
    <w:rsid w:val="00036E5F"/>
    <w:rsid w:val="00043128"/>
    <w:rsid w:val="000443B6"/>
    <w:rsid w:val="000448A6"/>
    <w:rsid w:val="00045485"/>
    <w:rsid w:val="00045FBE"/>
    <w:rsid w:val="00046170"/>
    <w:rsid w:val="00046D40"/>
    <w:rsid w:val="00046D4B"/>
    <w:rsid w:val="00050ED6"/>
    <w:rsid w:val="00051530"/>
    <w:rsid w:val="00051579"/>
    <w:rsid w:val="000532A8"/>
    <w:rsid w:val="00054050"/>
    <w:rsid w:val="000613BB"/>
    <w:rsid w:val="00062DE7"/>
    <w:rsid w:val="00067BD9"/>
    <w:rsid w:val="00070543"/>
    <w:rsid w:val="00071768"/>
    <w:rsid w:val="0007321D"/>
    <w:rsid w:val="0007443C"/>
    <w:rsid w:val="000744DA"/>
    <w:rsid w:val="000745A3"/>
    <w:rsid w:val="000746BE"/>
    <w:rsid w:val="00075C76"/>
    <w:rsid w:val="00082C06"/>
    <w:rsid w:val="00084C93"/>
    <w:rsid w:val="00085D50"/>
    <w:rsid w:val="00086678"/>
    <w:rsid w:val="0008680B"/>
    <w:rsid w:val="000927A2"/>
    <w:rsid w:val="00094811"/>
    <w:rsid w:val="00095F4A"/>
    <w:rsid w:val="000A2177"/>
    <w:rsid w:val="000A2BE3"/>
    <w:rsid w:val="000A31DB"/>
    <w:rsid w:val="000A59A7"/>
    <w:rsid w:val="000A67CA"/>
    <w:rsid w:val="000B3927"/>
    <w:rsid w:val="000B4C99"/>
    <w:rsid w:val="000B60B6"/>
    <w:rsid w:val="000B6933"/>
    <w:rsid w:val="000C0B5F"/>
    <w:rsid w:val="000C14DB"/>
    <w:rsid w:val="000C14F6"/>
    <w:rsid w:val="000C5001"/>
    <w:rsid w:val="000C5540"/>
    <w:rsid w:val="000C7289"/>
    <w:rsid w:val="000D052D"/>
    <w:rsid w:val="000D08A7"/>
    <w:rsid w:val="000D08DC"/>
    <w:rsid w:val="000D1397"/>
    <w:rsid w:val="000D1ACB"/>
    <w:rsid w:val="000D1D06"/>
    <w:rsid w:val="000D1F1D"/>
    <w:rsid w:val="000D2478"/>
    <w:rsid w:val="000D4D77"/>
    <w:rsid w:val="000D5DA6"/>
    <w:rsid w:val="000D63C1"/>
    <w:rsid w:val="000E02D8"/>
    <w:rsid w:val="000E1427"/>
    <w:rsid w:val="000E15F9"/>
    <w:rsid w:val="000E272A"/>
    <w:rsid w:val="000E388C"/>
    <w:rsid w:val="000E4AD2"/>
    <w:rsid w:val="000E5F48"/>
    <w:rsid w:val="000E725D"/>
    <w:rsid w:val="000F0764"/>
    <w:rsid w:val="000F0A5E"/>
    <w:rsid w:val="000F0FF9"/>
    <w:rsid w:val="000F1504"/>
    <w:rsid w:val="000F2DBE"/>
    <w:rsid w:val="000F3741"/>
    <w:rsid w:val="000F46CD"/>
    <w:rsid w:val="000F4B79"/>
    <w:rsid w:val="000F4E62"/>
    <w:rsid w:val="000F7246"/>
    <w:rsid w:val="0010053A"/>
    <w:rsid w:val="001015BC"/>
    <w:rsid w:val="00101995"/>
    <w:rsid w:val="00102565"/>
    <w:rsid w:val="00102C06"/>
    <w:rsid w:val="00106AD0"/>
    <w:rsid w:val="00111524"/>
    <w:rsid w:val="00112023"/>
    <w:rsid w:val="00113C18"/>
    <w:rsid w:val="00114053"/>
    <w:rsid w:val="00115212"/>
    <w:rsid w:val="00115A7E"/>
    <w:rsid w:val="001178F1"/>
    <w:rsid w:val="00117CBA"/>
    <w:rsid w:val="001222FF"/>
    <w:rsid w:val="00123D57"/>
    <w:rsid w:val="00125C6A"/>
    <w:rsid w:val="00127C34"/>
    <w:rsid w:val="00131145"/>
    <w:rsid w:val="001313A7"/>
    <w:rsid w:val="00131661"/>
    <w:rsid w:val="001349F5"/>
    <w:rsid w:val="00136B10"/>
    <w:rsid w:val="001405AB"/>
    <w:rsid w:val="00140C16"/>
    <w:rsid w:val="0014233C"/>
    <w:rsid w:val="00143DF0"/>
    <w:rsid w:val="00144486"/>
    <w:rsid w:val="0014709C"/>
    <w:rsid w:val="00152AA7"/>
    <w:rsid w:val="00153038"/>
    <w:rsid w:val="001547C8"/>
    <w:rsid w:val="0015522F"/>
    <w:rsid w:val="00160E73"/>
    <w:rsid w:val="001610DA"/>
    <w:rsid w:val="0016204A"/>
    <w:rsid w:val="0016546E"/>
    <w:rsid w:val="001663F6"/>
    <w:rsid w:val="001664B5"/>
    <w:rsid w:val="00171949"/>
    <w:rsid w:val="00173400"/>
    <w:rsid w:val="00175208"/>
    <w:rsid w:val="001760F8"/>
    <w:rsid w:val="001765CF"/>
    <w:rsid w:val="00176788"/>
    <w:rsid w:val="001769E7"/>
    <w:rsid w:val="00176FD4"/>
    <w:rsid w:val="001820AE"/>
    <w:rsid w:val="0018252C"/>
    <w:rsid w:val="00182CFD"/>
    <w:rsid w:val="00183E72"/>
    <w:rsid w:val="00185752"/>
    <w:rsid w:val="001866C0"/>
    <w:rsid w:val="00191E66"/>
    <w:rsid w:val="00192963"/>
    <w:rsid w:val="00192CC5"/>
    <w:rsid w:val="00192FFE"/>
    <w:rsid w:val="001946DB"/>
    <w:rsid w:val="0019666B"/>
    <w:rsid w:val="001A2172"/>
    <w:rsid w:val="001A2C50"/>
    <w:rsid w:val="001A2D03"/>
    <w:rsid w:val="001A5731"/>
    <w:rsid w:val="001A6097"/>
    <w:rsid w:val="001A70AE"/>
    <w:rsid w:val="001A77D0"/>
    <w:rsid w:val="001B0709"/>
    <w:rsid w:val="001B1524"/>
    <w:rsid w:val="001B3261"/>
    <w:rsid w:val="001B573D"/>
    <w:rsid w:val="001B685E"/>
    <w:rsid w:val="001B6A99"/>
    <w:rsid w:val="001B6F30"/>
    <w:rsid w:val="001B7391"/>
    <w:rsid w:val="001B7D80"/>
    <w:rsid w:val="001C0D6C"/>
    <w:rsid w:val="001C21B0"/>
    <w:rsid w:val="001C25BC"/>
    <w:rsid w:val="001C3C21"/>
    <w:rsid w:val="001C4440"/>
    <w:rsid w:val="001C528E"/>
    <w:rsid w:val="001C5917"/>
    <w:rsid w:val="001C5F93"/>
    <w:rsid w:val="001C6758"/>
    <w:rsid w:val="001D2A76"/>
    <w:rsid w:val="001D4C56"/>
    <w:rsid w:val="001D5852"/>
    <w:rsid w:val="001D691F"/>
    <w:rsid w:val="001D6C10"/>
    <w:rsid w:val="001D778E"/>
    <w:rsid w:val="001E2467"/>
    <w:rsid w:val="001E37F1"/>
    <w:rsid w:val="001E4289"/>
    <w:rsid w:val="001E45DB"/>
    <w:rsid w:val="001F7569"/>
    <w:rsid w:val="00200B9D"/>
    <w:rsid w:val="002027F2"/>
    <w:rsid w:val="00203D4E"/>
    <w:rsid w:val="002061AE"/>
    <w:rsid w:val="00211665"/>
    <w:rsid w:val="002142A6"/>
    <w:rsid w:val="00220B68"/>
    <w:rsid w:val="0022172B"/>
    <w:rsid w:val="0022225A"/>
    <w:rsid w:val="00223D0E"/>
    <w:rsid w:val="00224A23"/>
    <w:rsid w:val="002305ED"/>
    <w:rsid w:val="00233025"/>
    <w:rsid w:val="0023504F"/>
    <w:rsid w:val="002352A8"/>
    <w:rsid w:val="00235757"/>
    <w:rsid w:val="002370B6"/>
    <w:rsid w:val="00241D70"/>
    <w:rsid w:val="00242572"/>
    <w:rsid w:val="00243536"/>
    <w:rsid w:val="0024496E"/>
    <w:rsid w:val="00245068"/>
    <w:rsid w:val="00246818"/>
    <w:rsid w:val="002469E7"/>
    <w:rsid w:val="00246CD4"/>
    <w:rsid w:val="002470D3"/>
    <w:rsid w:val="00247613"/>
    <w:rsid w:val="00247889"/>
    <w:rsid w:val="00247DCC"/>
    <w:rsid w:val="00251352"/>
    <w:rsid w:val="00251ACA"/>
    <w:rsid w:val="002541B9"/>
    <w:rsid w:val="0025518C"/>
    <w:rsid w:val="002554CA"/>
    <w:rsid w:val="00261115"/>
    <w:rsid w:val="00261DB0"/>
    <w:rsid w:val="00262FC6"/>
    <w:rsid w:val="0026337C"/>
    <w:rsid w:val="00264D72"/>
    <w:rsid w:val="00265BC6"/>
    <w:rsid w:val="0026615E"/>
    <w:rsid w:val="002676B7"/>
    <w:rsid w:val="00267B29"/>
    <w:rsid w:val="00270E20"/>
    <w:rsid w:val="00272806"/>
    <w:rsid w:val="0027284A"/>
    <w:rsid w:val="002731FE"/>
    <w:rsid w:val="00273CC8"/>
    <w:rsid w:val="00276F42"/>
    <w:rsid w:val="0027730C"/>
    <w:rsid w:val="002827AB"/>
    <w:rsid w:val="00285E19"/>
    <w:rsid w:val="00290C57"/>
    <w:rsid w:val="00291B48"/>
    <w:rsid w:val="00291D29"/>
    <w:rsid w:val="0029263F"/>
    <w:rsid w:val="00292D40"/>
    <w:rsid w:val="00292E7B"/>
    <w:rsid w:val="00293563"/>
    <w:rsid w:val="0029569C"/>
    <w:rsid w:val="00297970"/>
    <w:rsid w:val="002A358C"/>
    <w:rsid w:val="002A4326"/>
    <w:rsid w:val="002A62BA"/>
    <w:rsid w:val="002A6870"/>
    <w:rsid w:val="002A6CC4"/>
    <w:rsid w:val="002A706F"/>
    <w:rsid w:val="002B00ED"/>
    <w:rsid w:val="002B0138"/>
    <w:rsid w:val="002B124C"/>
    <w:rsid w:val="002B29E7"/>
    <w:rsid w:val="002B6D5E"/>
    <w:rsid w:val="002C0BFF"/>
    <w:rsid w:val="002C2286"/>
    <w:rsid w:val="002C2C2E"/>
    <w:rsid w:val="002C4722"/>
    <w:rsid w:val="002C4F68"/>
    <w:rsid w:val="002C52B6"/>
    <w:rsid w:val="002C58C9"/>
    <w:rsid w:val="002C72A9"/>
    <w:rsid w:val="002D3E71"/>
    <w:rsid w:val="002D4FD2"/>
    <w:rsid w:val="002D5A02"/>
    <w:rsid w:val="002D72F7"/>
    <w:rsid w:val="002E24FF"/>
    <w:rsid w:val="002E41CB"/>
    <w:rsid w:val="002E4FA7"/>
    <w:rsid w:val="002E5769"/>
    <w:rsid w:val="002E5D5A"/>
    <w:rsid w:val="002E6509"/>
    <w:rsid w:val="002E6B80"/>
    <w:rsid w:val="002F03A8"/>
    <w:rsid w:val="002F0613"/>
    <w:rsid w:val="002F13CC"/>
    <w:rsid w:val="002F4033"/>
    <w:rsid w:val="002F41ED"/>
    <w:rsid w:val="002F6B43"/>
    <w:rsid w:val="002F729F"/>
    <w:rsid w:val="00300700"/>
    <w:rsid w:val="00301343"/>
    <w:rsid w:val="003014FE"/>
    <w:rsid w:val="00301F15"/>
    <w:rsid w:val="0030241B"/>
    <w:rsid w:val="00302B3B"/>
    <w:rsid w:val="00302B67"/>
    <w:rsid w:val="00304B66"/>
    <w:rsid w:val="00304D6E"/>
    <w:rsid w:val="0030563B"/>
    <w:rsid w:val="003102CA"/>
    <w:rsid w:val="00311F3D"/>
    <w:rsid w:val="00313AD3"/>
    <w:rsid w:val="003147F3"/>
    <w:rsid w:val="00314EF0"/>
    <w:rsid w:val="00323C36"/>
    <w:rsid w:val="00324B68"/>
    <w:rsid w:val="00325FFD"/>
    <w:rsid w:val="00326381"/>
    <w:rsid w:val="0033263C"/>
    <w:rsid w:val="00332761"/>
    <w:rsid w:val="00334E65"/>
    <w:rsid w:val="003361E8"/>
    <w:rsid w:val="00341CAA"/>
    <w:rsid w:val="00341FAA"/>
    <w:rsid w:val="003425C6"/>
    <w:rsid w:val="00344D85"/>
    <w:rsid w:val="003461D5"/>
    <w:rsid w:val="0035098F"/>
    <w:rsid w:val="00350B25"/>
    <w:rsid w:val="00353736"/>
    <w:rsid w:val="00354F00"/>
    <w:rsid w:val="00357401"/>
    <w:rsid w:val="00357B25"/>
    <w:rsid w:val="003617C7"/>
    <w:rsid w:val="00363F9F"/>
    <w:rsid w:val="00364809"/>
    <w:rsid w:val="003656B0"/>
    <w:rsid w:val="003662FA"/>
    <w:rsid w:val="00367105"/>
    <w:rsid w:val="0036733F"/>
    <w:rsid w:val="00367844"/>
    <w:rsid w:val="00373D62"/>
    <w:rsid w:val="003758BE"/>
    <w:rsid w:val="003771F1"/>
    <w:rsid w:val="00377565"/>
    <w:rsid w:val="00377BB2"/>
    <w:rsid w:val="003808D4"/>
    <w:rsid w:val="00381BAC"/>
    <w:rsid w:val="00384739"/>
    <w:rsid w:val="00385B65"/>
    <w:rsid w:val="003868E8"/>
    <w:rsid w:val="0039080F"/>
    <w:rsid w:val="003938D7"/>
    <w:rsid w:val="003945E1"/>
    <w:rsid w:val="00397F2C"/>
    <w:rsid w:val="003A0621"/>
    <w:rsid w:val="003A119A"/>
    <w:rsid w:val="003A180E"/>
    <w:rsid w:val="003A4C90"/>
    <w:rsid w:val="003A6233"/>
    <w:rsid w:val="003A7279"/>
    <w:rsid w:val="003B01BE"/>
    <w:rsid w:val="003B0FBC"/>
    <w:rsid w:val="003B1EEA"/>
    <w:rsid w:val="003B25B0"/>
    <w:rsid w:val="003B52B8"/>
    <w:rsid w:val="003C0BFC"/>
    <w:rsid w:val="003C108C"/>
    <w:rsid w:val="003C1167"/>
    <w:rsid w:val="003D0015"/>
    <w:rsid w:val="003D1357"/>
    <w:rsid w:val="003D2F42"/>
    <w:rsid w:val="003D2FC6"/>
    <w:rsid w:val="003D5084"/>
    <w:rsid w:val="003D51FD"/>
    <w:rsid w:val="003D59FE"/>
    <w:rsid w:val="003D5BDA"/>
    <w:rsid w:val="003D5BFF"/>
    <w:rsid w:val="003D64E5"/>
    <w:rsid w:val="003E0746"/>
    <w:rsid w:val="003E088D"/>
    <w:rsid w:val="003E08E0"/>
    <w:rsid w:val="003E35F8"/>
    <w:rsid w:val="003E63F0"/>
    <w:rsid w:val="003E7269"/>
    <w:rsid w:val="003F04A9"/>
    <w:rsid w:val="003F1B19"/>
    <w:rsid w:val="003F1BFC"/>
    <w:rsid w:val="003F243A"/>
    <w:rsid w:val="003F2BF0"/>
    <w:rsid w:val="003F51EF"/>
    <w:rsid w:val="003F630A"/>
    <w:rsid w:val="003F665E"/>
    <w:rsid w:val="003F7C3F"/>
    <w:rsid w:val="00402447"/>
    <w:rsid w:val="0040251C"/>
    <w:rsid w:val="00403E6D"/>
    <w:rsid w:val="004100DA"/>
    <w:rsid w:val="004104EE"/>
    <w:rsid w:val="00410D21"/>
    <w:rsid w:val="00412368"/>
    <w:rsid w:val="00415126"/>
    <w:rsid w:val="00415E7F"/>
    <w:rsid w:val="00420D10"/>
    <w:rsid w:val="00421971"/>
    <w:rsid w:val="00421FF0"/>
    <w:rsid w:val="00424435"/>
    <w:rsid w:val="00427001"/>
    <w:rsid w:val="00427213"/>
    <w:rsid w:val="00427791"/>
    <w:rsid w:val="0043005F"/>
    <w:rsid w:val="0043146E"/>
    <w:rsid w:val="0043203C"/>
    <w:rsid w:val="0043206C"/>
    <w:rsid w:val="00432636"/>
    <w:rsid w:val="00433137"/>
    <w:rsid w:val="004333A4"/>
    <w:rsid w:val="00433513"/>
    <w:rsid w:val="00433622"/>
    <w:rsid w:val="004339AC"/>
    <w:rsid w:val="00436FF2"/>
    <w:rsid w:val="00440CAA"/>
    <w:rsid w:val="00440EF9"/>
    <w:rsid w:val="004438FF"/>
    <w:rsid w:val="0044398D"/>
    <w:rsid w:val="00443A93"/>
    <w:rsid w:val="004450CB"/>
    <w:rsid w:val="0045009C"/>
    <w:rsid w:val="00453A32"/>
    <w:rsid w:val="00454559"/>
    <w:rsid w:val="00455055"/>
    <w:rsid w:val="004561AD"/>
    <w:rsid w:val="00456DD6"/>
    <w:rsid w:val="00456F5B"/>
    <w:rsid w:val="00457782"/>
    <w:rsid w:val="00460F1F"/>
    <w:rsid w:val="004618C0"/>
    <w:rsid w:val="0046222E"/>
    <w:rsid w:val="0046398E"/>
    <w:rsid w:val="00472AF7"/>
    <w:rsid w:val="00473B79"/>
    <w:rsid w:val="00474589"/>
    <w:rsid w:val="00475092"/>
    <w:rsid w:val="00476725"/>
    <w:rsid w:val="00480026"/>
    <w:rsid w:val="00480B99"/>
    <w:rsid w:val="0048184C"/>
    <w:rsid w:val="00483735"/>
    <w:rsid w:val="00484536"/>
    <w:rsid w:val="0048488C"/>
    <w:rsid w:val="00486279"/>
    <w:rsid w:val="00486FA0"/>
    <w:rsid w:val="004923AF"/>
    <w:rsid w:val="0049283F"/>
    <w:rsid w:val="00494EEA"/>
    <w:rsid w:val="00494F71"/>
    <w:rsid w:val="004A15E7"/>
    <w:rsid w:val="004A1A57"/>
    <w:rsid w:val="004A4DD3"/>
    <w:rsid w:val="004A60C4"/>
    <w:rsid w:val="004B2214"/>
    <w:rsid w:val="004B363A"/>
    <w:rsid w:val="004B61CF"/>
    <w:rsid w:val="004B6636"/>
    <w:rsid w:val="004C03AD"/>
    <w:rsid w:val="004C26DD"/>
    <w:rsid w:val="004C6004"/>
    <w:rsid w:val="004C637A"/>
    <w:rsid w:val="004C7277"/>
    <w:rsid w:val="004D0533"/>
    <w:rsid w:val="004D26D0"/>
    <w:rsid w:val="004D2C5F"/>
    <w:rsid w:val="004D3319"/>
    <w:rsid w:val="004D4E16"/>
    <w:rsid w:val="004D654F"/>
    <w:rsid w:val="004D7225"/>
    <w:rsid w:val="004D74FD"/>
    <w:rsid w:val="004D75F1"/>
    <w:rsid w:val="004E1F14"/>
    <w:rsid w:val="004F0F9C"/>
    <w:rsid w:val="004F14D0"/>
    <w:rsid w:val="004F240B"/>
    <w:rsid w:val="004F4DA3"/>
    <w:rsid w:val="004F4E83"/>
    <w:rsid w:val="004F6A89"/>
    <w:rsid w:val="004F7324"/>
    <w:rsid w:val="00500548"/>
    <w:rsid w:val="00502095"/>
    <w:rsid w:val="005031F5"/>
    <w:rsid w:val="005037C4"/>
    <w:rsid w:val="005038A8"/>
    <w:rsid w:val="005055F5"/>
    <w:rsid w:val="00505DAD"/>
    <w:rsid w:val="005064BD"/>
    <w:rsid w:val="00510515"/>
    <w:rsid w:val="005108D5"/>
    <w:rsid w:val="00511D6B"/>
    <w:rsid w:val="00511FCB"/>
    <w:rsid w:val="00512546"/>
    <w:rsid w:val="00513FB0"/>
    <w:rsid w:val="00514E40"/>
    <w:rsid w:val="00515E9D"/>
    <w:rsid w:val="00515F05"/>
    <w:rsid w:val="005257D8"/>
    <w:rsid w:val="00527737"/>
    <w:rsid w:val="00527EB7"/>
    <w:rsid w:val="00531611"/>
    <w:rsid w:val="00531CF0"/>
    <w:rsid w:val="00532FFC"/>
    <w:rsid w:val="0053317E"/>
    <w:rsid w:val="00534686"/>
    <w:rsid w:val="00534E43"/>
    <w:rsid w:val="00535110"/>
    <w:rsid w:val="00535996"/>
    <w:rsid w:val="00542379"/>
    <w:rsid w:val="00544964"/>
    <w:rsid w:val="00544BA7"/>
    <w:rsid w:val="00544FC1"/>
    <w:rsid w:val="0054695D"/>
    <w:rsid w:val="00547F3D"/>
    <w:rsid w:val="00550E1A"/>
    <w:rsid w:val="00551226"/>
    <w:rsid w:val="005521B1"/>
    <w:rsid w:val="00552561"/>
    <w:rsid w:val="00553C86"/>
    <w:rsid w:val="0055449F"/>
    <w:rsid w:val="00555658"/>
    <w:rsid w:val="005604E6"/>
    <w:rsid w:val="00563619"/>
    <w:rsid w:val="00564BE7"/>
    <w:rsid w:val="00564E89"/>
    <w:rsid w:val="0057051D"/>
    <w:rsid w:val="0057124A"/>
    <w:rsid w:val="00571826"/>
    <w:rsid w:val="00574A71"/>
    <w:rsid w:val="00574DB1"/>
    <w:rsid w:val="00576491"/>
    <w:rsid w:val="00576B9C"/>
    <w:rsid w:val="00576C3A"/>
    <w:rsid w:val="00577189"/>
    <w:rsid w:val="00577BA5"/>
    <w:rsid w:val="005813FF"/>
    <w:rsid w:val="0058174E"/>
    <w:rsid w:val="005831EE"/>
    <w:rsid w:val="00584CE5"/>
    <w:rsid w:val="00586159"/>
    <w:rsid w:val="005870D5"/>
    <w:rsid w:val="00590720"/>
    <w:rsid w:val="00594172"/>
    <w:rsid w:val="00594398"/>
    <w:rsid w:val="00596161"/>
    <w:rsid w:val="00597EE0"/>
    <w:rsid w:val="005A032B"/>
    <w:rsid w:val="005A1576"/>
    <w:rsid w:val="005A2ABB"/>
    <w:rsid w:val="005A2E55"/>
    <w:rsid w:val="005A5F13"/>
    <w:rsid w:val="005A5F54"/>
    <w:rsid w:val="005A7F75"/>
    <w:rsid w:val="005A7FBD"/>
    <w:rsid w:val="005B0FF6"/>
    <w:rsid w:val="005B135C"/>
    <w:rsid w:val="005B2091"/>
    <w:rsid w:val="005B3536"/>
    <w:rsid w:val="005B5F7D"/>
    <w:rsid w:val="005B782B"/>
    <w:rsid w:val="005C10DE"/>
    <w:rsid w:val="005C12D1"/>
    <w:rsid w:val="005C2CD8"/>
    <w:rsid w:val="005C56DB"/>
    <w:rsid w:val="005C6DA0"/>
    <w:rsid w:val="005C7034"/>
    <w:rsid w:val="005C70B4"/>
    <w:rsid w:val="005D0311"/>
    <w:rsid w:val="005D19B3"/>
    <w:rsid w:val="005D1B2F"/>
    <w:rsid w:val="005D2918"/>
    <w:rsid w:val="005D38EB"/>
    <w:rsid w:val="005D78EA"/>
    <w:rsid w:val="005D7964"/>
    <w:rsid w:val="005E0ED9"/>
    <w:rsid w:val="005E13E6"/>
    <w:rsid w:val="005E2299"/>
    <w:rsid w:val="005E3902"/>
    <w:rsid w:val="005E3D38"/>
    <w:rsid w:val="005E45EB"/>
    <w:rsid w:val="005E4CDC"/>
    <w:rsid w:val="005E615C"/>
    <w:rsid w:val="005E678E"/>
    <w:rsid w:val="005E7C0D"/>
    <w:rsid w:val="005E7E08"/>
    <w:rsid w:val="005E7FA5"/>
    <w:rsid w:val="005F08B5"/>
    <w:rsid w:val="005F0B2A"/>
    <w:rsid w:val="005F39BD"/>
    <w:rsid w:val="005F3E8A"/>
    <w:rsid w:val="005F46E0"/>
    <w:rsid w:val="005F4820"/>
    <w:rsid w:val="005F4E24"/>
    <w:rsid w:val="005F5701"/>
    <w:rsid w:val="005F7D1F"/>
    <w:rsid w:val="00601001"/>
    <w:rsid w:val="00605844"/>
    <w:rsid w:val="006058E9"/>
    <w:rsid w:val="00607313"/>
    <w:rsid w:val="0061135D"/>
    <w:rsid w:val="00613ACB"/>
    <w:rsid w:val="00613AEB"/>
    <w:rsid w:val="00614AE5"/>
    <w:rsid w:val="0061504F"/>
    <w:rsid w:val="00615A52"/>
    <w:rsid w:val="00620637"/>
    <w:rsid w:val="0062144E"/>
    <w:rsid w:val="0062217E"/>
    <w:rsid w:val="00623AE4"/>
    <w:rsid w:val="00623CC7"/>
    <w:rsid w:val="00624482"/>
    <w:rsid w:val="0062498E"/>
    <w:rsid w:val="00625298"/>
    <w:rsid w:val="006255EE"/>
    <w:rsid w:val="00625682"/>
    <w:rsid w:val="00627D60"/>
    <w:rsid w:val="0063160B"/>
    <w:rsid w:val="00631771"/>
    <w:rsid w:val="00632333"/>
    <w:rsid w:val="0063515C"/>
    <w:rsid w:val="0063543B"/>
    <w:rsid w:val="00635BAB"/>
    <w:rsid w:val="00640A5E"/>
    <w:rsid w:val="00640F8C"/>
    <w:rsid w:val="006414A1"/>
    <w:rsid w:val="00642A65"/>
    <w:rsid w:val="00643283"/>
    <w:rsid w:val="00643710"/>
    <w:rsid w:val="006443F6"/>
    <w:rsid w:val="00644452"/>
    <w:rsid w:val="00644F2F"/>
    <w:rsid w:val="006472B7"/>
    <w:rsid w:val="00647D32"/>
    <w:rsid w:val="00650B71"/>
    <w:rsid w:val="00650C63"/>
    <w:rsid w:val="00650F4C"/>
    <w:rsid w:val="00655D34"/>
    <w:rsid w:val="00656E01"/>
    <w:rsid w:val="006578CC"/>
    <w:rsid w:val="00661FC3"/>
    <w:rsid w:val="00662684"/>
    <w:rsid w:val="006667AC"/>
    <w:rsid w:val="006677CB"/>
    <w:rsid w:val="0067190D"/>
    <w:rsid w:val="00671BF3"/>
    <w:rsid w:val="00675276"/>
    <w:rsid w:val="00677E72"/>
    <w:rsid w:val="0068031A"/>
    <w:rsid w:val="006804EB"/>
    <w:rsid w:val="00680E9D"/>
    <w:rsid w:val="00681E3B"/>
    <w:rsid w:val="006830DE"/>
    <w:rsid w:val="006844BB"/>
    <w:rsid w:val="0068637B"/>
    <w:rsid w:val="00690002"/>
    <w:rsid w:val="00691DA8"/>
    <w:rsid w:val="00691F5B"/>
    <w:rsid w:val="006920A7"/>
    <w:rsid w:val="00692679"/>
    <w:rsid w:val="00692892"/>
    <w:rsid w:val="00692FA2"/>
    <w:rsid w:val="006930C8"/>
    <w:rsid w:val="006A0F54"/>
    <w:rsid w:val="006A1760"/>
    <w:rsid w:val="006A1F21"/>
    <w:rsid w:val="006A3831"/>
    <w:rsid w:val="006A4816"/>
    <w:rsid w:val="006A4DBB"/>
    <w:rsid w:val="006A53DF"/>
    <w:rsid w:val="006A673C"/>
    <w:rsid w:val="006A7800"/>
    <w:rsid w:val="006A7EB9"/>
    <w:rsid w:val="006B0D93"/>
    <w:rsid w:val="006B1A31"/>
    <w:rsid w:val="006B38AA"/>
    <w:rsid w:val="006B3B5A"/>
    <w:rsid w:val="006B660A"/>
    <w:rsid w:val="006C26DF"/>
    <w:rsid w:val="006C550A"/>
    <w:rsid w:val="006C6483"/>
    <w:rsid w:val="006C6CDC"/>
    <w:rsid w:val="006D455C"/>
    <w:rsid w:val="006E0A92"/>
    <w:rsid w:val="006E421F"/>
    <w:rsid w:val="006E5D80"/>
    <w:rsid w:val="006E5EBB"/>
    <w:rsid w:val="006F011E"/>
    <w:rsid w:val="006F0929"/>
    <w:rsid w:val="006F191A"/>
    <w:rsid w:val="006F2359"/>
    <w:rsid w:val="006F3C2C"/>
    <w:rsid w:val="00700014"/>
    <w:rsid w:val="00701032"/>
    <w:rsid w:val="00703852"/>
    <w:rsid w:val="0070458E"/>
    <w:rsid w:val="00705290"/>
    <w:rsid w:val="00707682"/>
    <w:rsid w:val="00710A84"/>
    <w:rsid w:val="007122D5"/>
    <w:rsid w:val="00712B41"/>
    <w:rsid w:val="0071327C"/>
    <w:rsid w:val="00714BD9"/>
    <w:rsid w:val="00714BF8"/>
    <w:rsid w:val="00714F86"/>
    <w:rsid w:val="007173F9"/>
    <w:rsid w:val="00720165"/>
    <w:rsid w:val="00721DF0"/>
    <w:rsid w:val="007227B6"/>
    <w:rsid w:val="00723BBD"/>
    <w:rsid w:val="00723C5C"/>
    <w:rsid w:val="00725A2E"/>
    <w:rsid w:val="00727A20"/>
    <w:rsid w:val="00727F7B"/>
    <w:rsid w:val="00731D64"/>
    <w:rsid w:val="00734E4A"/>
    <w:rsid w:val="0074006B"/>
    <w:rsid w:val="00740461"/>
    <w:rsid w:val="0074078B"/>
    <w:rsid w:val="0074148B"/>
    <w:rsid w:val="00742AAD"/>
    <w:rsid w:val="007465C5"/>
    <w:rsid w:val="00750A18"/>
    <w:rsid w:val="00750AA4"/>
    <w:rsid w:val="00750D6F"/>
    <w:rsid w:val="00751A1B"/>
    <w:rsid w:val="00751B15"/>
    <w:rsid w:val="00751CB6"/>
    <w:rsid w:val="00752670"/>
    <w:rsid w:val="0075273D"/>
    <w:rsid w:val="0075416B"/>
    <w:rsid w:val="00756548"/>
    <w:rsid w:val="00756636"/>
    <w:rsid w:val="00756A37"/>
    <w:rsid w:val="00756C72"/>
    <w:rsid w:val="007577C3"/>
    <w:rsid w:val="00764C9B"/>
    <w:rsid w:val="0076577B"/>
    <w:rsid w:val="007659A1"/>
    <w:rsid w:val="00767C17"/>
    <w:rsid w:val="00770B85"/>
    <w:rsid w:val="007719CD"/>
    <w:rsid w:val="0077449F"/>
    <w:rsid w:val="00776784"/>
    <w:rsid w:val="00776FF0"/>
    <w:rsid w:val="00777A43"/>
    <w:rsid w:val="00783B93"/>
    <w:rsid w:val="007850CD"/>
    <w:rsid w:val="00785997"/>
    <w:rsid w:val="00787564"/>
    <w:rsid w:val="00790E9E"/>
    <w:rsid w:val="00791205"/>
    <w:rsid w:val="0079178B"/>
    <w:rsid w:val="00791FD8"/>
    <w:rsid w:val="00792BC7"/>
    <w:rsid w:val="00793707"/>
    <w:rsid w:val="00794ABD"/>
    <w:rsid w:val="00794C84"/>
    <w:rsid w:val="00796C96"/>
    <w:rsid w:val="007A1AA7"/>
    <w:rsid w:val="007A1ECF"/>
    <w:rsid w:val="007A312E"/>
    <w:rsid w:val="007A392D"/>
    <w:rsid w:val="007A40B8"/>
    <w:rsid w:val="007A4A6C"/>
    <w:rsid w:val="007A76CD"/>
    <w:rsid w:val="007A79A1"/>
    <w:rsid w:val="007B1030"/>
    <w:rsid w:val="007C0ABB"/>
    <w:rsid w:val="007C3B24"/>
    <w:rsid w:val="007C3D35"/>
    <w:rsid w:val="007C4A23"/>
    <w:rsid w:val="007C6159"/>
    <w:rsid w:val="007C7049"/>
    <w:rsid w:val="007C7902"/>
    <w:rsid w:val="007E16A9"/>
    <w:rsid w:val="007E30F0"/>
    <w:rsid w:val="007E46DA"/>
    <w:rsid w:val="007E4C45"/>
    <w:rsid w:val="007E55B8"/>
    <w:rsid w:val="007E567E"/>
    <w:rsid w:val="007E61AE"/>
    <w:rsid w:val="007E6D81"/>
    <w:rsid w:val="007E6F6A"/>
    <w:rsid w:val="007F0F3C"/>
    <w:rsid w:val="007F1000"/>
    <w:rsid w:val="007F1634"/>
    <w:rsid w:val="007F2686"/>
    <w:rsid w:val="007F5528"/>
    <w:rsid w:val="007F5964"/>
    <w:rsid w:val="007F69A2"/>
    <w:rsid w:val="007F72A5"/>
    <w:rsid w:val="008004BA"/>
    <w:rsid w:val="00803908"/>
    <w:rsid w:val="00803D79"/>
    <w:rsid w:val="008050E9"/>
    <w:rsid w:val="0080739B"/>
    <w:rsid w:val="00812BBC"/>
    <w:rsid w:val="008130F8"/>
    <w:rsid w:val="008146C1"/>
    <w:rsid w:val="00816FAB"/>
    <w:rsid w:val="008176E8"/>
    <w:rsid w:val="00821915"/>
    <w:rsid w:val="00823B87"/>
    <w:rsid w:val="00824237"/>
    <w:rsid w:val="008252D0"/>
    <w:rsid w:val="00827206"/>
    <w:rsid w:val="00827DD5"/>
    <w:rsid w:val="00827DE4"/>
    <w:rsid w:val="00833227"/>
    <w:rsid w:val="008346F5"/>
    <w:rsid w:val="00843762"/>
    <w:rsid w:val="00844153"/>
    <w:rsid w:val="00845894"/>
    <w:rsid w:val="00850422"/>
    <w:rsid w:val="008521C2"/>
    <w:rsid w:val="00853AC2"/>
    <w:rsid w:val="008544DD"/>
    <w:rsid w:val="00856EC6"/>
    <w:rsid w:val="00857512"/>
    <w:rsid w:val="00857E08"/>
    <w:rsid w:val="0086087A"/>
    <w:rsid w:val="00860CBA"/>
    <w:rsid w:val="00862E27"/>
    <w:rsid w:val="00862F37"/>
    <w:rsid w:val="00863BA8"/>
    <w:rsid w:val="00864719"/>
    <w:rsid w:val="00867C96"/>
    <w:rsid w:val="008700A4"/>
    <w:rsid w:val="00874AAE"/>
    <w:rsid w:val="00877871"/>
    <w:rsid w:val="00877BF5"/>
    <w:rsid w:val="00877E32"/>
    <w:rsid w:val="00880373"/>
    <w:rsid w:val="00880DF3"/>
    <w:rsid w:val="00880F72"/>
    <w:rsid w:val="00884E05"/>
    <w:rsid w:val="00885467"/>
    <w:rsid w:val="00886212"/>
    <w:rsid w:val="00887E6A"/>
    <w:rsid w:val="00890994"/>
    <w:rsid w:val="008915E8"/>
    <w:rsid w:val="00891BEF"/>
    <w:rsid w:val="00892B38"/>
    <w:rsid w:val="008947B4"/>
    <w:rsid w:val="00897AA5"/>
    <w:rsid w:val="008A0ADD"/>
    <w:rsid w:val="008A53EE"/>
    <w:rsid w:val="008B18DA"/>
    <w:rsid w:val="008B2BB2"/>
    <w:rsid w:val="008B400B"/>
    <w:rsid w:val="008B48BC"/>
    <w:rsid w:val="008B67F4"/>
    <w:rsid w:val="008B6D45"/>
    <w:rsid w:val="008C03CF"/>
    <w:rsid w:val="008C3325"/>
    <w:rsid w:val="008C4475"/>
    <w:rsid w:val="008C4894"/>
    <w:rsid w:val="008C5A0E"/>
    <w:rsid w:val="008C602C"/>
    <w:rsid w:val="008C7017"/>
    <w:rsid w:val="008D2C54"/>
    <w:rsid w:val="008D70A0"/>
    <w:rsid w:val="008D7435"/>
    <w:rsid w:val="008D77AC"/>
    <w:rsid w:val="008D77B5"/>
    <w:rsid w:val="008E0CDB"/>
    <w:rsid w:val="008E2457"/>
    <w:rsid w:val="008E2593"/>
    <w:rsid w:val="008E613C"/>
    <w:rsid w:val="008F1912"/>
    <w:rsid w:val="008F422B"/>
    <w:rsid w:val="008F4570"/>
    <w:rsid w:val="008F4A27"/>
    <w:rsid w:val="008F544B"/>
    <w:rsid w:val="008F5A9D"/>
    <w:rsid w:val="008F6315"/>
    <w:rsid w:val="008F66B8"/>
    <w:rsid w:val="008F7A18"/>
    <w:rsid w:val="00900CF5"/>
    <w:rsid w:val="00901BE3"/>
    <w:rsid w:val="0090278E"/>
    <w:rsid w:val="00904342"/>
    <w:rsid w:val="0090691D"/>
    <w:rsid w:val="00906BAD"/>
    <w:rsid w:val="00907337"/>
    <w:rsid w:val="009112AC"/>
    <w:rsid w:val="00911F6B"/>
    <w:rsid w:val="00913D3E"/>
    <w:rsid w:val="009145C5"/>
    <w:rsid w:val="0091645D"/>
    <w:rsid w:val="0092167D"/>
    <w:rsid w:val="009222C4"/>
    <w:rsid w:val="00922EF5"/>
    <w:rsid w:val="0092414E"/>
    <w:rsid w:val="00925F06"/>
    <w:rsid w:val="00927EDC"/>
    <w:rsid w:val="00932F8B"/>
    <w:rsid w:val="009333AD"/>
    <w:rsid w:val="00933AC0"/>
    <w:rsid w:val="00935E45"/>
    <w:rsid w:val="00935F26"/>
    <w:rsid w:val="00941ED3"/>
    <w:rsid w:val="009420EB"/>
    <w:rsid w:val="00943F7F"/>
    <w:rsid w:val="0094435B"/>
    <w:rsid w:val="009507CA"/>
    <w:rsid w:val="00953FA7"/>
    <w:rsid w:val="00954C74"/>
    <w:rsid w:val="009562FA"/>
    <w:rsid w:val="00956631"/>
    <w:rsid w:val="009570C7"/>
    <w:rsid w:val="00961524"/>
    <w:rsid w:val="00961C1D"/>
    <w:rsid w:val="009631F9"/>
    <w:rsid w:val="00964268"/>
    <w:rsid w:val="0096797F"/>
    <w:rsid w:val="00967E45"/>
    <w:rsid w:val="009714BA"/>
    <w:rsid w:val="00973011"/>
    <w:rsid w:val="009739BF"/>
    <w:rsid w:val="00973E1E"/>
    <w:rsid w:val="00974E8F"/>
    <w:rsid w:val="00974F30"/>
    <w:rsid w:val="00975B93"/>
    <w:rsid w:val="009762E3"/>
    <w:rsid w:val="00976EFB"/>
    <w:rsid w:val="00981F24"/>
    <w:rsid w:val="00982300"/>
    <w:rsid w:val="00982C65"/>
    <w:rsid w:val="00985399"/>
    <w:rsid w:val="009860E3"/>
    <w:rsid w:val="00987EF0"/>
    <w:rsid w:val="00991079"/>
    <w:rsid w:val="0099184C"/>
    <w:rsid w:val="009921F2"/>
    <w:rsid w:val="009930B9"/>
    <w:rsid w:val="00994578"/>
    <w:rsid w:val="00994AA8"/>
    <w:rsid w:val="00995914"/>
    <w:rsid w:val="00996A2F"/>
    <w:rsid w:val="00997010"/>
    <w:rsid w:val="009977B2"/>
    <w:rsid w:val="009A074A"/>
    <w:rsid w:val="009A2B81"/>
    <w:rsid w:val="009A3813"/>
    <w:rsid w:val="009A4BDF"/>
    <w:rsid w:val="009A58BA"/>
    <w:rsid w:val="009B1692"/>
    <w:rsid w:val="009B3857"/>
    <w:rsid w:val="009B3BBC"/>
    <w:rsid w:val="009B49AE"/>
    <w:rsid w:val="009B5999"/>
    <w:rsid w:val="009B60CC"/>
    <w:rsid w:val="009B6837"/>
    <w:rsid w:val="009C1300"/>
    <w:rsid w:val="009C1497"/>
    <w:rsid w:val="009C2220"/>
    <w:rsid w:val="009C425C"/>
    <w:rsid w:val="009C501B"/>
    <w:rsid w:val="009C7252"/>
    <w:rsid w:val="009D380F"/>
    <w:rsid w:val="009D4AB5"/>
    <w:rsid w:val="009D51FC"/>
    <w:rsid w:val="009D678E"/>
    <w:rsid w:val="009D6DF3"/>
    <w:rsid w:val="009D7C22"/>
    <w:rsid w:val="009E0B65"/>
    <w:rsid w:val="009E0D25"/>
    <w:rsid w:val="009E1ED6"/>
    <w:rsid w:val="009E2E14"/>
    <w:rsid w:val="009E4324"/>
    <w:rsid w:val="009E58A7"/>
    <w:rsid w:val="009E594F"/>
    <w:rsid w:val="009E671B"/>
    <w:rsid w:val="009E76BA"/>
    <w:rsid w:val="009F0445"/>
    <w:rsid w:val="009F08BF"/>
    <w:rsid w:val="009F1F44"/>
    <w:rsid w:val="009F51CE"/>
    <w:rsid w:val="009F67CA"/>
    <w:rsid w:val="00A00464"/>
    <w:rsid w:val="00A017EE"/>
    <w:rsid w:val="00A01C40"/>
    <w:rsid w:val="00A023F0"/>
    <w:rsid w:val="00A04AC4"/>
    <w:rsid w:val="00A05935"/>
    <w:rsid w:val="00A06460"/>
    <w:rsid w:val="00A06C70"/>
    <w:rsid w:val="00A11A90"/>
    <w:rsid w:val="00A11DA4"/>
    <w:rsid w:val="00A14BBB"/>
    <w:rsid w:val="00A1537E"/>
    <w:rsid w:val="00A15D22"/>
    <w:rsid w:val="00A167A3"/>
    <w:rsid w:val="00A16B14"/>
    <w:rsid w:val="00A17DB9"/>
    <w:rsid w:val="00A22899"/>
    <w:rsid w:val="00A22E59"/>
    <w:rsid w:val="00A23961"/>
    <w:rsid w:val="00A2417A"/>
    <w:rsid w:val="00A241B2"/>
    <w:rsid w:val="00A26572"/>
    <w:rsid w:val="00A3172F"/>
    <w:rsid w:val="00A337DE"/>
    <w:rsid w:val="00A34031"/>
    <w:rsid w:val="00A40634"/>
    <w:rsid w:val="00A4068C"/>
    <w:rsid w:val="00A417F4"/>
    <w:rsid w:val="00A4267E"/>
    <w:rsid w:val="00A44B60"/>
    <w:rsid w:val="00A453BB"/>
    <w:rsid w:val="00A459E7"/>
    <w:rsid w:val="00A47084"/>
    <w:rsid w:val="00A47EB5"/>
    <w:rsid w:val="00A552F1"/>
    <w:rsid w:val="00A55721"/>
    <w:rsid w:val="00A55956"/>
    <w:rsid w:val="00A55A94"/>
    <w:rsid w:val="00A56B54"/>
    <w:rsid w:val="00A628FE"/>
    <w:rsid w:val="00A62BE5"/>
    <w:rsid w:val="00A63CFF"/>
    <w:rsid w:val="00A65ED8"/>
    <w:rsid w:val="00A65F81"/>
    <w:rsid w:val="00A66A35"/>
    <w:rsid w:val="00A705FE"/>
    <w:rsid w:val="00A719F2"/>
    <w:rsid w:val="00A7334F"/>
    <w:rsid w:val="00A747D8"/>
    <w:rsid w:val="00A75307"/>
    <w:rsid w:val="00A754E0"/>
    <w:rsid w:val="00A80705"/>
    <w:rsid w:val="00A8148E"/>
    <w:rsid w:val="00A82A88"/>
    <w:rsid w:val="00A8376C"/>
    <w:rsid w:val="00A84211"/>
    <w:rsid w:val="00A84261"/>
    <w:rsid w:val="00A86991"/>
    <w:rsid w:val="00A8703A"/>
    <w:rsid w:val="00A9060E"/>
    <w:rsid w:val="00A92E72"/>
    <w:rsid w:val="00A96153"/>
    <w:rsid w:val="00A972B0"/>
    <w:rsid w:val="00A97C54"/>
    <w:rsid w:val="00A97D1A"/>
    <w:rsid w:val="00AA190C"/>
    <w:rsid w:val="00AA5499"/>
    <w:rsid w:val="00AB3D5E"/>
    <w:rsid w:val="00AB5093"/>
    <w:rsid w:val="00AB5501"/>
    <w:rsid w:val="00AB56C9"/>
    <w:rsid w:val="00AB576A"/>
    <w:rsid w:val="00AC0338"/>
    <w:rsid w:val="00AC0B5E"/>
    <w:rsid w:val="00AC5299"/>
    <w:rsid w:val="00AC7742"/>
    <w:rsid w:val="00AD2C36"/>
    <w:rsid w:val="00AD4B6B"/>
    <w:rsid w:val="00AD4C52"/>
    <w:rsid w:val="00AD53BB"/>
    <w:rsid w:val="00AD6187"/>
    <w:rsid w:val="00AE0881"/>
    <w:rsid w:val="00AE1527"/>
    <w:rsid w:val="00AF020C"/>
    <w:rsid w:val="00AF0279"/>
    <w:rsid w:val="00AF14D6"/>
    <w:rsid w:val="00AF2D93"/>
    <w:rsid w:val="00AF4BFA"/>
    <w:rsid w:val="00AF55D3"/>
    <w:rsid w:val="00AF6031"/>
    <w:rsid w:val="00AF6D2C"/>
    <w:rsid w:val="00B00293"/>
    <w:rsid w:val="00B00926"/>
    <w:rsid w:val="00B0230F"/>
    <w:rsid w:val="00B02ADD"/>
    <w:rsid w:val="00B02E95"/>
    <w:rsid w:val="00B03884"/>
    <w:rsid w:val="00B05334"/>
    <w:rsid w:val="00B06FD7"/>
    <w:rsid w:val="00B113D3"/>
    <w:rsid w:val="00B12068"/>
    <w:rsid w:val="00B136F6"/>
    <w:rsid w:val="00B13B57"/>
    <w:rsid w:val="00B13E3C"/>
    <w:rsid w:val="00B140BA"/>
    <w:rsid w:val="00B1452B"/>
    <w:rsid w:val="00B205C6"/>
    <w:rsid w:val="00B22EFB"/>
    <w:rsid w:val="00B27C08"/>
    <w:rsid w:val="00B316BF"/>
    <w:rsid w:val="00B33D53"/>
    <w:rsid w:val="00B35A74"/>
    <w:rsid w:val="00B36D02"/>
    <w:rsid w:val="00B37486"/>
    <w:rsid w:val="00B400D7"/>
    <w:rsid w:val="00B423EB"/>
    <w:rsid w:val="00B424D2"/>
    <w:rsid w:val="00B424F7"/>
    <w:rsid w:val="00B4475C"/>
    <w:rsid w:val="00B44946"/>
    <w:rsid w:val="00B44F0B"/>
    <w:rsid w:val="00B46793"/>
    <w:rsid w:val="00B46964"/>
    <w:rsid w:val="00B46AA9"/>
    <w:rsid w:val="00B5162F"/>
    <w:rsid w:val="00B5198A"/>
    <w:rsid w:val="00B57253"/>
    <w:rsid w:val="00B60B4D"/>
    <w:rsid w:val="00B60C05"/>
    <w:rsid w:val="00B629A8"/>
    <w:rsid w:val="00B63948"/>
    <w:rsid w:val="00B63C07"/>
    <w:rsid w:val="00B64584"/>
    <w:rsid w:val="00B6533B"/>
    <w:rsid w:val="00B655B0"/>
    <w:rsid w:val="00B661AA"/>
    <w:rsid w:val="00B66B51"/>
    <w:rsid w:val="00B6728B"/>
    <w:rsid w:val="00B71F6B"/>
    <w:rsid w:val="00B74076"/>
    <w:rsid w:val="00B766C9"/>
    <w:rsid w:val="00B8105B"/>
    <w:rsid w:val="00B8209A"/>
    <w:rsid w:val="00B82F14"/>
    <w:rsid w:val="00B83B6B"/>
    <w:rsid w:val="00B854FF"/>
    <w:rsid w:val="00B85ACC"/>
    <w:rsid w:val="00B85BA9"/>
    <w:rsid w:val="00B876EF"/>
    <w:rsid w:val="00B90BF0"/>
    <w:rsid w:val="00B94D4E"/>
    <w:rsid w:val="00B953FB"/>
    <w:rsid w:val="00BA0F97"/>
    <w:rsid w:val="00BA2D3D"/>
    <w:rsid w:val="00BA396F"/>
    <w:rsid w:val="00BA537C"/>
    <w:rsid w:val="00BA6B20"/>
    <w:rsid w:val="00BA7E45"/>
    <w:rsid w:val="00BB0873"/>
    <w:rsid w:val="00BB1A59"/>
    <w:rsid w:val="00BB4557"/>
    <w:rsid w:val="00BB46B5"/>
    <w:rsid w:val="00BC08BB"/>
    <w:rsid w:val="00BC1A02"/>
    <w:rsid w:val="00BC1D04"/>
    <w:rsid w:val="00BC33E5"/>
    <w:rsid w:val="00BC5220"/>
    <w:rsid w:val="00BC6D85"/>
    <w:rsid w:val="00BD1E1C"/>
    <w:rsid w:val="00BD2E9A"/>
    <w:rsid w:val="00BD3605"/>
    <w:rsid w:val="00BD397C"/>
    <w:rsid w:val="00BD475B"/>
    <w:rsid w:val="00BD5E01"/>
    <w:rsid w:val="00BD7693"/>
    <w:rsid w:val="00BD79F1"/>
    <w:rsid w:val="00BE0EA7"/>
    <w:rsid w:val="00BE1C61"/>
    <w:rsid w:val="00BE273C"/>
    <w:rsid w:val="00BE287C"/>
    <w:rsid w:val="00BE6342"/>
    <w:rsid w:val="00BE7857"/>
    <w:rsid w:val="00BF0F49"/>
    <w:rsid w:val="00BF2085"/>
    <w:rsid w:val="00BF26A1"/>
    <w:rsid w:val="00BF450B"/>
    <w:rsid w:val="00BF4653"/>
    <w:rsid w:val="00BF7C22"/>
    <w:rsid w:val="00BF7C82"/>
    <w:rsid w:val="00C02889"/>
    <w:rsid w:val="00C02BF8"/>
    <w:rsid w:val="00C0350F"/>
    <w:rsid w:val="00C03B4D"/>
    <w:rsid w:val="00C04062"/>
    <w:rsid w:val="00C06C0B"/>
    <w:rsid w:val="00C076C1"/>
    <w:rsid w:val="00C07949"/>
    <w:rsid w:val="00C103B0"/>
    <w:rsid w:val="00C10A61"/>
    <w:rsid w:val="00C10AA5"/>
    <w:rsid w:val="00C11506"/>
    <w:rsid w:val="00C129D8"/>
    <w:rsid w:val="00C12F04"/>
    <w:rsid w:val="00C131A0"/>
    <w:rsid w:val="00C140E0"/>
    <w:rsid w:val="00C15D5D"/>
    <w:rsid w:val="00C17108"/>
    <w:rsid w:val="00C177A9"/>
    <w:rsid w:val="00C202C1"/>
    <w:rsid w:val="00C205D1"/>
    <w:rsid w:val="00C2365D"/>
    <w:rsid w:val="00C237CC"/>
    <w:rsid w:val="00C260E3"/>
    <w:rsid w:val="00C26CE7"/>
    <w:rsid w:val="00C31C17"/>
    <w:rsid w:val="00C33A94"/>
    <w:rsid w:val="00C340D5"/>
    <w:rsid w:val="00C34DC3"/>
    <w:rsid w:val="00C34F88"/>
    <w:rsid w:val="00C34FF1"/>
    <w:rsid w:val="00C41732"/>
    <w:rsid w:val="00C430BB"/>
    <w:rsid w:val="00C4329E"/>
    <w:rsid w:val="00C44874"/>
    <w:rsid w:val="00C45561"/>
    <w:rsid w:val="00C45E61"/>
    <w:rsid w:val="00C46D2B"/>
    <w:rsid w:val="00C47B91"/>
    <w:rsid w:val="00C5286F"/>
    <w:rsid w:val="00C6366D"/>
    <w:rsid w:val="00C645E8"/>
    <w:rsid w:val="00C7111C"/>
    <w:rsid w:val="00C71EA3"/>
    <w:rsid w:val="00C731E1"/>
    <w:rsid w:val="00C77E46"/>
    <w:rsid w:val="00C77F01"/>
    <w:rsid w:val="00C80822"/>
    <w:rsid w:val="00C80A06"/>
    <w:rsid w:val="00C813F2"/>
    <w:rsid w:val="00C8251C"/>
    <w:rsid w:val="00C8309D"/>
    <w:rsid w:val="00C915C1"/>
    <w:rsid w:val="00C9183A"/>
    <w:rsid w:val="00C93550"/>
    <w:rsid w:val="00CA11E3"/>
    <w:rsid w:val="00CA1925"/>
    <w:rsid w:val="00CA2D5C"/>
    <w:rsid w:val="00CA45B5"/>
    <w:rsid w:val="00CA65E1"/>
    <w:rsid w:val="00CA755A"/>
    <w:rsid w:val="00CB0489"/>
    <w:rsid w:val="00CB0D3C"/>
    <w:rsid w:val="00CB1FC1"/>
    <w:rsid w:val="00CB3252"/>
    <w:rsid w:val="00CB42F9"/>
    <w:rsid w:val="00CB5E5B"/>
    <w:rsid w:val="00CB6984"/>
    <w:rsid w:val="00CC1B16"/>
    <w:rsid w:val="00CC2290"/>
    <w:rsid w:val="00CC269A"/>
    <w:rsid w:val="00CC3E6C"/>
    <w:rsid w:val="00CC5535"/>
    <w:rsid w:val="00CC62DF"/>
    <w:rsid w:val="00CD0703"/>
    <w:rsid w:val="00CD0EED"/>
    <w:rsid w:val="00CD29C9"/>
    <w:rsid w:val="00CD4CB8"/>
    <w:rsid w:val="00CE1FC1"/>
    <w:rsid w:val="00CE2612"/>
    <w:rsid w:val="00CE3D6D"/>
    <w:rsid w:val="00CE4919"/>
    <w:rsid w:val="00CE4D18"/>
    <w:rsid w:val="00CE4ED8"/>
    <w:rsid w:val="00CE72FC"/>
    <w:rsid w:val="00CE7457"/>
    <w:rsid w:val="00CF11BB"/>
    <w:rsid w:val="00CF4505"/>
    <w:rsid w:val="00CF536E"/>
    <w:rsid w:val="00CF71E4"/>
    <w:rsid w:val="00CF7B75"/>
    <w:rsid w:val="00D01B93"/>
    <w:rsid w:val="00D058D4"/>
    <w:rsid w:val="00D0676B"/>
    <w:rsid w:val="00D06809"/>
    <w:rsid w:val="00D07C76"/>
    <w:rsid w:val="00D07DA4"/>
    <w:rsid w:val="00D10140"/>
    <w:rsid w:val="00D10E02"/>
    <w:rsid w:val="00D110C4"/>
    <w:rsid w:val="00D127DF"/>
    <w:rsid w:val="00D128AC"/>
    <w:rsid w:val="00D129AB"/>
    <w:rsid w:val="00D12FE4"/>
    <w:rsid w:val="00D15A49"/>
    <w:rsid w:val="00D15AB0"/>
    <w:rsid w:val="00D164D1"/>
    <w:rsid w:val="00D166B7"/>
    <w:rsid w:val="00D21DFE"/>
    <w:rsid w:val="00D2208E"/>
    <w:rsid w:val="00D221AF"/>
    <w:rsid w:val="00D25586"/>
    <w:rsid w:val="00D25808"/>
    <w:rsid w:val="00D25817"/>
    <w:rsid w:val="00D2584B"/>
    <w:rsid w:val="00D265A5"/>
    <w:rsid w:val="00D303E2"/>
    <w:rsid w:val="00D31BF6"/>
    <w:rsid w:val="00D334C1"/>
    <w:rsid w:val="00D347F9"/>
    <w:rsid w:val="00D36A77"/>
    <w:rsid w:val="00D37B4F"/>
    <w:rsid w:val="00D42EFC"/>
    <w:rsid w:val="00D43290"/>
    <w:rsid w:val="00D44AE0"/>
    <w:rsid w:val="00D46026"/>
    <w:rsid w:val="00D54473"/>
    <w:rsid w:val="00D56029"/>
    <w:rsid w:val="00D57019"/>
    <w:rsid w:val="00D57752"/>
    <w:rsid w:val="00D60861"/>
    <w:rsid w:val="00D61030"/>
    <w:rsid w:val="00D618BA"/>
    <w:rsid w:val="00D6210C"/>
    <w:rsid w:val="00D6287A"/>
    <w:rsid w:val="00D6673A"/>
    <w:rsid w:val="00D67A6D"/>
    <w:rsid w:val="00D7021F"/>
    <w:rsid w:val="00D7497B"/>
    <w:rsid w:val="00D74B93"/>
    <w:rsid w:val="00D80C0F"/>
    <w:rsid w:val="00D813F6"/>
    <w:rsid w:val="00D8227A"/>
    <w:rsid w:val="00D82DF6"/>
    <w:rsid w:val="00D91406"/>
    <w:rsid w:val="00D92AD9"/>
    <w:rsid w:val="00D93859"/>
    <w:rsid w:val="00D93A43"/>
    <w:rsid w:val="00D94F0C"/>
    <w:rsid w:val="00DA0D6B"/>
    <w:rsid w:val="00DA48B1"/>
    <w:rsid w:val="00DA4A71"/>
    <w:rsid w:val="00DA4DD2"/>
    <w:rsid w:val="00DB06C4"/>
    <w:rsid w:val="00DB0E83"/>
    <w:rsid w:val="00DB47F1"/>
    <w:rsid w:val="00DB5157"/>
    <w:rsid w:val="00DB5C58"/>
    <w:rsid w:val="00DB6052"/>
    <w:rsid w:val="00DB677B"/>
    <w:rsid w:val="00DB7272"/>
    <w:rsid w:val="00DC13D6"/>
    <w:rsid w:val="00DC1EC4"/>
    <w:rsid w:val="00DC2074"/>
    <w:rsid w:val="00DC33C0"/>
    <w:rsid w:val="00DC3ADB"/>
    <w:rsid w:val="00DD047F"/>
    <w:rsid w:val="00DD117A"/>
    <w:rsid w:val="00DD28F3"/>
    <w:rsid w:val="00DD3682"/>
    <w:rsid w:val="00DD443F"/>
    <w:rsid w:val="00DD7CDC"/>
    <w:rsid w:val="00DE0A7B"/>
    <w:rsid w:val="00DE2E0F"/>
    <w:rsid w:val="00DE39B1"/>
    <w:rsid w:val="00DE58B6"/>
    <w:rsid w:val="00DE6D3C"/>
    <w:rsid w:val="00DF13B7"/>
    <w:rsid w:val="00DF17A0"/>
    <w:rsid w:val="00DF29BC"/>
    <w:rsid w:val="00DF2A79"/>
    <w:rsid w:val="00DF2B06"/>
    <w:rsid w:val="00E010D0"/>
    <w:rsid w:val="00E0189B"/>
    <w:rsid w:val="00E04149"/>
    <w:rsid w:val="00E04C62"/>
    <w:rsid w:val="00E06F08"/>
    <w:rsid w:val="00E11028"/>
    <w:rsid w:val="00E13C3B"/>
    <w:rsid w:val="00E17AB6"/>
    <w:rsid w:val="00E21892"/>
    <w:rsid w:val="00E22AC4"/>
    <w:rsid w:val="00E27531"/>
    <w:rsid w:val="00E310D2"/>
    <w:rsid w:val="00E3495D"/>
    <w:rsid w:val="00E363C4"/>
    <w:rsid w:val="00E37226"/>
    <w:rsid w:val="00E37FCF"/>
    <w:rsid w:val="00E41746"/>
    <w:rsid w:val="00E41B80"/>
    <w:rsid w:val="00E43174"/>
    <w:rsid w:val="00E438F1"/>
    <w:rsid w:val="00E44F43"/>
    <w:rsid w:val="00E4708E"/>
    <w:rsid w:val="00E472B0"/>
    <w:rsid w:val="00E51FCA"/>
    <w:rsid w:val="00E52744"/>
    <w:rsid w:val="00E52C5E"/>
    <w:rsid w:val="00E52FC2"/>
    <w:rsid w:val="00E56EFB"/>
    <w:rsid w:val="00E60CB1"/>
    <w:rsid w:val="00E60D3A"/>
    <w:rsid w:val="00E63F38"/>
    <w:rsid w:val="00E63FE3"/>
    <w:rsid w:val="00E66813"/>
    <w:rsid w:val="00E7012A"/>
    <w:rsid w:val="00E707D8"/>
    <w:rsid w:val="00E71C2D"/>
    <w:rsid w:val="00E734C1"/>
    <w:rsid w:val="00E7380A"/>
    <w:rsid w:val="00E74CD2"/>
    <w:rsid w:val="00E8407E"/>
    <w:rsid w:val="00E8621B"/>
    <w:rsid w:val="00E87FE4"/>
    <w:rsid w:val="00E90CB6"/>
    <w:rsid w:val="00E91BA4"/>
    <w:rsid w:val="00E95892"/>
    <w:rsid w:val="00E96BB0"/>
    <w:rsid w:val="00E973B8"/>
    <w:rsid w:val="00EA0509"/>
    <w:rsid w:val="00EA06D5"/>
    <w:rsid w:val="00EA0ECC"/>
    <w:rsid w:val="00EA1BF8"/>
    <w:rsid w:val="00EA1EDF"/>
    <w:rsid w:val="00EA26E0"/>
    <w:rsid w:val="00EA3431"/>
    <w:rsid w:val="00EA4E38"/>
    <w:rsid w:val="00EA6097"/>
    <w:rsid w:val="00EB0118"/>
    <w:rsid w:val="00EB2D94"/>
    <w:rsid w:val="00EB3153"/>
    <w:rsid w:val="00EB5E49"/>
    <w:rsid w:val="00EC06E8"/>
    <w:rsid w:val="00EC21B3"/>
    <w:rsid w:val="00EC2681"/>
    <w:rsid w:val="00EC2816"/>
    <w:rsid w:val="00EC6BA6"/>
    <w:rsid w:val="00EC71A1"/>
    <w:rsid w:val="00ED0D00"/>
    <w:rsid w:val="00ED0FA6"/>
    <w:rsid w:val="00ED1251"/>
    <w:rsid w:val="00ED1565"/>
    <w:rsid w:val="00ED1CA7"/>
    <w:rsid w:val="00ED7F68"/>
    <w:rsid w:val="00EE00F2"/>
    <w:rsid w:val="00EE372D"/>
    <w:rsid w:val="00EE3DF5"/>
    <w:rsid w:val="00EE4EAB"/>
    <w:rsid w:val="00EF06C9"/>
    <w:rsid w:val="00EF32AD"/>
    <w:rsid w:val="00EF5CD3"/>
    <w:rsid w:val="00EF7A82"/>
    <w:rsid w:val="00F06AB4"/>
    <w:rsid w:val="00F06BC9"/>
    <w:rsid w:val="00F06DE7"/>
    <w:rsid w:val="00F07DCB"/>
    <w:rsid w:val="00F07E0F"/>
    <w:rsid w:val="00F1033A"/>
    <w:rsid w:val="00F1189C"/>
    <w:rsid w:val="00F12540"/>
    <w:rsid w:val="00F13A7E"/>
    <w:rsid w:val="00F1603C"/>
    <w:rsid w:val="00F169B1"/>
    <w:rsid w:val="00F2005C"/>
    <w:rsid w:val="00F21C96"/>
    <w:rsid w:val="00F25F36"/>
    <w:rsid w:val="00F266BD"/>
    <w:rsid w:val="00F27ED5"/>
    <w:rsid w:val="00F30E80"/>
    <w:rsid w:val="00F3102F"/>
    <w:rsid w:val="00F3170E"/>
    <w:rsid w:val="00F3183E"/>
    <w:rsid w:val="00F3318A"/>
    <w:rsid w:val="00F363E6"/>
    <w:rsid w:val="00F366D8"/>
    <w:rsid w:val="00F36AFD"/>
    <w:rsid w:val="00F37216"/>
    <w:rsid w:val="00F374F8"/>
    <w:rsid w:val="00F403FD"/>
    <w:rsid w:val="00F40E00"/>
    <w:rsid w:val="00F41295"/>
    <w:rsid w:val="00F42E91"/>
    <w:rsid w:val="00F43696"/>
    <w:rsid w:val="00F44023"/>
    <w:rsid w:val="00F50BD7"/>
    <w:rsid w:val="00F52BC8"/>
    <w:rsid w:val="00F60B1F"/>
    <w:rsid w:val="00F60C0B"/>
    <w:rsid w:val="00F610F0"/>
    <w:rsid w:val="00F63CDB"/>
    <w:rsid w:val="00F64558"/>
    <w:rsid w:val="00F64962"/>
    <w:rsid w:val="00F66B92"/>
    <w:rsid w:val="00F707EB"/>
    <w:rsid w:val="00F718C1"/>
    <w:rsid w:val="00F71D72"/>
    <w:rsid w:val="00F75E12"/>
    <w:rsid w:val="00F771BF"/>
    <w:rsid w:val="00F8044A"/>
    <w:rsid w:val="00F87F57"/>
    <w:rsid w:val="00F91426"/>
    <w:rsid w:val="00F920E2"/>
    <w:rsid w:val="00F92996"/>
    <w:rsid w:val="00F9436E"/>
    <w:rsid w:val="00F94CB4"/>
    <w:rsid w:val="00F95362"/>
    <w:rsid w:val="00F959C4"/>
    <w:rsid w:val="00F9620E"/>
    <w:rsid w:val="00FA1553"/>
    <w:rsid w:val="00FA31FA"/>
    <w:rsid w:val="00FA458A"/>
    <w:rsid w:val="00FA47BB"/>
    <w:rsid w:val="00FA5B07"/>
    <w:rsid w:val="00FB0BD8"/>
    <w:rsid w:val="00FB244A"/>
    <w:rsid w:val="00FB2864"/>
    <w:rsid w:val="00FB2E51"/>
    <w:rsid w:val="00FB527D"/>
    <w:rsid w:val="00FB53C0"/>
    <w:rsid w:val="00FB7892"/>
    <w:rsid w:val="00FB7927"/>
    <w:rsid w:val="00FC2F8F"/>
    <w:rsid w:val="00FC3596"/>
    <w:rsid w:val="00FC5246"/>
    <w:rsid w:val="00FC58AF"/>
    <w:rsid w:val="00FC6FA7"/>
    <w:rsid w:val="00FC707D"/>
    <w:rsid w:val="00FD135C"/>
    <w:rsid w:val="00FD361E"/>
    <w:rsid w:val="00FD3F96"/>
    <w:rsid w:val="00FD4BF2"/>
    <w:rsid w:val="00FE3725"/>
    <w:rsid w:val="00FE372E"/>
    <w:rsid w:val="00FE51BC"/>
    <w:rsid w:val="00FE52BD"/>
    <w:rsid w:val="00FE563A"/>
    <w:rsid w:val="00FE66E0"/>
    <w:rsid w:val="00FE67F9"/>
    <w:rsid w:val="00FE7308"/>
    <w:rsid w:val="00FE7576"/>
    <w:rsid w:val="00FF354B"/>
    <w:rsid w:val="00FF41FC"/>
    <w:rsid w:val="00FF48A3"/>
    <w:rsid w:val="00FF5194"/>
    <w:rsid w:val="00FF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4C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Заголов,В1,а1,Document Header1,Заголовок 1 Знак2 Знак,Заголовок 1 Знак1 Знак Знак,Заголовок 1 Знак Знак Знак Зна"/>
    <w:basedOn w:val="a"/>
    <w:next w:val="a"/>
    <w:link w:val="10"/>
    <w:qFormat/>
    <w:rsid w:val="00E60D3A"/>
    <w:pPr>
      <w:keepNext/>
      <w:spacing w:before="240" w:after="60"/>
      <w:outlineLvl w:val="0"/>
    </w:pPr>
    <w:rPr>
      <w:rFonts w:ascii="Arial" w:hAnsi="Arial"/>
      <w:b/>
      <w:bCs/>
      <w:kern w:val="32"/>
      <w:sz w:val="32"/>
      <w:szCs w:val="32"/>
      <w:lang w:val="x-none"/>
    </w:rPr>
  </w:style>
  <w:style w:type="paragraph" w:styleId="20">
    <w:name w:val="heading 2"/>
    <w:basedOn w:val="a"/>
    <w:next w:val="a"/>
    <w:link w:val="21"/>
    <w:uiPriority w:val="9"/>
    <w:semiHidden/>
    <w:unhideWhenUsed/>
    <w:qFormat/>
    <w:rsid w:val="001620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uiPriority w:val="99"/>
    <w:rsid w:val="00E734C1"/>
    <w:pPr>
      <w:widowControl w:val="0"/>
      <w:suppressAutoHyphens/>
      <w:autoSpaceDE w:val="0"/>
      <w:spacing w:after="0" w:line="240" w:lineRule="auto"/>
    </w:pPr>
    <w:rPr>
      <w:rFonts w:ascii="Courier New" w:eastAsia="Arial" w:hAnsi="Courier New" w:cs="Courier New"/>
      <w:sz w:val="20"/>
      <w:szCs w:val="20"/>
      <w:lang w:eastAsia="ar-SA"/>
    </w:rPr>
  </w:style>
  <w:style w:type="paragraph" w:styleId="3">
    <w:name w:val="Body Text Indent 3"/>
    <w:basedOn w:val="a"/>
    <w:link w:val="30"/>
    <w:uiPriority w:val="99"/>
    <w:rsid w:val="00E734C1"/>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E734C1"/>
    <w:rPr>
      <w:rFonts w:ascii="Times New Roman" w:eastAsia="Times New Roman" w:hAnsi="Times New Roman" w:cs="Times New Roman"/>
      <w:sz w:val="16"/>
      <w:szCs w:val="16"/>
      <w:lang w:val="x-none" w:eastAsia="x-none"/>
    </w:rPr>
  </w:style>
  <w:style w:type="character" w:customStyle="1" w:styleId="ConsPlusNonformat0">
    <w:name w:val="ConsPlusNonformat Знак"/>
    <w:link w:val="ConsPlusNonformat"/>
    <w:uiPriority w:val="99"/>
    <w:locked/>
    <w:rsid w:val="00E734C1"/>
    <w:rPr>
      <w:rFonts w:ascii="Courier New" w:eastAsia="Arial" w:hAnsi="Courier New" w:cs="Courier New"/>
      <w:sz w:val="20"/>
      <w:szCs w:val="20"/>
      <w:lang w:eastAsia="ar-SA"/>
    </w:rPr>
  </w:style>
  <w:style w:type="paragraph" w:styleId="22">
    <w:name w:val="Body Text 2"/>
    <w:basedOn w:val="a"/>
    <w:link w:val="23"/>
    <w:uiPriority w:val="99"/>
    <w:semiHidden/>
    <w:unhideWhenUsed/>
    <w:rsid w:val="00CF7B75"/>
    <w:pPr>
      <w:spacing w:after="120" w:line="480" w:lineRule="auto"/>
    </w:pPr>
  </w:style>
  <w:style w:type="character" w:customStyle="1" w:styleId="23">
    <w:name w:val="Основной текст 2 Знак"/>
    <w:basedOn w:val="a0"/>
    <w:link w:val="22"/>
    <w:uiPriority w:val="99"/>
    <w:semiHidden/>
    <w:rsid w:val="00CF7B75"/>
    <w:rPr>
      <w:rFonts w:ascii="Times New Roman" w:eastAsia="Times New Roman" w:hAnsi="Times New Roman" w:cs="Times New Roman"/>
      <w:sz w:val="24"/>
      <w:szCs w:val="24"/>
      <w:lang w:eastAsia="ru-RU"/>
    </w:rPr>
  </w:style>
  <w:style w:type="paragraph" w:styleId="a3">
    <w:name w:val="Body Text"/>
    <w:basedOn w:val="a"/>
    <w:link w:val="a4"/>
    <w:unhideWhenUsed/>
    <w:rsid w:val="00CF7B75"/>
    <w:pPr>
      <w:spacing w:after="120"/>
    </w:pPr>
  </w:style>
  <w:style w:type="character" w:customStyle="1" w:styleId="a4">
    <w:name w:val="Основной текст Знак"/>
    <w:basedOn w:val="a0"/>
    <w:link w:val="a3"/>
    <w:uiPriority w:val="99"/>
    <w:semiHidden/>
    <w:rsid w:val="00CF7B75"/>
    <w:rPr>
      <w:rFonts w:ascii="Times New Roman" w:eastAsia="Times New Roman" w:hAnsi="Times New Roman" w:cs="Times New Roman"/>
      <w:sz w:val="24"/>
      <w:szCs w:val="24"/>
      <w:lang w:eastAsia="ru-RU"/>
    </w:rPr>
  </w:style>
  <w:style w:type="paragraph" w:styleId="a5">
    <w:name w:val="List"/>
    <w:basedOn w:val="a3"/>
    <w:rsid w:val="00CF7B75"/>
    <w:pPr>
      <w:widowControl w:val="0"/>
      <w:suppressAutoHyphens/>
    </w:pPr>
    <w:rPr>
      <w:rFonts w:cs="Tahoma"/>
      <w:kern w:val="1"/>
    </w:rPr>
  </w:style>
  <w:style w:type="paragraph" w:customStyle="1" w:styleId="ConsPlusNormal">
    <w:name w:val="ConsPlusNormal"/>
    <w:link w:val="ConsPlusNormal0"/>
    <w:rsid w:val="00DD0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D047F"/>
    <w:rPr>
      <w:rFonts w:ascii="Arial" w:eastAsia="Times New Roman" w:hAnsi="Arial" w:cs="Arial"/>
      <w:sz w:val="20"/>
      <w:szCs w:val="20"/>
      <w:lang w:eastAsia="ru-RU"/>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Заголов Знак,В1 Знак,а1 Знак,Document Header1 Знак,Заголовок 1 Знак2 Знак Знак"/>
    <w:basedOn w:val="a0"/>
    <w:link w:val="1"/>
    <w:rsid w:val="00E60D3A"/>
    <w:rPr>
      <w:rFonts w:ascii="Arial" w:eastAsia="Times New Roman" w:hAnsi="Arial" w:cs="Times New Roman"/>
      <w:b/>
      <w:bCs/>
      <w:kern w:val="32"/>
      <w:sz w:val="32"/>
      <w:szCs w:val="32"/>
      <w:lang w:val="x-none" w:eastAsia="ru-RU"/>
    </w:rPr>
  </w:style>
  <w:style w:type="character" w:customStyle="1" w:styleId="FontStyle15">
    <w:name w:val="Font Style15"/>
    <w:rsid w:val="009D7C22"/>
    <w:rPr>
      <w:rFonts w:ascii="Arial Narrow" w:hAnsi="Arial Narrow" w:cs="Arial Narrow"/>
      <w:i/>
      <w:iCs/>
      <w:spacing w:val="-30"/>
      <w:sz w:val="34"/>
      <w:szCs w:val="34"/>
    </w:rPr>
  </w:style>
  <w:style w:type="character" w:customStyle="1" w:styleId="FontStyle17">
    <w:name w:val="Font Style17"/>
    <w:uiPriority w:val="99"/>
    <w:rsid w:val="009D7C22"/>
    <w:rPr>
      <w:rFonts w:ascii="Times New Roman" w:hAnsi="Times New Roman" w:cs="Times New Roman"/>
      <w:b/>
      <w:bCs/>
      <w:sz w:val="24"/>
      <w:szCs w:val="24"/>
    </w:rPr>
  </w:style>
  <w:style w:type="character" w:customStyle="1" w:styleId="FontStyle18">
    <w:name w:val="Font Style18"/>
    <w:uiPriority w:val="99"/>
    <w:rsid w:val="009D7C22"/>
    <w:rPr>
      <w:rFonts w:ascii="Times New Roman" w:hAnsi="Times New Roman" w:cs="Times New Roman"/>
      <w:sz w:val="24"/>
      <w:szCs w:val="24"/>
    </w:rPr>
  </w:style>
  <w:style w:type="paragraph" w:customStyle="1" w:styleId="Style3">
    <w:name w:val="Style3"/>
    <w:basedOn w:val="a"/>
    <w:rsid w:val="009D7C22"/>
    <w:pPr>
      <w:widowControl w:val="0"/>
      <w:suppressAutoHyphens/>
      <w:autoSpaceDE w:val="0"/>
      <w:spacing w:line="343" w:lineRule="exact"/>
      <w:ind w:firstLine="576"/>
      <w:jc w:val="both"/>
    </w:pPr>
    <w:rPr>
      <w:lang w:eastAsia="ar-SA"/>
    </w:rPr>
  </w:style>
  <w:style w:type="paragraph" w:customStyle="1" w:styleId="Style2">
    <w:name w:val="Style2"/>
    <w:basedOn w:val="a"/>
    <w:uiPriority w:val="99"/>
    <w:rsid w:val="00EA26E0"/>
    <w:pPr>
      <w:widowControl w:val="0"/>
      <w:suppressAutoHyphens/>
      <w:autoSpaceDE w:val="0"/>
    </w:pPr>
    <w:rPr>
      <w:lang w:eastAsia="ar-SA"/>
    </w:rPr>
  </w:style>
  <w:style w:type="paragraph" w:customStyle="1" w:styleId="Style6">
    <w:name w:val="Style6"/>
    <w:basedOn w:val="a"/>
    <w:uiPriority w:val="99"/>
    <w:rsid w:val="00EA26E0"/>
    <w:pPr>
      <w:widowControl w:val="0"/>
      <w:suppressAutoHyphens/>
      <w:autoSpaceDE w:val="0"/>
      <w:spacing w:line="277" w:lineRule="exact"/>
      <w:ind w:firstLine="1778"/>
    </w:pPr>
    <w:rPr>
      <w:lang w:eastAsia="ar-SA"/>
    </w:rPr>
  </w:style>
  <w:style w:type="paragraph" w:styleId="HTML">
    <w:name w:val="HTML Preformatted"/>
    <w:basedOn w:val="a"/>
    <w:link w:val="HTML0"/>
    <w:uiPriority w:val="99"/>
    <w:rsid w:val="00531CF0"/>
    <w:pPr>
      <w:spacing w:after="60"/>
      <w:jc w:val="both"/>
    </w:pPr>
    <w:rPr>
      <w:rFonts w:ascii="Courier New" w:hAnsi="Courier New"/>
      <w:sz w:val="20"/>
      <w:szCs w:val="20"/>
    </w:rPr>
  </w:style>
  <w:style w:type="character" w:customStyle="1" w:styleId="HTML0">
    <w:name w:val="Стандартный HTML Знак"/>
    <w:basedOn w:val="a0"/>
    <w:link w:val="HTML"/>
    <w:uiPriority w:val="99"/>
    <w:rsid w:val="00531CF0"/>
    <w:rPr>
      <w:rFonts w:ascii="Courier New" w:eastAsia="Times New Roman" w:hAnsi="Courier New" w:cs="Times New Roman"/>
      <w:sz w:val="20"/>
      <w:szCs w:val="20"/>
      <w:lang w:eastAsia="ru-RU"/>
    </w:rPr>
  </w:style>
  <w:style w:type="character" w:customStyle="1" w:styleId="FontStyle61">
    <w:name w:val="Font Style61"/>
    <w:uiPriority w:val="99"/>
    <w:rsid w:val="00251352"/>
    <w:rPr>
      <w:rFonts w:ascii="Times New Roman" w:hAnsi="Times New Roman"/>
      <w:sz w:val="24"/>
    </w:rPr>
  </w:style>
  <w:style w:type="paragraph" w:styleId="a6">
    <w:name w:val="Balloon Text"/>
    <w:basedOn w:val="a"/>
    <w:link w:val="a7"/>
    <w:unhideWhenUsed/>
    <w:rsid w:val="00C02BF8"/>
    <w:rPr>
      <w:rFonts w:ascii="Tahoma" w:hAnsi="Tahoma" w:cs="Tahoma"/>
      <w:sz w:val="16"/>
      <w:szCs w:val="16"/>
    </w:rPr>
  </w:style>
  <w:style w:type="character" w:customStyle="1" w:styleId="a7">
    <w:name w:val="Текст выноски Знак"/>
    <w:basedOn w:val="a0"/>
    <w:link w:val="a6"/>
    <w:uiPriority w:val="99"/>
    <w:semiHidden/>
    <w:rsid w:val="00C02BF8"/>
    <w:rPr>
      <w:rFonts w:ascii="Tahoma" w:eastAsia="Times New Roman" w:hAnsi="Tahoma" w:cs="Tahoma"/>
      <w:sz w:val="16"/>
      <w:szCs w:val="16"/>
      <w:lang w:eastAsia="ru-RU"/>
    </w:rPr>
  </w:style>
  <w:style w:type="paragraph" w:styleId="a8">
    <w:name w:val="List Paragraph"/>
    <w:basedOn w:val="a"/>
    <w:qFormat/>
    <w:rsid w:val="00B63C07"/>
    <w:pPr>
      <w:ind w:left="720"/>
      <w:contextualSpacing/>
    </w:pPr>
  </w:style>
  <w:style w:type="character" w:styleId="a9">
    <w:name w:val="Hyperlink"/>
    <w:basedOn w:val="a0"/>
    <w:unhideWhenUsed/>
    <w:rsid w:val="008C03CF"/>
    <w:rPr>
      <w:color w:val="0000FF" w:themeColor="hyperlink"/>
      <w:u w:val="single"/>
    </w:rPr>
  </w:style>
  <w:style w:type="paragraph" w:customStyle="1" w:styleId="aa">
    <w:name w:val="Знак Знак Знак Знак"/>
    <w:basedOn w:val="a"/>
    <w:rsid w:val="00D813F6"/>
    <w:pPr>
      <w:spacing w:after="160" w:line="240" w:lineRule="exact"/>
    </w:pPr>
    <w:rPr>
      <w:rFonts w:ascii="Verdana" w:hAnsi="Verdana" w:cs="Verdana"/>
      <w:sz w:val="20"/>
      <w:szCs w:val="20"/>
      <w:lang w:val="en-US" w:eastAsia="en-US"/>
    </w:rPr>
  </w:style>
  <w:style w:type="character" w:customStyle="1" w:styleId="WW8Num1z0">
    <w:name w:val="WW8Num1z0"/>
    <w:rsid w:val="00D813F6"/>
    <w:rPr>
      <w:b/>
      <w:i w:val="0"/>
    </w:rPr>
  </w:style>
  <w:style w:type="character" w:customStyle="1" w:styleId="WW8Num1z1">
    <w:name w:val="WW8Num1z1"/>
    <w:rsid w:val="00D813F6"/>
    <w:rPr>
      <w:rFonts w:cs="Times New Roman"/>
      <w:b w:val="0"/>
      <w:bCs w:val="0"/>
      <w:i w:val="0"/>
      <w:iCs w:val="0"/>
      <w:caps w:val="0"/>
      <w:smallCaps w:val="0"/>
      <w:strike w:val="0"/>
      <w:dstrike w:val="0"/>
      <w:outline w:val="0"/>
      <w:shadow w:val="0"/>
      <w:vanish w:val="0"/>
      <w:color w:val="000000"/>
      <w:spacing w:val="0"/>
      <w:w w:val="100"/>
      <w:kern w:val="1"/>
      <w:position w:val="0"/>
      <w:sz w:val="24"/>
      <w:szCs w:val="24"/>
      <w:u w:val="none"/>
      <w:vertAlign w:val="baseline"/>
    </w:rPr>
  </w:style>
  <w:style w:type="character" w:customStyle="1" w:styleId="WW8Num1z2">
    <w:name w:val="WW8Num1z2"/>
    <w:rsid w:val="00D813F6"/>
    <w:rPr>
      <w:b w:val="0"/>
      <w:bCs w:val="0"/>
      <w:i w:val="0"/>
      <w:iCs w:val="0"/>
    </w:rPr>
  </w:style>
  <w:style w:type="character" w:customStyle="1" w:styleId="8">
    <w:name w:val="Основной шрифт абзаца8"/>
    <w:rsid w:val="00D813F6"/>
  </w:style>
  <w:style w:type="character" w:customStyle="1" w:styleId="Absatz-Standardschriftart">
    <w:name w:val="Absatz-Standardschriftart"/>
    <w:rsid w:val="00D813F6"/>
  </w:style>
  <w:style w:type="character" w:customStyle="1" w:styleId="WW-Absatz-Standardschriftart">
    <w:name w:val="WW-Absatz-Standardschriftart"/>
    <w:rsid w:val="00D813F6"/>
  </w:style>
  <w:style w:type="character" w:customStyle="1" w:styleId="WW-Absatz-Standardschriftart1">
    <w:name w:val="WW-Absatz-Standardschriftart1"/>
    <w:rsid w:val="00D813F6"/>
  </w:style>
  <w:style w:type="character" w:customStyle="1" w:styleId="WW-Absatz-Standardschriftart11">
    <w:name w:val="WW-Absatz-Standardschriftart11"/>
    <w:rsid w:val="00D813F6"/>
  </w:style>
  <w:style w:type="character" w:customStyle="1" w:styleId="WW-Absatz-Standardschriftart111">
    <w:name w:val="WW-Absatz-Standardschriftart111"/>
    <w:rsid w:val="00D813F6"/>
  </w:style>
  <w:style w:type="character" w:customStyle="1" w:styleId="WW-Absatz-Standardschriftart1111">
    <w:name w:val="WW-Absatz-Standardschriftart1111"/>
    <w:rsid w:val="00D813F6"/>
  </w:style>
  <w:style w:type="character" w:customStyle="1" w:styleId="7">
    <w:name w:val="Основной шрифт абзаца7"/>
    <w:rsid w:val="00D813F6"/>
  </w:style>
  <w:style w:type="character" w:customStyle="1" w:styleId="6">
    <w:name w:val="Основной шрифт абзаца6"/>
    <w:rsid w:val="00D813F6"/>
  </w:style>
  <w:style w:type="character" w:customStyle="1" w:styleId="WW-Absatz-Standardschriftart11111">
    <w:name w:val="WW-Absatz-Standardschriftart11111"/>
    <w:rsid w:val="00D813F6"/>
  </w:style>
  <w:style w:type="character" w:customStyle="1" w:styleId="5">
    <w:name w:val="Основной шрифт абзаца5"/>
    <w:rsid w:val="00D813F6"/>
  </w:style>
  <w:style w:type="character" w:customStyle="1" w:styleId="WW-Absatz-Standardschriftart111111">
    <w:name w:val="WW-Absatz-Standardschriftart111111"/>
    <w:rsid w:val="00D813F6"/>
  </w:style>
  <w:style w:type="character" w:customStyle="1" w:styleId="WW-Absatz-Standardschriftart1111111">
    <w:name w:val="WW-Absatz-Standardschriftart1111111"/>
    <w:rsid w:val="00D813F6"/>
  </w:style>
  <w:style w:type="character" w:customStyle="1" w:styleId="WW-Absatz-Standardschriftart11111111">
    <w:name w:val="WW-Absatz-Standardschriftart11111111"/>
    <w:rsid w:val="00D813F6"/>
  </w:style>
  <w:style w:type="character" w:customStyle="1" w:styleId="WW-Absatz-Standardschriftart111111111">
    <w:name w:val="WW-Absatz-Standardschriftart111111111"/>
    <w:rsid w:val="00D813F6"/>
  </w:style>
  <w:style w:type="character" w:customStyle="1" w:styleId="WW-Absatz-Standardschriftart1111111111">
    <w:name w:val="WW-Absatz-Standardschriftart1111111111"/>
    <w:rsid w:val="00D813F6"/>
  </w:style>
  <w:style w:type="character" w:customStyle="1" w:styleId="WW-Absatz-Standardschriftart11111111111">
    <w:name w:val="WW-Absatz-Standardschriftart11111111111"/>
    <w:rsid w:val="00D813F6"/>
  </w:style>
  <w:style w:type="character" w:customStyle="1" w:styleId="WW-Absatz-Standardschriftart111111111111">
    <w:name w:val="WW-Absatz-Standardschriftart111111111111"/>
    <w:rsid w:val="00D813F6"/>
  </w:style>
  <w:style w:type="character" w:customStyle="1" w:styleId="WW8Num1z5">
    <w:name w:val="WW8Num1z5"/>
    <w:rsid w:val="00D813F6"/>
    <w:rPr>
      <w:rFonts w:ascii="Symbol" w:hAnsi="Symbol"/>
    </w:rPr>
  </w:style>
  <w:style w:type="character" w:customStyle="1" w:styleId="WW-Absatz-Standardschriftart1111111111111">
    <w:name w:val="WW-Absatz-Standardschriftart1111111111111"/>
    <w:rsid w:val="00D813F6"/>
  </w:style>
  <w:style w:type="character" w:customStyle="1" w:styleId="4">
    <w:name w:val="Основной шрифт абзаца4"/>
    <w:rsid w:val="00D813F6"/>
  </w:style>
  <w:style w:type="character" w:customStyle="1" w:styleId="WW-Absatz-Standardschriftart11111111111111">
    <w:name w:val="WW-Absatz-Standardschriftart11111111111111"/>
    <w:rsid w:val="00D813F6"/>
  </w:style>
  <w:style w:type="character" w:customStyle="1" w:styleId="WW-Absatz-Standardschriftart111111111111111">
    <w:name w:val="WW-Absatz-Standardschriftart111111111111111"/>
    <w:rsid w:val="00D813F6"/>
  </w:style>
  <w:style w:type="character" w:customStyle="1" w:styleId="WW-Absatz-Standardschriftart1111111111111111">
    <w:name w:val="WW-Absatz-Standardschriftart1111111111111111"/>
    <w:rsid w:val="00D813F6"/>
  </w:style>
  <w:style w:type="character" w:customStyle="1" w:styleId="WW-Absatz-Standardschriftart11111111111111111">
    <w:name w:val="WW-Absatz-Standardschriftart11111111111111111"/>
    <w:rsid w:val="00D813F6"/>
  </w:style>
  <w:style w:type="character" w:customStyle="1" w:styleId="WW-Absatz-Standardschriftart111111111111111111">
    <w:name w:val="WW-Absatz-Standardschriftart111111111111111111"/>
    <w:rsid w:val="00D813F6"/>
  </w:style>
  <w:style w:type="character" w:customStyle="1" w:styleId="WW-Absatz-Standardschriftart1111111111111111111">
    <w:name w:val="WW-Absatz-Standardschriftart1111111111111111111"/>
    <w:rsid w:val="00D813F6"/>
  </w:style>
  <w:style w:type="character" w:customStyle="1" w:styleId="WW-Absatz-Standardschriftart11111111111111111111">
    <w:name w:val="WW-Absatz-Standardschriftart11111111111111111111"/>
    <w:rsid w:val="00D813F6"/>
  </w:style>
  <w:style w:type="character" w:customStyle="1" w:styleId="WW-Absatz-Standardschriftart111111111111111111111">
    <w:name w:val="WW-Absatz-Standardschriftart111111111111111111111"/>
    <w:rsid w:val="00D813F6"/>
  </w:style>
  <w:style w:type="character" w:customStyle="1" w:styleId="WW-Absatz-Standardschriftart1111111111111111111111">
    <w:name w:val="WW-Absatz-Standardschriftart1111111111111111111111"/>
    <w:rsid w:val="00D813F6"/>
  </w:style>
  <w:style w:type="character" w:customStyle="1" w:styleId="WW-Absatz-Standardschriftart11111111111111111111111">
    <w:name w:val="WW-Absatz-Standardschriftart11111111111111111111111"/>
    <w:rsid w:val="00D813F6"/>
  </w:style>
  <w:style w:type="character" w:customStyle="1" w:styleId="WW-Absatz-Standardschriftart111111111111111111111111">
    <w:name w:val="WW-Absatz-Standardschriftart111111111111111111111111"/>
    <w:rsid w:val="00D813F6"/>
  </w:style>
  <w:style w:type="character" w:customStyle="1" w:styleId="WW-Absatz-Standardschriftart1111111111111111111111111">
    <w:name w:val="WW-Absatz-Standardschriftart1111111111111111111111111"/>
    <w:rsid w:val="00D813F6"/>
  </w:style>
  <w:style w:type="character" w:customStyle="1" w:styleId="WW-Absatz-Standardschriftart11111111111111111111111111">
    <w:name w:val="WW-Absatz-Standardschriftart11111111111111111111111111"/>
    <w:rsid w:val="00D813F6"/>
  </w:style>
  <w:style w:type="character" w:customStyle="1" w:styleId="WW-Absatz-Standardschriftart111111111111111111111111111">
    <w:name w:val="WW-Absatz-Standardschriftart111111111111111111111111111"/>
    <w:rsid w:val="00D813F6"/>
  </w:style>
  <w:style w:type="character" w:customStyle="1" w:styleId="WW-Absatz-Standardschriftart1111111111111111111111111111">
    <w:name w:val="WW-Absatz-Standardschriftart1111111111111111111111111111"/>
    <w:rsid w:val="00D813F6"/>
  </w:style>
  <w:style w:type="character" w:customStyle="1" w:styleId="WW-Absatz-Standardschriftart11111111111111111111111111111">
    <w:name w:val="WW-Absatz-Standardschriftart11111111111111111111111111111"/>
    <w:rsid w:val="00D813F6"/>
  </w:style>
  <w:style w:type="character" w:customStyle="1" w:styleId="WW-Absatz-Standardschriftart111111111111111111111111111111">
    <w:name w:val="WW-Absatz-Standardschriftart111111111111111111111111111111"/>
    <w:rsid w:val="00D813F6"/>
  </w:style>
  <w:style w:type="character" w:customStyle="1" w:styleId="31">
    <w:name w:val="Основной шрифт абзаца3"/>
    <w:rsid w:val="00D813F6"/>
  </w:style>
  <w:style w:type="character" w:customStyle="1" w:styleId="WW-Absatz-Standardschriftart1111111111111111111111111111111">
    <w:name w:val="WW-Absatz-Standardschriftart1111111111111111111111111111111"/>
    <w:rsid w:val="00D813F6"/>
  </w:style>
  <w:style w:type="character" w:customStyle="1" w:styleId="WW-Absatz-Standardschriftart11111111111111111111111111111111">
    <w:name w:val="WW-Absatz-Standardschriftart11111111111111111111111111111111"/>
    <w:rsid w:val="00D813F6"/>
  </w:style>
  <w:style w:type="character" w:customStyle="1" w:styleId="WW-Absatz-Standardschriftart111111111111111111111111111111111">
    <w:name w:val="WW-Absatz-Standardschriftart111111111111111111111111111111111"/>
    <w:rsid w:val="00D813F6"/>
  </w:style>
  <w:style w:type="character" w:customStyle="1" w:styleId="WW-Absatz-Standardschriftart1111111111111111111111111111111111">
    <w:name w:val="WW-Absatz-Standardschriftart1111111111111111111111111111111111"/>
    <w:rsid w:val="00D813F6"/>
  </w:style>
  <w:style w:type="character" w:customStyle="1" w:styleId="WW-Absatz-Standardschriftart11111111111111111111111111111111111">
    <w:name w:val="WW-Absatz-Standardschriftart11111111111111111111111111111111111"/>
    <w:rsid w:val="00D813F6"/>
  </w:style>
  <w:style w:type="character" w:customStyle="1" w:styleId="WW-Absatz-Standardschriftart111111111111111111111111111111111111">
    <w:name w:val="WW-Absatz-Standardschriftart111111111111111111111111111111111111"/>
    <w:rsid w:val="00D813F6"/>
  </w:style>
  <w:style w:type="character" w:customStyle="1" w:styleId="WW-Absatz-Standardschriftart1111111111111111111111111111111111111">
    <w:name w:val="WW-Absatz-Standardschriftart1111111111111111111111111111111111111"/>
    <w:rsid w:val="00D813F6"/>
  </w:style>
  <w:style w:type="character" w:customStyle="1" w:styleId="WW-Absatz-Standardschriftart11111111111111111111111111111111111111">
    <w:name w:val="WW-Absatz-Standardschriftart11111111111111111111111111111111111111"/>
    <w:rsid w:val="00D813F6"/>
  </w:style>
  <w:style w:type="character" w:customStyle="1" w:styleId="WW-Absatz-Standardschriftart111111111111111111111111111111111111111">
    <w:name w:val="WW-Absatz-Standardschriftart111111111111111111111111111111111111111"/>
    <w:rsid w:val="00D813F6"/>
  </w:style>
  <w:style w:type="character" w:customStyle="1" w:styleId="WW-Absatz-Standardschriftart1111111111111111111111111111111111111111">
    <w:name w:val="WW-Absatz-Standardschriftart1111111111111111111111111111111111111111"/>
    <w:rsid w:val="00D813F6"/>
  </w:style>
  <w:style w:type="character" w:customStyle="1" w:styleId="WW-Absatz-Standardschriftart11111111111111111111111111111111111111111">
    <w:name w:val="WW-Absatz-Standardschriftart11111111111111111111111111111111111111111"/>
    <w:rsid w:val="00D813F6"/>
  </w:style>
  <w:style w:type="character" w:customStyle="1" w:styleId="WW-Absatz-Standardschriftart111111111111111111111111111111111111111111">
    <w:name w:val="WW-Absatz-Standardschriftart111111111111111111111111111111111111111111"/>
    <w:rsid w:val="00D813F6"/>
  </w:style>
  <w:style w:type="character" w:customStyle="1" w:styleId="WW-Absatz-Standardschriftart1111111111111111111111111111111111111111111">
    <w:name w:val="WW-Absatz-Standardschriftart1111111111111111111111111111111111111111111"/>
    <w:rsid w:val="00D813F6"/>
  </w:style>
  <w:style w:type="character" w:customStyle="1" w:styleId="WW-Absatz-Standardschriftart11111111111111111111111111111111111111111111">
    <w:name w:val="WW-Absatz-Standardschriftart11111111111111111111111111111111111111111111"/>
    <w:rsid w:val="00D813F6"/>
  </w:style>
  <w:style w:type="character" w:customStyle="1" w:styleId="24">
    <w:name w:val="Основной шрифт абзаца2"/>
    <w:rsid w:val="00D813F6"/>
  </w:style>
  <w:style w:type="character" w:customStyle="1" w:styleId="WW-Absatz-Standardschriftart111111111111111111111111111111111111111111111">
    <w:name w:val="WW-Absatz-Standardschriftart111111111111111111111111111111111111111111111"/>
    <w:rsid w:val="00D813F6"/>
  </w:style>
  <w:style w:type="character" w:customStyle="1" w:styleId="WW-Absatz-Standardschriftart1111111111111111111111111111111111111111111111">
    <w:name w:val="WW-Absatz-Standardschriftart1111111111111111111111111111111111111111111111"/>
    <w:rsid w:val="00D813F6"/>
  </w:style>
  <w:style w:type="character" w:customStyle="1" w:styleId="WW8Num2z0">
    <w:name w:val="WW8Num2z0"/>
    <w:rsid w:val="00D813F6"/>
    <w:rPr>
      <w:b/>
      <w:i w:val="0"/>
    </w:rPr>
  </w:style>
  <w:style w:type="character" w:customStyle="1" w:styleId="WW8Num2z1">
    <w:name w:val="WW8Num2z1"/>
    <w:rsid w:val="00D813F6"/>
    <w:rPr>
      <w:rFonts w:cs="Times New Roman"/>
      <w:b w:val="0"/>
      <w:bCs w:val="0"/>
      <w:i w:val="0"/>
      <w:iCs w:val="0"/>
      <w:caps w:val="0"/>
      <w:smallCaps w:val="0"/>
      <w:strike w:val="0"/>
      <w:dstrike w:val="0"/>
      <w:outline w:val="0"/>
      <w:shadow w:val="0"/>
      <w:vanish w:val="0"/>
      <w:color w:val="000000"/>
      <w:spacing w:val="0"/>
      <w:w w:val="100"/>
      <w:kern w:val="1"/>
      <w:position w:val="0"/>
      <w:sz w:val="24"/>
      <w:szCs w:val="24"/>
      <w:u w:val="none"/>
      <w:vertAlign w:val="baseline"/>
    </w:rPr>
  </w:style>
  <w:style w:type="character" w:customStyle="1" w:styleId="WW8Num2z2">
    <w:name w:val="WW8Num2z2"/>
    <w:rsid w:val="00D813F6"/>
    <w:rPr>
      <w:b w:val="0"/>
      <w:bCs w:val="0"/>
      <w:i w:val="0"/>
      <w:iCs w:val="0"/>
    </w:rPr>
  </w:style>
  <w:style w:type="character" w:customStyle="1" w:styleId="WW8Num2z5">
    <w:name w:val="WW8Num2z5"/>
    <w:rsid w:val="00D813F6"/>
    <w:rPr>
      <w:rFonts w:ascii="Symbol" w:hAnsi="Symbol"/>
    </w:rPr>
  </w:style>
  <w:style w:type="character" w:customStyle="1" w:styleId="WW-Absatz-Standardschriftart11111111111111111111111111111111111111111111111">
    <w:name w:val="WW-Absatz-Standardschriftart11111111111111111111111111111111111111111111111"/>
    <w:rsid w:val="00D813F6"/>
  </w:style>
  <w:style w:type="character" w:customStyle="1" w:styleId="WW8Num1z3">
    <w:name w:val="WW8Num1z3"/>
    <w:rsid w:val="00D813F6"/>
    <w:rPr>
      <w:rFonts w:cs="Times New Roman"/>
      <w:b w:val="0"/>
      <w:bCs w:val="0"/>
      <w:i w:val="0"/>
      <w:iCs w:val="0"/>
      <w:caps w:val="0"/>
      <w:smallCaps w:val="0"/>
      <w:strike w:val="0"/>
      <w:dstrike w:val="0"/>
      <w:outline w:val="0"/>
      <w:shadow w:val="0"/>
      <w:vanish w:val="0"/>
      <w:color w:val="000000"/>
      <w:spacing w:val="0"/>
      <w:w w:val="100"/>
      <w:kern w:val="1"/>
      <w:position w:val="0"/>
      <w:sz w:val="20"/>
      <w:u w:val="none"/>
      <w:vertAlign w:val="baseline"/>
    </w:rPr>
  </w:style>
  <w:style w:type="character" w:customStyle="1" w:styleId="WW8Num3z2">
    <w:name w:val="WW8Num3z2"/>
    <w:rsid w:val="00D813F6"/>
    <w:rPr>
      <w:i w:val="0"/>
      <w:color w:val="000000"/>
    </w:rPr>
  </w:style>
  <w:style w:type="character" w:customStyle="1" w:styleId="WW8Num3z4">
    <w:name w:val="WW8Num3z4"/>
    <w:rsid w:val="00D813F6"/>
    <w:rPr>
      <w:rFonts w:ascii="Times New Roman" w:hAnsi="Times New Roman" w:cs="Times New Roman"/>
    </w:rPr>
  </w:style>
  <w:style w:type="character" w:customStyle="1" w:styleId="11">
    <w:name w:val="Основной шрифт абзаца1"/>
    <w:rsid w:val="00D813F6"/>
  </w:style>
  <w:style w:type="character" w:customStyle="1" w:styleId="postbody">
    <w:name w:val="postbody"/>
    <w:basedOn w:val="11"/>
    <w:rsid w:val="00D813F6"/>
  </w:style>
  <w:style w:type="character" w:styleId="ab">
    <w:name w:val="page number"/>
    <w:basedOn w:val="11"/>
    <w:rsid w:val="00D813F6"/>
  </w:style>
  <w:style w:type="character" w:customStyle="1" w:styleId="ac">
    <w:name w:val="Символ сноски"/>
    <w:rsid w:val="00D813F6"/>
    <w:rPr>
      <w:vertAlign w:val="superscript"/>
    </w:rPr>
  </w:style>
  <w:style w:type="character" w:customStyle="1" w:styleId="ad">
    <w:name w:val="Символ нумерации"/>
    <w:rsid w:val="00D813F6"/>
  </w:style>
  <w:style w:type="character" w:customStyle="1" w:styleId="9">
    <w:name w:val="Основной шрифт абзаца9"/>
    <w:rsid w:val="00D813F6"/>
  </w:style>
  <w:style w:type="character" w:customStyle="1" w:styleId="ae">
    <w:name w:val="Маркеры списка"/>
    <w:rsid w:val="00D813F6"/>
    <w:rPr>
      <w:rFonts w:ascii="OpenSymbol" w:eastAsia="OpenSymbol" w:hAnsi="OpenSymbol" w:cs="OpenSymbol"/>
    </w:rPr>
  </w:style>
  <w:style w:type="paragraph" w:customStyle="1" w:styleId="af">
    <w:name w:val="Заголовок"/>
    <w:basedOn w:val="a"/>
    <w:next w:val="a3"/>
    <w:rsid w:val="00D813F6"/>
    <w:pPr>
      <w:keepNext/>
      <w:suppressAutoHyphens/>
      <w:spacing w:before="240" w:after="120"/>
    </w:pPr>
    <w:rPr>
      <w:rFonts w:ascii="Arial" w:eastAsia="Arial Unicode MS" w:hAnsi="Arial" w:cs="Tahoma"/>
      <w:sz w:val="28"/>
      <w:szCs w:val="28"/>
      <w:lang w:eastAsia="ar-SA"/>
    </w:rPr>
  </w:style>
  <w:style w:type="paragraph" w:customStyle="1" w:styleId="80">
    <w:name w:val="Название8"/>
    <w:basedOn w:val="a"/>
    <w:rsid w:val="00D813F6"/>
    <w:pPr>
      <w:suppressLineNumbers/>
      <w:suppressAutoHyphens/>
      <w:spacing w:before="120" w:after="120"/>
    </w:pPr>
    <w:rPr>
      <w:rFonts w:ascii="Arial" w:hAnsi="Arial" w:cs="Mangal"/>
      <w:i/>
      <w:iCs/>
      <w:sz w:val="20"/>
      <w:lang w:eastAsia="ar-SA"/>
    </w:rPr>
  </w:style>
  <w:style w:type="paragraph" w:customStyle="1" w:styleId="81">
    <w:name w:val="Указатель8"/>
    <w:basedOn w:val="a"/>
    <w:rsid w:val="00D813F6"/>
    <w:pPr>
      <w:suppressLineNumbers/>
      <w:suppressAutoHyphens/>
    </w:pPr>
    <w:rPr>
      <w:rFonts w:ascii="Arial" w:hAnsi="Arial" w:cs="Mangal"/>
      <w:sz w:val="28"/>
      <w:szCs w:val="28"/>
      <w:lang w:eastAsia="ar-SA"/>
    </w:rPr>
  </w:style>
  <w:style w:type="paragraph" w:customStyle="1" w:styleId="70">
    <w:name w:val="Название7"/>
    <w:basedOn w:val="a"/>
    <w:rsid w:val="00D813F6"/>
    <w:pPr>
      <w:suppressLineNumbers/>
      <w:suppressAutoHyphens/>
      <w:spacing w:before="120" w:after="120"/>
    </w:pPr>
    <w:rPr>
      <w:rFonts w:ascii="Arial" w:hAnsi="Arial" w:cs="Mangal"/>
      <w:i/>
      <w:iCs/>
      <w:sz w:val="20"/>
      <w:lang w:eastAsia="ar-SA"/>
    </w:rPr>
  </w:style>
  <w:style w:type="paragraph" w:customStyle="1" w:styleId="71">
    <w:name w:val="Указатель7"/>
    <w:basedOn w:val="a"/>
    <w:rsid w:val="00D813F6"/>
    <w:pPr>
      <w:suppressLineNumbers/>
      <w:suppressAutoHyphens/>
    </w:pPr>
    <w:rPr>
      <w:rFonts w:ascii="Arial" w:hAnsi="Arial" w:cs="Mangal"/>
      <w:sz w:val="28"/>
      <w:szCs w:val="28"/>
      <w:lang w:eastAsia="ar-SA"/>
    </w:rPr>
  </w:style>
  <w:style w:type="paragraph" w:customStyle="1" w:styleId="60">
    <w:name w:val="Название6"/>
    <w:basedOn w:val="a"/>
    <w:rsid w:val="00D813F6"/>
    <w:pPr>
      <w:suppressLineNumbers/>
      <w:suppressAutoHyphens/>
      <w:spacing w:before="120" w:after="120"/>
    </w:pPr>
    <w:rPr>
      <w:rFonts w:ascii="Arial" w:hAnsi="Arial" w:cs="Mangal"/>
      <w:i/>
      <w:iCs/>
      <w:sz w:val="20"/>
      <w:lang w:eastAsia="ar-SA"/>
    </w:rPr>
  </w:style>
  <w:style w:type="paragraph" w:customStyle="1" w:styleId="61">
    <w:name w:val="Указатель6"/>
    <w:basedOn w:val="a"/>
    <w:rsid w:val="00D813F6"/>
    <w:pPr>
      <w:suppressLineNumbers/>
      <w:suppressAutoHyphens/>
    </w:pPr>
    <w:rPr>
      <w:rFonts w:ascii="Arial" w:hAnsi="Arial" w:cs="Mangal"/>
      <w:sz w:val="28"/>
      <w:szCs w:val="28"/>
      <w:lang w:eastAsia="ar-SA"/>
    </w:rPr>
  </w:style>
  <w:style w:type="paragraph" w:customStyle="1" w:styleId="50">
    <w:name w:val="Название5"/>
    <w:basedOn w:val="a"/>
    <w:rsid w:val="00D813F6"/>
    <w:pPr>
      <w:suppressLineNumbers/>
      <w:suppressAutoHyphens/>
      <w:spacing w:before="120" w:after="120"/>
    </w:pPr>
    <w:rPr>
      <w:rFonts w:ascii="Arial" w:hAnsi="Arial" w:cs="Mangal"/>
      <w:i/>
      <w:iCs/>
      <w:sz w:val="20"/>
      <w:lang w:eastAsia="ar-SA"/>
    </w:rPr>
  </w:style>
  <w:style w:type="paragraph" w:customStyle="1" w:styleId="51">
    <w:name w:val="Указатель5"/>
    <w:basedOn w:val="a"/>
    <w:rsid w:val="00D813F6"/>
    <w:pPr>
      <w:suppressLineNumbers/>
      <w:suppressAutoHyphens/>
    </w:pPr>
    <w:rPr>
      <w:rFonts w:ascii="Arial" w:hAnsi="Arial" w:cs="Mangal"/>
      <w:sz w:val="28"/>
      <w:szCs w:val="28"/>
      <w:lang w:eastAsia="ar-SA"/>
    </w:rPr>
  </w:style>
  <w:style w:type="paragraph" w:customStyle="1" w:styleId="40">
    <w:name w:val="Название4"/>
    <w:basedOn w:val="a"/>
    <w:rsid w:val="00D813F6"/>
    <w:pPr>
      <w:suppressLineNumbers/>
      <w:suppressAutoHyphens/>
      <w:spacing w:before="120" w:after="120"/>
    </w:pPr>
    <w:rPr>
      <w:rFonts w:ascii="Arial" w:hAnsi="Arial" w:cs="Mangal"/>
      <w:i/>
      <w:iCs/>
      <w:sz w:val="20"/>
      <w:lang w:eastAsia="ar-SA"/>
    </w:rPr>
  </w:style>
  <w:style w:type="paragraph" w:customStyle="1" w:styleId="41">
    <w:name w:val="Указатель4"/>
    <w:basedOn w:val="a"/>
    <w:rsid w:val="00D813F6"/>
    <w:pPr>
      <w:suppressLineNumbers/>
      <w:suppressAutoHyphens/>
    </w:pPr>
    <w:rPr>
      <w:rFonts w:ascii="Arial" w:hAnsi="Arial" w:cs="Mangal"/>
      <w:sz w:val="28"/>
      <w:szCs w:val="28"/>
      <w:lang w:eastAsia="ar-SA"/>
    </w:rPr>
  </w:style>
  <w:style w:type="paragraph" w:styleId="af0">
    <w:name w:val="Title"/>
    <w:basedOn w:val="af"/>
    <w:next w:val="af1"/>
    <w:link w:val="af2"/>
    <w:qFormat/>
    <w:rsid w:val="00D813F6"/>
  </w:style>
  <w:style w:type="character" w:customStyle="1" w:styleId="af2">
    <w:name w:val="Название Знак"/>
    <w:basedOn w:val="a0"/>
    <w:link w:val="af0"/>
    <w:rsid w:val="00D813F6"/>
    <w:rPr>
      <w:rFonts w:ascii="Arial" w:eastAsia="Arial Unicode MS" w:hAnsi="Arial" w:cs="Tahoma"/>
      <w:sz w:val="28"/>
      <w:szCs w:val="28"/>
      <w:lang w:eastAsia="ar-SA"/>
    </w:rPr>
  </w:style>
  <w:style w:type="paragraph" w:styleId="af1">
    <w:name w:val="Subtitle"/>
    <w:basedOn w:val="af"/>
    <w:next w:val="a3"/>
    <w:link w:val="af3"/>
    <w:qFormat/>
    <w:rsid w:val="00D813F6"/>
    <w:pPr>
      <w:jc w:val="center"/>
    </w:pPr>
    <w:rPr>
      <w:i/>
      <w:iCs/>
    </w:rPr>
  </w:style>
  <w:style w:type="character" w:customStyle="1" w:styleId="af3">
    <w:name w:val="Подзаголовок Знак"/>
    <w:basedOn w:val="a0"/>
    <w:link w:val="af1"/>
    <w:rsid w:val="00D813F6"/>
    <w:rPr>
      <w:rFonts w:ascii="Arial" w:eastAsia="Arial Unicode MS" w:hAnsi="Arial" w:cs="Tahoma"/>
      <w:i/>
      <w:iCs/>
      <w:sz w:val="28"/>
      <w:szCs w:val="28"/>
      <w:lang w:eastAsia="ar-SA"/>
    </w:rPr>
  </w:style>
  <w:style w:type="paragraph" w:customStyle="1" w:styleId="32">
    <w:name w:val="Название3"/>
    <w:basedOn w:val="a"/>
    <w:rsid w:val="00D813F6"/>
    <w:pPr>
      <w:suppressLineNumbers/>
      <w:suppressAutoHyphens/>
      <w:spacing w:before="120" w:after="120"/>
    </w:pPr>
    <w:rPr>
      <w:rFonts w:ascii="Arial" w:hAnsi="Arial" w:cs="Mangal"/>
      <w:i/>
      <w:iCs/>
      <w:sz w:val="20"/>
      <w:lang w:eastAsia="ar-SA"/>
    </w:rPr>
  </w:style>
  <w:style w:type="paragraph" w:customStyle="1" w:styleId="33">
    <w:name w:val="Указатель3"/>
    <w:basedOn w:val="a"/>
    <w:rsid w:val="00D813F6"/>
    <w:pPr>
      <w:suppressLineNumbers/>
      <w:suppressAutoHyphens/>
    </w:pPr>
    <w:rPr>
      <w:rFonts w:ascii="Arial" w:hAnsi="Arial" w:cs="Mangal"/>
      <w:sz w:val="28"/>
      <w:szCs w:val="28"/>
      <w:lang w:eastAsia="ar-SA"/>
    </w:rPr>
  </w:style>
  <w:style w:type="paragraph" w:customStyle="1" w:styleId="25">
    <w:name w:val="Название2"/>
    <w:basedOn w:val="a"/>
    <w:rsid w:val="00D813F6"/>
    <w:pPr>
      <w:suppressLineNumbers/>
      <w:suppressAutoHyphens/>
      <w:spacing w:before="120" w:after="120"/>
    </w:pPr>
    <w:rPr>
      <w:rFonts w:ascii="Arial" w:hAnsi="Arial" w:cs="Tahoma"/>
      <w:i/>
      <w:iCs/>
      <w:sz w:val="20"/>
      <w:lang w:eastAsia="ar-SA"/>
    </w:rPr>
  </w:style>
  <w:style w:type="paragraph" w:customStyle="1" w:styleId="26">
    <w:name w:val="Указатель2"/>
    <w:basedOn w:val="a"/>
    <w:rsid w:val="00D813F6"/>
    <w:pPr>
      <w:suppressLineNumbers/>
      <w:suppressAutoHyphens/>
    </w:pPr>
    <w:rPr>
      <w:rFonts w:ascii="Arial" w:hAnsi="Arial" w:cs="Tahoma"/>
      <w:sz w:val="28"/>
      <w:szCs w:val="28"/>
      <w:lang w:eastAsia="ar-SA"/>
    </w:rPr>
  </w:style>
  <w:style w:type="paragraph" w:customStyle="1" w:styleId="12">
    <w:name w:val="Название1"/>
    <w:basedOn w:val="a"/>
    <w:rsid w:val="00D813F6"/>
    <w:pPr>
      <w:suppressLineNumbers/>
      <w:suppressAutoHyphens/>
      <w:spacing w:before="120" w:after="120"/>
    </w:pPr>
    <w:rPr>
      <w:rFonts w:ascii="Arial" w:hAnsi="Arial" w:cs="Tahoma"/>
      <w:i/>
      <w:iCs/>
      <w:sz w:val="20"/>
      <w:lang w:eastAsia="ar-SA"/>
    </w:rPr>
  </w:style>
  <w:style w:type="paragraph" w:customStyle="1" w:styleId="13">
    <w:name w:val="Указатель1"/>
    <w:basedOn w:val="a"/>
    <w:rsid w:val="00D813F6"/>
    <w:pPr>
      <w:suppressLineNumbers/>
      <w:suppressAutoHyphens/>
    </w:pPr>
    <w:rPr>
      <w:rFonts w:ascii="Arial" w:hAnsi="Arial" w:cs="Tahoma"/>
      <w:sz w:val="28"/>
      <w:szCs w:val="28"/>
      <w:lang w:eastAsia="ar-SA"/>
    </w:rPr>
  </w:style>
  <w:style w:type="paragraph" w:customStyle="1" w:styleId="-">
    <w:name w:val="Контракт-раздел"/>
    <w:basedOn w:val="a"/>
    <w:next w:val="-0"/>
    <w:rsid w:val="00D813F6"/>
    <w:pPr>
      <w:keepNext/>
      <w:numPr>
        <w:ilvl w:val="3"/>
        <w:numId w:val="1"/>
      </w:numPr>
      <w:tabs>
        <w:tab w:val="left" w:pos="540"/>
      </w:tabs>
      <w:suppressAutoHyphens/>
      <w:spacing w:before="360" w:after="120"/>
      <w:jc w:val="center"/>
      <w:outlineLvl w:val="3"/>
    </w:pPr>
    <w:rPr>
      <w:b/>
      <w:bCs/>
      <w:caps/>
      <w:sz w:val="28"/>
      <w:szCs w:val="28"/>
      <w:lang w:eastAsia="ar-SA"/>
    </w:rPr>
  </w:style>
  <w:style w:type="paragraph" w:customStyle="1" w:styleId="-0">
    <w:name w:val="Контракт-пункт"/>
    <w:basedOn w:val="a"/>
    <w:rsid w:val="00D813F6"/>
    <w:pPr>
      <w:suppressAutoHyphens/>
      <w:jc w:val="both"/>
    </w:pPr>
    <w:rPr>
      <w:sz w:val="28"/>
      <w:szCs w:val="28"/>
      <w:lang w:eastAsia="ar-SA"/>
    </w:rPr>
  </w:style>
  <w:style w:type="paragraph" w:customStyle="1" w:styleId="-1">
    <w:name w:val="Контракт-подпункт"/>
    <w:basedOn w:val="a"/>
    <w:rsid w:val="00D813F6"/>
    <w:pPr>
      <w:suppressAutoHyphens/>
      <w:jc w:val="both"/>
    </w:pPr>
    <w:rPr>
      <w:sz w:val="28"/>
      <w:szCs w:val="28"/>
      <w:lang w:eastAsia="ar-SA"/>
    </w:rPr>
  </w:style>
  <w:style w:type="paragraph" w:customStyle="1" w:styleId="-2">
    <w:name w:val="Контракт-подподпункт"/>
    <w:basedOn w:val="a"/>
    <w:rsid w:val="00D813F6"/>
    <w:pPr>
      <w:suppressAutoHyphens/>
      <w:jc w:val="both"/>
    </w:pPr>
    <w:rPr>
      <w:sz w:val="28"/>
      <w:szCs w:val="28"/>
      <w:lang w:eastAsia="ar-SA"/>
    </w:rPr>
  </w:style>
  <w:style w:type="paragraph" w:styleId="af4">
    <w:name w:val="footer"/>
    <w:basedOn w:val="a"/>
    <w:link w:val="af5"/>
    <w:rsid w:val="00D813F6"/>
    <w:pPr>
      <w:tabs>
        <w:tab w:val="center" w:pos="4677"/>
        <w:tab w:val="right" w:pos="9355"/>
      </w:tabs>
      <w:suppressAutoHyphens/>
    </w:pPr>
    <w:rPr>
      <w:sz w:val="28"/>
      <w:szCs w:val="28"/>
      <w:lang w:eastAsia="ar-SA"/>
    </w:rPr>
  </w:style>
  <w:style w:type="character" w:customStyle="1" w:styleId="af5">
    <w:name w:val="Нижний колонтитул Знак"/>
    <w:basedOn w:val="a0"/>
    <w:link w:val="af4"/>
    <w:rsid w:val="00D813F6"/>
    <w:rPr>
      <w:rFonts w:ascii="Times New Roman" w:eastAsia="Times New Roman" w:hAnsi="Times New Roman" w:cs="Times New Roman"/>
      <w:sz w:val="28"/>
      <w:szCs w:val="28"/>
      <w:lang w:eastAsia="ar-SA"/>
    </w:rPr>
  </w:style>
  <w:style w:type="paragraph" w:customStyle="1" w:styleId="14">
    <w:name w:val="Обычный1"/>
    <w:rsid w:val="00D813F6"/>
    <w:pPr>
      <w:widowControl w:val="0"/>
      <w:suppressAutoHyphens/>
      <w:spacing w:before="100" w:after="100" w:line="240" w:lineRule="auto"/>
    </w:pPr>
    <w:rPr>
      <w:rFonts w:ascii="Times New Roman" w:eastAsia="Arial" w:hAnsi="Times New Roman" w:cs="Times New Roman"/>
      <w:sz w:val="24"/>
      <w:szCs w:val="20"/>
      <w:lang w:eastAsia="ar-SA"/>
    </w:rPr>
  </w:style>
  <w:style w:type="paragraph" w:styleId="af6">
    <w:name w:val="Normal (Web)"/>
    <w:aliases w:val=" Знак Знак5,Обычный (Web)"/>
    <w:basedOn w:val="a"/>
    <w:link w:val="af7"/>
    <w:rsid w:val="00D813F6"/>
    <w:pPr>
      <w:suppressAutoHyphens/>
      <w:spacing w:before="280" w:after="280"/>
    </w:pPr>
    <w:rPr>
      <w:sz w:val="28"/>
      <w:szCs w:val="28"/>
      <w:lang w:eastAsia="ar-SA"/>
    </w:rPr>
  </w:style>
  <w:style w:type="paragraph" w:customStyle="1" w:styleId="15">
    <w:name w:val="Знак1"/>
    <w:basedOn w:val="a"/>
    <w:rsid w:val="00D813F6"/>
    <w:pPr>
      <w:suppressAutoHyphens/>
      <w:spacing w:before="280" w:after="280"/>
    </w:pPr>
    <w:rPr>
      <w:rFonts w:ascii="Tahoma" w:hAnsi="Tahoma"/>
      <w:sz w:val="20"/>
      <w:szCs w:val="20"/>
      <w:lang w:val="en-US" w:eastAsia="ar-SA"/>
    </w:rPr>
  </w:style>
  <w:style w:type="paragraph" w:customStyle="1" w:styleId="af8">
    <w:name w:val="ë‡žÖ’žŽ"/>
    <w:rsid w:val="00D813F6"/>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Iniiaiieoaeno">
    <w:name w:val="Iniiaiie oaeno"/>
    <w:basedOn w:val="a"/>
    <w:rsid w:val="00D813F6"/>
    <w:pPr>
      <w:suppressAutoHyphens/>
      <w:autoSpaceDE w:val="0"/>
      <w:jc w:val="center"/>
    </w:pPr>
    <w:rPr>
      <w:rFonts w:ascii="Arial" w:hAnsi="Arial" w:cs="Arial"/>
      <w:color w:val="000000"/>
      <w:lang w:eastAsia="ar-SA"/>
    </w:rPr>
  </w:style>
  <w:style w:type="paragraph" w:customStyle="1" w:styleId="af9">
    <w:name w:val="Знак"/>
    <w:basedOn w:val="a"/>
    <w:rsid w:val="00D813F6"/>
    <w:pPr>
      <w:suppressAutoHyphens/>
      <w:spacing w:after="160" w:line="240" w:lineRule="exact"/>
    </w:pPr>
    <w:rPr>
      <w:rFonts w:ascii="Verdana" w:hAnsi="Verdana"/>
      <w:sz w:val="20"/>
      <w:szCs w:val="20"/>
      <w:lang w:val="en-US" w:eastAsia="ar-SA"/>
    </w:rPr>
  </w:style>
  <w:style w:type="paragraph" w:styleId="afa">
    <w:name w:val="header"/>
    <w:basedOn w:val="a"/>
    <w:link w:val="afb"/>
    <w:rsid w:val="00D813F6"/>
    <w:pPr>
      <w:tabs>
        <w:tab w:val="center" w:pos="4677"/>
        <w:tab w:val="right" w:pos="9355"/>
      </w:tabs>
      <w:suppressAutoHyphens/>
    </w:pPr>
    <w:rPr>
      <w:lang w:eastAsia="ar-SA"/>
    </w:rPr>
  </w:style>
  <w:style w:type="character" w:customStyle="1" w:styleId="afb">
    <w:name w:val="Верхний колонтитул Знак"/>
    <w:basedOn w:val="a0"/>
    <w:link w:val="afa"/>
    <w:rsid w:val="00D813F6"/>
    <w:rPr>
      <w:rFonts w:ascii="Times New Roman" w:eastAsia="Times New Roman" w:hAnsi="Times New Roman" w:cs="Times New Roman"/>
      <w:sz w:val="24"/>
      <w:szCs w:val="24"/>
      <w:lang w:eastAsia="ar-SA"/>
    </w:rPr>
  </w:style>
  <w:style w:type="paragraph" w:styleId="afc">
    <w:name w:val="footnote text"/>
    <w:basedOn w:val="a"/>
    <w:link w:val="afd"/>
    <w:uiPriority w:val="99"/>
    <w:rsid w:val="00D813F6"/>
    <w:pPr>
      <w:suppressAutoHyphens/>
    </w:pPr>
    <w:rPr>
      <w:sz w:val="20"/>
      <w:szCs w:val="20"/>
      <w:lang w:eastAsia="ar-SA"/>
    </w:rPr>
  </w:style>
  <w:style w:type="character" w:customStyle="1" w:styleId="afd">
    <w:name w:val="Текст сноски Знак"/>
    <w:basedOn w:val="a0"/>
    <w:link w:val="afc"/>
    <w:uiPriority w:val="99"/>
    <w:rsid w:val="00D813F6"/>
    <w:rPr>
      <w:rFonts w:ascii="Times New Roman" w:eastAsia="Times New Roman" w:hAnsi="Times New Roman" w:cs="Times New Roman"/>
      <w:sz w:val="20"/>
      <w:szCs w:val="20"/>
      <w:lang w:eastAsia="ar-SA"/>
    </w:rPr>
  </w:style>
  <w:style w:type="paragraph" w:customStyle="1" w:styleId="afe">
    <w:name w:val="Содержимое таблицы"/>
    <w:basedOn w:val="a"/>
    <w:rsid w:val="00D813F6"/>
    <w:pPr>
      <w:suppressLineNumbers/>
      <w:suppressAutoHyphens/>
    </w:pPr>
    <w:rPr>
      <w:sz w:val="28"/>
      <w:szCs w:val="28"/>
      <w:lang w:eastAsia="ar-SA"/>
    </w:rPr>
  </w:style>
  <w:style w:type="paragraph" w:customStyle="1" w:styleId="aff">
    <w:name w:val="Заголовок таблицы"/>
    <w:basedOn w:val="afe"/>
    <w:rsid w:val="00D813F6"/>
    <w:pPr>
      <w:jc w:val="center"/>
    </w:pPr>
    <w:rPr>
      <w:b/>
      <w:bCs/>
    </w:rPr>
  </w:style>
  <w:style w:type="paragraph" w:customStyle="1" w:styleId="aff0">
    <w:name w:val="Содержимое врезки"/>
    <w:basedOn w:val="a3"/>
    <w:rsid w:val="00D813F6"/>
    <w:pPr>
      <w:suppressAutoHyphens/>
    </w:pPr>
    <w:rPr>
      <w:lang w:eastAsia="ar-SA"/>
    </w:rPr>
  </w:style>
  <w:style w:type="paragraph" w:customStyle="1" w:styleId="ConsPlusTitle">
    <w:name w:val="ConsPlusTitle"/>
    <w:basedOn w:val="a"/>
    <w:next w:val="ConsPlusNormal"/>
    <w:rsid w:val="00D813F6"/>
    <w:pPr>
      <w:suppressAutoHyphens/>
      <w:autoSpaceDE w:val="0"/>
    </w:pPr>
    <w:rPr>
      <w:rFonts w:ascii="Arial" w:eastAsia="Arial" w:hAnsi="Arial"/>
      <w:b/>
      <w:bCs/>
      <w:sz w:val="20"/>
      <w:szCs w:val="20"/>
    </w:rPr>
  </w:style>
  <w:style w:type="paragraph" w:customStyle="1" w:styleId="ConsPlusCell">
    <w:name w:val="ConsPlusCell"/>
    <w:basedOn w:val="a"/>
    <w:rsid w:val="00D813F6"/>
    <w:pPr>
      <w:suppressAutoHyphens/>
      <w:autoSpaceDE w:val="0"/>
    </w:pPr>
    <w:rPr>
      <w:rFonts w:ascii="Arial" w:eastAsia="Arial" w:hAnsi="Arial"/>
      <w:sz w:val="20"/>
      <w:szCs w:val="20"/>
    </w:rPr>
  </w:style>
  <w:style w:type="paragraph" w:customStyle="1" w:styleId="ConsPlusDocList">
    <w:name w:val="ConsPlusDocList"/>
    <w:basedOn w:val="a"/>
    <w:rsid w:val="00D813F6"/>
    <w:pPr>
      <w:suppressAutoHyphens/>
      <w:autoSpaceDE w:val="0"/>
    </w:pPr>
    <w:rPr>
      <w:rFonts w:ascii="Courier New" w:eastAsia="Courier New" w:hAnsi="Courier New"/>
      <w:sz w:val="20"/>
      <w:szCs w:val="20"/>
    </w:rPr>
  </w:style>
  <w:style w:type="paragraph" w:customStyle="1" w:styleId="210">
    <w:name w:val="Основной текст 21"/>
    <w:basedOn w:val="a"/>
    <w:rsid w:val="00D813F6"/>
    <w:pPr>
      <w:suppressAutoHyphens/>
    </w:pPr>
    <w:rPr>
      <w:sz w:val="28"/>
      <w:szCs w:val="20"/>
      <w:lang w:eastAsia="ar-SA"/>
    </w:rPr>
  </w:style>
  <w:style w:type="paragraph" w:customStyle="1" w:styleId="TimesNewRoman">
    <w:name w:val="Times New Roman"/>
    <w:basedOn w:val="ConsPlusTitle"/>
    <w:rsid w:val="00D813F6"/>
    <w:pPr>
      <w:widowControl w:val="0"/>
      <w:tabs>
        <w:tab w:val="left" w:pos="709"/>
      </w:tabs>
      <w:autoSpaceDE/>
    </w:pPr>
    <w:rPr>
      <w:rFonts w:cs="Mangal"/>
      <w:b w:val="0"/>
      <w:bCs w:val="0"/>
      <w:szCs w:val="24"/>
      <w:lang w:eastAsia="hi-IN" w:bidi="hi-IN"/>
    </w:rPr>
  </w:style>
  <w:style w:type="paragraph" w:customStyle="1" w:styleId="WW-">
    <w:name w:val="WW-Базовый"/>
    <w:rsid w:val="00D813F6"/>
    <w:pPr>
      <w:tabs>
        <w:tab w:val="left" w:pos="708"/>
      </w:tabs>
      <w:suppressAutoHyphens/>
      <w:spacing w:after="0" w:line="240" w:lineRule="auto"/>
    </w:pPr>
    <w:rPr>
      <w:rFonts w:ascii="Times New Roman" w:eastAsia="Arial" w:hAnsi="Times New Roman" w:cs="Times New Roman"/>
      <w:color w:val="00000A"/>
      <w:sz w:val="24"/>
      <w:szCs w:val="24"/>
      <w:lang w:eastAsia="ar-SA"/>
    </w:rPr>
  </w:style>
  <w:style w:type="paragraph" w:customStyle="1" w:styleId="aff1">
    <w:name w:val="Знак Знак Знак"/>
    <w:basedOn w:val="a"/>
    <w:rsid w:val="00D813F6"/>
    <w:pPr>
      <w:spacing w:after="160" w:line="240" w:lineRule="exact"/>
    </w:pPr>
    <w:rPr>
      <w:rFonts w:ascii="Verdana" w:hAnsi="Verdana" w:cs="Verdana"/>
      <w:sz w:val="20"/>
      <w:szCs w:val="20"/>
      <w:lang w:val="en-US" w:eastAsia="en-US"/>
    </w:rPr>
  </w:style>
  <w:style w:type="character" w:customStyle="1" w:styleId="WW-Absatz-Standardschriftart111111111111111111111111111111111111111111111111111111111111111111111">
    <w:name w:val="WW-Absatz-Standardschriftart111111111111111111111111111111111111111111111111111111111111111111111"/>
    <w:rsid w:val="00D813F6"/>
  </w:style>
  <w:style w:type="character" w:styleId="aff2">
    <w:name w:val="footnote reference"/>
    <w:uiPriority w:val="99"/>
    <w:unhideWhenUsed/>
    <w:rsid w:val="00D813F6"/>
    <w:rPr>
      <w:vertAlign w:val="superscript"/>
    </w:rPr>
  </w:style>
  <w:style w:type="paragraph" w:styleId="aff3">
    <w:name w:val="No Spacing"/>
    <w:link w:val="aff4"/>
    <w:qFormat/>
    <w:rsid w:val="00C45E61"/>
    <w:pPr>
      <w:spacing w:after="0" w:line="240" w:lineRule="auto"/>
    </w:pPr>
  </w:style>
  <w:style w:type="character" w:customStyle="1" w:styleId="aff4">
    <w:name w:val="Без интервала Знак"/>
    <w:link w:val="aff3"/>
    <w:uiPriority w:val="1"/>
    <w:rsid w:val="00C45E61"/>
  </w:style>
  <w:style w:type="character" w:customStyle="1" w:styleId="af7">
    <w:name w:val="Обычный (веб) Знак"/>
    <w:aliases w:val=" Знак Знак5 Знак,Обычный (Web) Знак"/>
    <w:link w:val="af6"/>
    <w:locked/>
    <w:rsid w:val="00BD475B"/>
    <w:rPr>
      <w:rFonts w:ascii="Times New Roman" w:eastAsia="Times New Roman" w:hAnsi="Times New Roman" w:cs="Times New Roman"/>
      <w:sz w:val="28"/>
      <w:szCs w:val="28"/>
      <w:lang w:eastAsia="ar-SA"/>
    </w:rPr>
  </w:style>
  <w:style w:type="paragraph" w:customStyle="1" w:styleId="Default">
    <w:name w:val="Default"/>
    <w:rsid w:val="00BD475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p11">
    <w:name w:val="p11"/>
    <w:basedOn w:val="a"/>
    <w:rsid w:val="00BD475B"/>
    <w:pPr>
      <w:spacing w:before="100" w:beforeAutospacing="1" w:after="100" w:afterAutospacing="1"/>
    </w:pPr>
    <w:rPr>
      <w:rFonts w:eastAsia="Calibri"/>
    </w:rPr>
  </w:style>
  <w:style w:type="character" w:customStyle="1" w:styleId="21">
    <w:name w:val="Заголовок 2 Знак"/>
    <w:basedOn w:val="a0"/>
    <w:link w:val="20"/>
    <w:uiPriority w:val="9"/>
    <w:semiHidden/>
    <w:rsid w:val="0016204A"/>
    <w:rPr>
      <w:rFonts w:asciiTheme="majorHAnsi" w:eastAsiaTheme="majorEastAsia" w:hAnsiTheme="majorHAnsi" w:cstheme="majorBidi"/>
      <w:b/>
      <w:bCs/>
      <w:color w:val="4F81BD" w:themeColor="accent1"/>
      <w:sz w:val="26"/>
      <w:szCs w:val="26"/>
      <w:lang w:eastAsia="ru-RU"/>
    </w:rPr>
  </w:style>
  <w:style w:type="paragraph" w:styleId="aff5">
    <w:name w:val="Body Text Indent"/>
    <w:basedOn w:val="a"/>
    <w:link w:val="aff6"/>
    <w:uiPriority w:val="99"/>
    <w:semiHidden/>
    <w:unhideWhenUsed/>
    <w:rsid w:val="0016204A"/>
    <w:pPr>
      <w:spacing w:after="120"/>
      <w:ind w:left="283"/>
    </w:pPr>
  </w:style>
  <w:style w:type="character" w:customStyle="1" w:styleId="aff6">
    <w:name w:val="Основной текст с отступом Знак"/>
    <w:basedOn w:val="a0"/>
    <w:link w:val="aff5"/>
    <w:uiPriority w:val="99"/>
    <w:semiHidden/>
    <w:rsid w:val="0016204A"/>
    <w:rPr>
      <w:rFonts w:ascii="Times New Roman" w:eastAsia="Times New Roman" w:hAnsi="Times New Roman" w:cs="Times New Roman"/>
      <w:sz w:val="24"/>
      <w:szCs w:val="24"/>
      <w:lang w:eastAsia="ru-RU"/>
    </w:rPr>
  </w:style>
  <w:style w:type="paragraph" w:customStyle="1" w:styleId="2">
    <w:name w:val="Обычный2"/>
    <w:rsid w:val="0016204A"/>
    <w:pPr>
      <w:widowControl w:val="0"/>
      <w:numPr>
        <w:numId w:val="2"/>
      </w:numPr>
      <w:suppressAutoHyphens/>
      <w:spacing w:after="0" w:line="300" w:lineRule="auto"/>
      <w:ind w:left="-360"/>
    </w:pPr>
    <w:rPr>
      <w:rFonts w:ascii="Times New Roman" w:eastAsia="Arial" w:hAnsi="Times New Roman" w:cs="Times New Roman"/>
      <w:kern w:val="1"/>
      <w:szCs w:val="20"/>
      <w:lang w:eastAsia="ar-SA"/>
    </w:rPr>
  </w:style>
  <w:style w:type="paragraph" w:customStyle="1" w:styleId="220">
    <w:name w:val="Основной текст 22"/>
    <w:basedOn w:val="a"/>
    <w:rsid w:val="0016204A"/>
    <w:pPr>
      <w:spacing w:after="120" w:line="480" w:lineRule="auto"/>
    </w:pPr>
    <w:rPr>
      <w:kern w:val="1"/>
      <w:sz w:val="28"/>
      <w:szCs w:val="28"/>
      <w:lang w:eastAsia="ar-SA"/>
    </w:rPr>
  </w:style>
  <w:style w:type="paragraph" w:customStyle="1" w:styleId="Normal1">
    <w:name w:val="Normal1"/>
    <w:rsid w:val="0016204A"/>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rsid w:val="0016204A"/>
    <w:pPr>
      <w:keepNext/>
      <w:widowControl w:val="0"/>
      <w:suppressAutoHyphens/>
      <w:ind w:firstLine="567"/>
      <w:jc w:val="both"/>
    </w:pPr>
    <w:rPr>
      <w:rFonts w:eastAsia="Lucida Sans Unicode"/>
      <w:kern w:val="1"/>
      <w:sz w:val="28"/>
      <w:lang w:eastAsia="ar-SA"/>
    </w:rPr>
  </w:style>
  <w:style w:type="paragraph" w:customStyle="1" w:styleId="Standard">
    <w:name w:val="Standard"/>
    <w:rsid w:val="001620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4C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Заголов,В1,а1,Document Header1,Заголовок 1 Знак2 Знак,Заголовок 1 Знак1 Знак Знак,Заголовок 1 Знак Знак Знак Зна"/>
    <w:basedOn w:val="a"/>
    <w:next w:val="a"/>
    <w:link w:val="10"/>
    <w:qFormat/>
    <w:rsid w:val="00E60D3A"/>
    <w:pPr>
      <w:keepNext/>
      <w:spacing w:before="240" w:after="60"/>
      <w:outlineLvl w:val="0"/>
    </w:pPr>
    <w:rPr>
      <w:rFonts w:ascii="Arial" w:hAnsi="Arial"/>
      <w:b/>
      <w:bCs/>
      <w:kern w:val="32"/>
      <w:sz w:val="32"/>
      <w:szCs w:val="32"/>
      <w:lang w:val="x-none"/>
    </w:rPr>
  </w:style>
  <w:style w:type="paragraph" w:styleId="20">
    <w:name w:val="heading 2"/>
    <w:basedOn w:val="a"/>
    <w:next w:val="a"/>
    <w:link w:val="21"/>
    <w:uiPriority w:val="9"/>
    <w:semiHidden/>
    <w:unhideWhenUsed/>
    <w:qFormat/>
    <w:rsid w:val="001620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uiPriority w:val="99"/>
    <w:rsid w:val="00E734C1"/>
    <w:pPr>
      <w:widowControl w:val="0"/>
      <w:suppressAutoHyphens/>
      <w:autoSpaceDE w:val="0"/>
      <w:spacing w:after="0" w:line="240" w:lineRule="auto"/>
    </w:pPr>
    <w:rPr>
      <w:rFonts w:ascii="Courier New" w:eastAsia="Arial" w:hAnsi="Courier New" w:cs="Courier New"/>
      <w:sz w:val="20"/>
      <w:szCs w:val="20"/>
      <w:lang w:eastAsia="ar-SA"/>
    </w:rPr>
  </w:style>
  <w:style w:type="paragraph" w:styleId="3">
    <w:name w:val="Body Text Indent 3"/>
    <w:basedOn w:val="a"/>
    <w:link w:val="30"/>
    <w:uiPriority w:val="99"/>
    <w:rsid w:val="00E734C1"/>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E734C1"/>
    <w:rPr>
      <w:rFonts w:ascii="Times New Roman" w:eastAsia="Times New Roman" w:hAnsi="Times New Roman" w:cs="Times New Roman"/>
      <w:sz w:val="16"/>
      <w:szCs w:val="16"/>
      <w:lang w:val="x-none" w:eastAsia="x-none"/>
    </w:rPr>
  </w:style>
  <w:style w:type="character" w:customStyle="1" w:styleId="ConsPlusNonformat0">
    <w:name w:val="ConsPlusNonformat Знак"/>
    <w:link w:val="ConsPlusNonformat"/>
    <w:uiPriority w:val="99"/>
    <w:locked/>
    <w:rsid w:val="00E734C1"/>
    <w:rPr>
      <w:rFonts w:ascii="Courier New" w:eastAsia="Arial" w:hAnsi="Courier New" w:cs="Courier New"/>
      <w:sz w:val="20"/>
      <w:szCs w:val="20"/>
      <w:lang w:eastAsia="ar-SA"/>
    </w:rPr>
  </w:style>
  <w:style w:type="paragraph" w:styleId="22">
    <w:name w:val="Body Text 2"/>
    <w:basedOn w:val="a"/>
    <w:link w:val="23"/>
    <w:uiPriority w:val="99"/>
    <w:semiHidden/>
    <w:unhideWhenUsed/>
    <w:rsid w:val="00CF7B75"/>
    <w:pPr>
      <w:spacing w:after="120" w:line="480" w:lineRule="auto"/>
    </w:pPr>
  </w:style>
  <w:style w:type="character" w:customStyle="1" w:styleId="23">
    <w:name w:val="Основной текст 2 Знак"/>
    <w:basedOn w:val="a0"/>
    <w:link w:val="22"/>
    <w:uiPriority w:val="99"/>
    <w:semiHidden/>
    <w:rsid w:val="00CF7B75"/>
    <w:rPr>
      <w:rFonts w:ascii="Times New Roman" w:eastAsia="Times New Roman" w:hAnsi="Times New Roman" w:cs="Times New Roman"/>
      <w:sz w:val="24"/>
      <w:szCs w:val="24"/>
      <w:lang w:eastAsia="ru-RU"/>
    </w:rPr>
  </w:style>
  <w:style w:type="paragraph" w:styleId="a3">
    <w:name w:val="Body Text"/>
    <w:basedOn w:val="a"/>
    <w:link w:val="a4"/>
    <w:unhideWhenUsed/>
    <w:rsid w:val="00CF7B75"/>
    <w:pPr>
      <w:spacing w:after="120"/>
    </w:pPr>
  </w:style>
  <w:style w:type="character" w:customStyle="1" w:styleId="a4">
    <w:name w:val="Основной текст Знак"/>
    <w:basedOn w:val="a0"/>
    <w:link w:val="a3"/>
    <w:uiPriority w:val="99"/>
    <w:semiHidden/>
    <w:rsid w:val="00CF7B75"/>
    <w:rPr>
      <w:rFonts w:ascii="Times New Roman" w:eastAsia="Times New Roman" w:hAnsi="Times New Roman" w:cs="Times New Roman"/>
      <w:sz w:val="24"/>
      <w:szCs w:val="24"/>
      <w:lang w:eastAsia="ru-RU"/>
    </w:rPr>
  </w:style>
  <w:style w:type="paragraph" w:styleId="a5">
    <w:name w:val="List"/>
    <w:basedOn w:val="a3"/>
    <w:rsid w:val="00CF7B75"/>
    <w:pPr>
      <w:widowControl w:val="0"/>
      <w:suppressAutoHyphens/>
    </w:pPr>
    <w:rPr>
      <w:rFonts w:cs="Tahoma"/>
      <w:kern w:val="1"/>
    </w:rPr>
  </w:style>
  <w:style w:type="paragraph" w:customStyle="1" w:styleId="ConsPlusNormal">
    <w:name w:val="ConsPlusNormal"/>
    <w:link w:val="ConsPlusNormal0"/>
    <w:rsid w:val="00DD0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D047F"/>
    <w:rPr>
      <w:rFonts w:ascii="Arial" w:eastAsia="Times New Roman" w:hAnsi="Arial" w:cs="Arial"/>
      <w:sz w:val="20"/>
      <w:szCs w:val="20"/>
      <w:lang w:eastAsia="ru-RU"/>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Заголов Знак,В1 Знак,а1 Знак,Document Header1 Знак,Заголовок 1 Знак2 Знак Знак"/>
    <w:basedOn w:val="a0"/>
    <w:link w:val="1"/>
    <w:rsid w:val="00E60D3A"/>
    <w:rPr>
      <w:rFonts w:ascii="Arial" w:eastAsia="Times New Roman" w:hAnsi="Arial" w:cs="Times New Roman"/>
      <w:b/>
      <w:bCs/>
      <w:kern w:val="32"/>
      <w:sz w:val="32"/>
      <w:szCs w:val="32"/>
      <w:lang w:val="x-none" w:eastAsia="ru-RU"/>
    </w:rPr>
  </w:style>
  <w:style w:type="character" w:customStyle="1" w:styleId="FontStyle15">
    <w:name w:val="Font Style15"/>
    <w:rsid w:val="009D7C22"/>
    <w:rPr>
      <w:rFonts w:ascii="Arial Narrow" w:hAnsi="Arial Narrow" w:cs="Arial Narrow"/>
      <w:i/>
      <w:iCs/>
      <w:spacing w:val="-30"/>
      <w:sz w:val="34"/>
      <w:szCs w:val="34"/>
    </w:rPr>
  </w:style>
  <w:style w:type="character" w:customStyle="1" w:styleId="FontStyle17">
    <w:name w:val="Font Style17"/>
    <w:uiPriority w:val="99"/>
    <w:rsid w:val="009D7C22"/>
    <w:rPr>
      <w:rFonts w:ascii="Times New Roman" w:hAnsi="Times New Roman" w:cs="Times New Roman"/>
      <w:b/>
      <w:bCs/>
      <w:sz w:val="24"/>
      <w:szCs w:val="24"/>
    </w:rPr>
  </w:style>
  <w:style w:type="character" w:customStyle="1" w:styleId="FontStyle18">
    <w:name w:val="Font Style18"/>
    <w:uiPriority w:val="99"/>
    <w:rsid w:val="009D7C22"/>
    <w:rPr>
      <w:rFonts w:ascii="Times New Roman" w:hAnsi="Times New Roman" w:cs="Times New Roman"/>
      <w:sz w:val="24"/>
      <w:szCs w:val="24"/>
    </w:rPr>
  </w:style>
  <w:style w:type="paragraph" w:customStyle="1" w:styleId="Style3">
    <w:name w:val="Style3"/>
    <w:basedOn w:val="a"/>
    <w:rsid w:val="009D7C22"/>
    <w:pPr>
      <w:widowControl w:val="0"/>
      <w:suppressAutoHyphens/>
      <w:autoSpaceDE w:val="0"/>
      <w:spacing w:line="343" w:lineRule="exact"/>
      <w:ind w:firstLine="576"/>
      <w:jc w:val="both"/>
    </w:pPr>
    <w:rPr>
      <w:lang w:eastAsia="ar-SA"/>
    </w:rPr>
  </w:style>
  <w:style w:type="paragraph" w:customStyle="1" w:styleId="Style2">
    <w:name w:val="Style2"/>
    <w:basedOn w:val="a"/>
    <w:uiPriority w:val="99"/>
    <w:rsid w:val="00EA26E0"/>
    <w:pPr>
      <w:widowControl w:val="0"/>
      <w:suppressAutoHyphens/>
      <w:autoSpaceDE w:val="0"/>
    </w:pPr>
    <w:rPr>
      <w:lang w:eastAsia="ar-SA"/>
    </w:rPr>
  </w:style>
  <w:style w:type="paragraph" w:customStyle="1" w:styleId="Style6">
    <w:name w:val="Style6"/>
    <w:basedOn w:val="a"/>
    <w:uiPriority w:val="99"/>
    <w:rsid w:val="00EA26E0"/>
    <w:pPr>
      <w:widowControl w:val="0"/>
      <w:suppressAutoHyphens/>
      <w:autoSpaceDE w:val="0"/>
      <w:spacing w:line="277" w:lineRule="exact"/>
      <w:ind w:firstLine="1778"/>
    </w:pPr>
    <w:rPr>
      <w:lang w:eastAsia="ar-SA"/>
    </w:rPr>
  </w:style>
  <w:style w:type="paragraph" w:styleId="HTML">
    <w:name w:val="HTML Preformatted"/>
    <w:basedOn w:val="a"/>
    <w:link w:val="HTML0"/>
    <w:uiPriority w:val="99"/>
    <w:rsid w:val="00531CF0"/>
    <w:pPr>
      <w:spacing w:after="60"/>
      <w:jc w:val="both"/>
    </w:pPr>
    <w:rPr>
      <w:rFonts w:ascii="Courier New" w:hAnsi="Courier New"/>
      <w:sz w:val="20"/>
      <w:szCs w:val="20"/>
    </w:rPr>
  </w:style>
  <w:style w:type="character" w:customStyle="1" w:styleId="HTML0">
    <w:name w:val="Стандартный HTML Знак"/>
    <w:basedOn w:val="a0"/>
    <w:link w:val="HTML"/>
    <w:uiPriority w:val="99"/>
    <w:rsid w:val="00531CF0"/>
    <w:rPr>
      <w:rFonts w:ascii="Courier New" w:eastAsia="Times New Roman" w:hAnsi="Courier New" w:cs="Times New Roman"/>
      <w:sz w:val="20"/>
      <w:szCs w:val="20"/>
      <w:lang w:eastAsia="ru-RU"/>
    </w:rPr>
  </w:style>
  <w:style w:type="character" w:customStyle="1" w:styleId="FontStyle61">
    <w:name w:val="Font Style61"/>
    <w:uiPriority w:val="99"/>
    <w:rsid w:val="00251352"/>
    <w:rPr>
      <w:rFonts w:ascii="Times New Roman" w:hAnsi="Times New Roman"/>
      <w:sz w:val="24"/>
    </w:rPr>
  </w:style>
  <w:style w:type="paragraph" w:styleId="a6">
    <w:name w:val="Balloon Text"/>
    <w:basedOn w:val="a"/>
    <w:link w:val="a7"/>
    <w:unhideWhenUsed/>
    <w:rsid w:val="00C02BF8"/>
    <w:rPr>
      <w:rFonts w:ascii="Tahoma" w:hAnsi="Tahoma" w:cs="Tahoma"/>
      <w:sz w:val="16"/>
      <w:szCs w:val="16"/>
    </w:rPr>
  </w:style>
  <w:style w:type="character" w:customStyle="1" w:styleId="a7">
    <w:name w:val="Текст выноски Знак"/>
    <w:basedOn w:val="a0"/>
    <w:link w:val="a6"/>
    <w:uiPriority w:val="99"/>
    <w:semiHidden/>
    <w:rsid w:val="00C02BF8"/>
    <w:rPr>
      <w:rFonts w:ascii="Tahoma" w:eastAsia="Times New Roman" w:hAnsi="Tahoma" w:cs="Tahoma"/>
      <w:sz w:val="16"/>
      <w:szCs w:val="16"/>
      <w:lang w:eastAsia="ru-RU"/>
    </w:rPr>
  </w:style>
  <w:style w:type="paragraph" w:styleId="a8">
    <w:name w:val="List Paragraph"/>
    <w:basedOn w:val="a"/>
    <w:qFormat/>
    <w:rsid w:val="00B63C07"/>
    <w:pPr>
      <w:ind w:left="720"/>
      <w:contextualSpacing/>
    </w:pPr>
  </w:style>
  <w:style w:type="character" w:styleId="a9">
    <w:name w:val="Hyperlink"/>
    <w:basedOn w:val="a0"/>
    <w:unhideWhenUsed/>
    <w:rsid w:val="008C03CF"/>
    <w:rPr>
      <w:color w:val="0000FF" w:themeColor="hyperlink"/>
      <w:u w:val="single"/>
    </w:rPr>
  </w:style>
  <w:style w:type="paragraph" w:customStyle="1" w:styleId="aa">
    <w:name w:val="Знак Знак Знак Знак"/>
    <w:basedOn w:val="a"/>
    <w:rsid w:val="00D813F6"/>
    <w:pPr>
      <w:spacing w:after="160" w:line="240" w:lineRule="exact"/>
    </w:pPr>
    <w:rPr>
      <w:rFonts w:ascii="Verdana" w:hAnsi="Verdana" w:cs="Verdana"/>
      <w:sz w:val="20"/>
      <w:szCs w:val="20"/>
      <w:lang w:val="en-US" w:eastAsia="en-US"/>
    </w:rPr>
  </w:style>
  <w:style w:type="character" w:customStyle="1" w:styleId="WW8Num1z0">
    <w:name w:val="WW8Num1z0"/>
    <w:rsid w:val="00D813F6"/>
    <w:rPr>
      <w:b/>
      <w:i w:val="0"/>
    </w:rPr>
  </w:style>
  <w:style w:type="character" w:customStyle="1" w:styleId="WW8Num1z1">
    <w:name w:val="WW8Num1z1"/>
    <w:rsid w:val="00D813F6"/>
    <w:rPr>
      <w:rFonts w:cs="Times New Roman"/>
      <w:b w:val="0"/>
      <w:bCs w:val="0"/>
      <w:i w:val="0"/>
      <w:iCs w:val="0"/>
      <w:caps w:val="0"/>
      <w:smallCaps w:val="0"/>
      <w:strike w:val="0"/>
      <w:dstrike w:val="0"/>
      <w:outline w:val="0"/>
      <w:shadow w:val="0"/>
      <w:vanish w:val="0"/>
      <w:color w:val="000000"/>
      <w:spacing w:val="0"/>
      <w:w w:val="100"/>
      <w:kern w:val="1"/>
      <w:position w:val="0"/>
      <w:sz w:val="24"/>
      <w:szCs w:val="24"/>
      <w:u w:val="none"/>
      <w:vertAlign w:val="baseline"/>
    </w:rPr>
  </w:style>
  <w:style w:type="character" w:customStyle="1" w:styleId="WW8Num1z2">
    <w:name w:val="WW8Num1z2"/>
    <w:rsid w:val="00D813F6"/>
    <w:rPr>
      <w:b w:val="0"/>
      <w:bCs w:val="0"/>
      <w:i w:val="0"/>
      <w:iCs w:val="0"/>
    </w:rPr>
  </w:style>
  <w:style w:type="character" w:customStyle="1" w:styleId="8">
    <w:name w:val="Основной шрифт абзаца8"/>
    <w:rsid w:val="00D813F6"/>
  </w:style>
  <w:style w:type="character" w:customStyle="1" w:styleId="Absatz-Standardschriftart">
    <w:name w:val="Absatz-Standardschriftart"/>
    <w:rsid w:val="00D813F6"/>
  </w:style>
  <w:style w:type="character" w:customStyle="1" w:styleId="WW-Absatz-Standardschriftart">
    <w:name w:val="WW-Absatz-Standardschriftart"/>
    <w:rsid w:val="00D813F6"/>
  </w:style>
  <w:style w:type="character" w:customStyle="1" w:styleId="WW-Absatz-Standardschriftart1">
    <w:name w:val="WW-Absatz-Standardschriftart1"/>
    <w:rsid w:val="00D813F6"/>
  </w:style>
  <w:style w:type="character" w:customStyle="1" w:styleId="WW-Absatz-Standardschriftart11">
    <w:name w:val="WW-Absatz-Standardschriftart11"/>
    <w:rsid w:val="00D813F6"/>
  </w:style>
  <w:style w:type="character" w:customStyle="1" w:styleId="WW-Absatz-Standardschriftart111">
    <w:name w:val="WW-Absatz-Standardschriftart111"/>
    <w:rsid w:val="00D813F6"/>
  </w:style>
  <w:style w:type="character" w:customStyle="1" w:styleId="WW-Absatz-Standardschriftart1111">
    <w:name w:val="WW-Absatz-Standardschriftart1111"/>
    <w:rsid w:val="00D813F6"/>
  </w:style>
  <w:style w:type="character" w:customStyle="1" w:styleId="7">
    <w:name w:val="Основной шрифт абзаца7"/>
    <w:rsid w:val="00D813F6"/>
  </w:style>
  <w:style w:type="character" w:customStyle="1" w:styleId="6">
    <w:name w:val="Основной шрифт абзаца6"/>
    <w:rsid w:val="00D813F6"/>
  </w:style>
  <w:style w:type="character" w:customStyle="1" w:styleId="WW-Absatz-Standardschriftart11111">
    <w:name w:val="WW-Absatz-Standardschriftart11111"/>
    <w:rsid w:val="00D813F6"/>
  </w:style>
  <w:style w:type="character" w:customStyle="1" w:styleId="5">
    <w:name w:val="Основной шрифт абзаца5"/>
    <w:rsid w:val="00D813F6"/>
  </w:style>
  <w:style w:type="character" w:customStyle="1" w:styleId="WW-Absatz-Standardschriftart111111">
    <w:name w:val="WW-Absatz-Standardschriftart111111"/>
    <w:rsid w:val="00D813F6"/>
  </w:style>
  <w:style w:type="character" w:customStyle="1" w:styleId="WW-Absatz-Standardschriftart1111111">
    <w:name w:val="WW-Absatz-Standardschriftart1111111"/>
    <w:rsid w:val="00D813F6"/>
  </w:style>
  <w:style w:type="character" w:customStyle="1" w:styleId="WW-Absatz-Standardschriftart11111111">
    <w:name w:val="WW-Absatz-Standardschriftart11111111"/>
    <w:rsid w:val="00D813F6"/>
  </w:style>
  <w:style w:type="character" w:customStyle="1" w:styleId="WW-Absatz-Standardschriftart111111111">
    <w:name w:val="WW-Absatz-Standardschriftart111111111"/>
    <w:rsid w:val="00D813F6"/>
  </w:style>
  <w:style w:type="character" w:customStyle="1" w:styleId="WW-Absatz-Standardschriftart1111111111">
    <w:name w:val="WW-Absatz-Standardschriftart1111111111"/>
    <w:rsid w:val="00D813F6"/>
  </w:style>
  <w:style w:type="character" w:customStyle="1" w:styleId="WW-Absatz-Standardschriftart11111111111">
    <w:name w:val="WW-Absatz-Standardschriftart11111111111"/>
    <w:rsid w:val="00D813F6"/>
  </w:style>
  <w:style w:type="character" w:customStyle="1" w:styleId="WW-Absatz-Standardschriftart111111111111">
    <w:name w:val="WW-Absatz-Standardschriftart111111111111"/>
    <w:rsid w:val="00D813F6"/>
  </w:style>
  <w:style w:type="character" w:customStyle="1" w:styleId="WW8Num1z5">
    <w:name w:val="WW8Num1z5"/>
    <w:rsid w:val="00D813F6"/>
    <w:rPr>
      <w:rFonts w:ascii="Symbol" w:hAnsi="Symbol"/>
    </w:rPr>
  </w:style>
  <w:style w:type="character" w:customStyle="1" w:styleId="WW-Absatz-Standardschriftart1111111111111">
    <w:name w:val="WW-Absatz-Standardschriftart1111111111111"/>
    <w:rsid w:val="00D813F6"/>
  </w:style>
  <w:style w:type="character" w:customStyle="1" w:styleId="4">
    <w:name w:val="Основной шрифт абзаца4"/>
    <w:rsid w:val="00D813F6"/>
  </w:style>
  <w:style w:type="character" w:customStyle="1" w:styleId="WW-Absatz-Standardschriftart11111111111111">
    <w:name w:val="WW-Absatz-Standardschriftart11111111111111"/>
    <w:rsid w:val="00D813F6"/>
  </w:style>
  <w:style w:type="character" w:customStyle="1" w:styleId="WW-Absatz-Standardschriftart111111111111111">
    <w:name w:val="WW-Absatz-Standardschriftart111111111111111"/>
    <w:rsid w:val="00D813F6"/>
  </w:style>
  <w:style w:type="character" w:customStyle="1" w:styleId="WW-Absatz-Standardschriftart1111111111111111">
    <w:name w:val="WW-Absatz-Standardschriftart1111111111111111"/>
    <w:rsid w:val="00D813F6"/>
  </w:style>
  <w:style w:type="character" w:customStyle="1" w:styleId="WW-Absatz-Standardschriftart11111111111111111">
    <w:name w:val="WW-Absatz-Standardschriftart11111111111111111"/>
    <w:rsid w:val="00D813F6"/>
  </w:style>
  <w:style w:type="character" w:customStyle="1" w:styleId="WW-Absatz-Standardschriftart111111111111111111">
    <w:name w:val="WW-Absatz-Standardschriftart111111111111111111"/>
    <w:rsid w:val="00D813F6"/>
  </w:style>
  <w:style w:type="character" w:customStyle="1" w:styleId="WW-Absatz-Standardschriftart1111111111111111111">
    <w:name w:val="WW-Absatz-Standardschriftart1111111111111111111"/>
    <w:rsid w:val="00D813F6"/>
  </w:style>
  <w:style w:type="character" w:customStyle="1" w:styleId="WW-Absatz-Standardschriftart11111111111111111111">
    <w:name w:val="WW-Absatz-Standardschriftart11111111111111111111"/>
    <w:rsid w:val="00D813F6"/>
  </w:style>
  <w:style w:type="character" w:customStyle="1" w:styleId="WW-Absatz-Standardschriftart111111111111111111111">
    <w:name w:val="WW-Absatz-Standardschriftart111111111111111111111"/>
    <w:rsid w:val="00D813F6"/>
  </w:style>
  <w:style w:type="character" w:customStyle="1" w:styleId="WW-Absatz-Standardschriftart1111111111111111111111">
    <w:name w:val="WW-Absatz-Standardschriftart1111111111111111111111"/>
    <w:rsid w:val="00D813F6"/>
  </w:style>
  <w:style w:type="character" w:customStyle="1" w:styleId="WW-Absatz-Standardschriftart11111111111111111111111">
    <w:name w:val="WW-Absatz-Standardschriftart11111111111111111111111"/>
    <w:rsid w:val="00D813F6"/>
  </w:style>
  <w:style w:type="character" w:customStyle="1" w:styleId="WW-Absatz-Standardschriftart111111111111111111111111">
    <w:name w:val="WW-Absatz-Standardschriftart111111111111111111111111"/>
    <w:rsid w:val="00D813F6"/>
  </w:style>
  <w:style w:type="character" w:customStyle="1" w:styleId="WW-Absatz-Standardschriftart1111111111111111111111111">
    <w:name w:val="WW-Absatz-Standardschriftart1111111111111111111111111"/>
    <w:rsid w:val="00D813F6"/>
  </w:style>
  <w:style w:type="character" w:customStyle="1" w:styleId="WW-Absatz-Standardschriftart11111111111111111111111111">
    <w:name w:val="WW-Absatz-Standardschriftart11111111111111111111111111"/>
    <w:rsid w:val="00D813F6"/>
  </w:style>
  <w:style w:type="character" w:customStyle="1" w:styleId="WW-Absatz-Standardschriftart111111111111111111111111111">
    <w:name w:val="WW-Absatz-Standardschriftart111111111111111111111111111"/>
    <w:rsid w:val="00D813F6"/>
  </w:style>
  <w:style w:type="character" w:customStyle="1" w:styleId="WW-Absatz-Standardschriftart1111111111111111111111111111">
    <w:name w:val="WW-Absatz-Standardschriftart1111111111111111111111111111"/>
    <w:rsid w:val="00D813F6"/>
  </w:style>
  <w:style w:type="character" w:customStyle="1" w:styleId="WW-Absatz-Standardschriftart11111111111111111111111111111">
    <w:name w:val="WW-Absatz-Standardschriftart11111111111111111111111111111"/>
    <w:rsid w:val="00D813F6"/>
  </w:style>
  <w:style w:type="character" w:customStyle="1" w:styleId="WW-Absatz-Standardschriftart111111111111111111111111111111">
    <w:name w:val="WW-Absatz-Standardschriftart111111111111111111111111111111"/>
    <w:rsid w:val="00D813F6"/>
  </w:style>
  <w:style w:type="character" w:customStyle="1" w:styleId="31">
    <w:name w:val="Основной шрифт абзаца3"/>
    <w:rsid w:val="00D813F6"/>
  </w:style>
  <w:style w:type="character" w:customStyle="1" w:styleId="WW-Absatz-Standardschriftart1111111111111111111111111111111">
    <w:name w:val="WW-Absatz-Standardschriftart1111111111111111111111111111111"/>
    <w:rsid w:val="00D813F6"/>
  </w:style>
  <w:style w:type="character" w:customStyle="1" w:styleId="WW-Absatz-Standardschriftart11111111111111111111111111111111">
    <w:name w:val="WW-Absatz-Standardschriftart11111111111111111111111111111111"/>
    <w:rsid w:val="00D813F6"/>
  </w:style>
  <w:style w:type="character" w:customStyle="1" w:styleId="WW-Absatz-Standardschriftart111111111111111111111111111111111">
    <w:name w:val="WW-Absatz-Standardschriftart111111111111111111111111111111111"/>
    <w:rsid w:val="00D813F6"/>
  </w:style>
  <w:style w:type="character" w:customStyle="1" w:styleId="WW-Absatz-Standardschriftart1111111111111111111111111111111111">
    <w:name w:val="WW-Absatz-Standardschriftart1111111111111111111111111111111111"/>
    <w:rsid w:val="00D813F6"/>
  </w:style>
  <w:style w:type="character" w:customStyle="1" w:styleId="WW-Absatz-Standardschriftart11111111111111111111111111111111111">
    <w:name w:val="WW-Absatz-Standardschriftart11111111111111111111111111111111111"/>
    <w:rsid w:val="00D813F6"/>
  </w:style>
  <w:style w:type="character" w:customStyle="1" w:styleId="WW-Absatz-Standardschriftart111111111111111111111111111111111111">
    <w:name w:val="WW-Absatz-Standardschriftart111111111111111111111111111111111111"/>
    <w:rsid w:val="00D813F6"/>
  </w:style>
  <w:style w:type="character" w:customStyle="1" w:styleId="WW-Absatz-Standardschriftart1111111111111111111111111111111111111">
    <w:name w:val="WW-Absatz-Standardschriftart1111111111111111111111111111111111111"/>
    <w:rsid w:val="00D813F6"/>
  </w:style>
  <w:style w:type="character" w:customStyle="1" w:styleId="WW-Absatz-Standardschriftart11111111111111111111111111111111111111">
    <w:name w:val="WW-Absatz-Standardschriftart11111111111111111111111111111111111111"/>
    <w:rsid w:val="00D813F6"/>
  </w:style>
  <w:style w:type="character" w:customStyle="1" w:styleId="WW-Absatz-Standardschriftart111111111111111111111111111111111111111">
    <w:name w:val="WW-Absatz-Standardschriftart111111111111111111111111111111111111111"/>
    <w:rsid w:val="00D813F6"/>
  </w:style>
  <w:style w:type="character" w:customStyle="1" w:styleId="WW-Absatz-Standardschriftart1111111111111111111111111111111111111111">
    <w:name w:val="WW-Absatz-Standardschriftart1111111111111111111111111111111111111111"/>
    <w:rsid w:val="00D813F6"/>
  </w:style>
  <w:style w:type="character" w:customStyle="1" w:styleId="WW-Absatz-Standardschriftart11111111111111111111111111111111111111111">
    <w:name w:val="WW-Absatz-Standardschriftart11111111111111111111111111111111111111111"/>
    <w:rsid w:val="00D813F6"/>
  </w:style>
  <w:style w:type="character" w:customStyle="1" w:styleId="WW-Absatz-Standardschriftart111111111111111111111111111111111111111111">
    <w:name w:val="WW-Absatz-Standardschriftart111111111111111111111111111111111111111111"/>
    <w:rsid w:val="00D813F6"/>
  </w:style>
  <w:style w:type="character" w:customStyle="1" w:styleId="WW-Absatz-Standardschriftart1111111111111111111111111111111111111111111">
    <w:name w:val="WW-Absatz-Standardschriftart1111111111111111111111111111111111111111111"/>
    <w:rsid w:val="00D813F6"/>
  </w:style>
  <w:style w:type="character" w:customStyle="1" w:styleId="WW-Absatz-Standardschriftart11111111111111111111111111111111111111111111">
    <w:name w:val="WW-Absatz-Standardschriftart11111111111111111111111111111111111111111111"/>
    <w:rsid w:val="00D813F6"/>
  </w:style>
  <w:style w:type="character" w:customStyle="1" w:styleId="24">
    <w:name w:val="Основной шрифт абзаца2"/>
    <w:rsid w:val="00D813F6"/>
  </w:style>
  <w:style w:type="character" w:customStyle="1" w:styleId="WW-Absatz-Standardschriftart111111111111111111111111111111111111111111111">
    <w:name w:val="WW-Absatz-Standardschriftart111111111111111111111111111111111111111111111"/>
    <w:rsid w:val="00D813F6"/>
  </w:style>
  <w:style w:type="character" w:customStyle="1" w:styleId="WW-Absatz-Standardschriftart1111111111111111111111111111111111111111111111">
    <w:name w:val="WW-Absatz-Standardschriftart1111111111111111111111111111111111111111111111"/>
    <w:rsid w:val="00D813F6"/>
  </w:style>
  <w:style w:type="character" w:customStyle="1" w:styleId="WW8Num2z0">
    <w:name w:val="WW8Num2z0"/>
    <w:rsid w:val="00D813F6"/>
    <w:rPr>
      <w:b/>
      <w:i w:val="0"/>
    </w:rPr>
  </w:style>
  <w:style w:type="character" w:customStyle="1" w:styleId="WW8Num2z1">
    <w:name w:val="WW8Num2z1"/>
    <w:rsid w:val="00D813F6"/>
    <w:rPr>
      <w:rFonts w:cs="Times New Roman"/>
      <w:b w:val="0"/>
      <w:bCs w:val="0"/>
      <w:i w:val="0"/>
      <w:iCs w:val="0"/>
      <w:caps w:val="0"/>
      <w:smallCaps w:val="0"/>
      <w:strike w:val="0"/>
      <w:dstrike w:val="0"/>
      <w:outline w:val="0"/>
      <w:shadow w:val="0"/>
      <w:vanish w:val="0"/>
      <w:color w:val="000000"/>
      <w:spacing w:val="0"/>
      <w:w w:val="100"/>
      <w:kern w:val="1"/>
      <w:position w:val="0"/>
      <w:sz w:val="24"/>
      <w:szCs w:val="24"/>
      <w:u w:val="none"/>
      <w:vertAlign w:val="baseline"/>
    </w:rPr>
  </w:style>
  <w:style w:type="character" w:customStyle="1" w:styleId="WW8Num2z2">
    <w:name w:val="WW8Num2z2"/>
    <w:rsid w:val="00D813F6"/>
    <w:rPr>
      <w:b w:val="0"/>
      <w:bCs w:val="0"/>
      <w:i w:val="0"/>
      <w:iCs w:val="0"/>
    </w:rPr>
  </w:style>
  <w:style w:type="character" w:customStyle="1" w:styleId="WW8Num2z5">
    <w:name w:val="WW8Num2z5"/>
    <w:rsid w:val="00D813F6"/>
    <w:rPr>
      <w:rFonts w:ascii="Symbol" w:hAnsi="Symbol"/>
    </w:rPr>
  </w:style>
  <w:style w:type="character" w:customStyle="1" w:styleId="WW-Absatz-Standardschriftart11111111111111111111111111111111111111111111111">
    <w:name w:val="WW-Absatz-Standardschriftart11111111111111111111111111111111111111111111111"/>
    <w:rsid w:val="00D813F6"/>
  </w:style>
  <w:style w:type="character" w:customStyle="1" w:styleId="WW8Num1z3">
    <w:name w:val="WW8Num1z3"/>
    <w:rsid w:val="00D813F6"/>
    <w:rPr>
      <w:rFonts w:cs="Times New Roman"/>
      <w:b w:val="0"/>
      <w:bCs w:val="0"/>
      <w:i w:val="0"/>
      <w:iCs w:val="0"/>
      <w:caps w:val="0"/>
      <w:smallCaps w:val="0"/>
      <w:strike w:val="0"/>
      <w:dstrike w:val="0"/>
      <w:outline w:val="0"/>
      <w:shadow w:val="0"/>
      <w:vanish w:val="0"/>
      <w:color w:val="000000"/>
      <w:spacing w:val="0"/>
      <w:w w:val="100"/>
      <w:kern w:val="1"/>
      <w:position w:val="0"/>
      <w:sz w:val="20"/>
      <w:u w:val="none"/>
      <w:vertAlign w:val="baseline"/>
    </w:rPr>
  </w:style>
  <w:style w:type="character" w:customStyle="1" w:styleId="WW8Num3z2">
    <w:name w:val="WW8Num3z2"/>
    <w:rsid w:val="00D813F6"/>
    <w:rPr>
      <w:i w:val="0"/>
      <w:color w:val="000000"/>
    </w:rPr>
  </w:style>
  <w:style w:type="character" w:customStyle="1" w:styleId="WW8Num3z4">
    <w:name w:val="WW8Num3z4"/>
    <w:rsid w:val="00D813F6"/>
    <w:rPr>
      <w:rFonts w:ascii="Times New Roman" w:hAnsi="Times New Roman" w:cs="Times New Roman"/>
    </w:rPr>
  </w:style>
  <w:style w:type="character" w:customStyle="1" w:styleId="11">
    <w:name w:val="Основной шрифт абзаца1"/>
    <w:rsid w:val="00D813F6"/>
  </w:style>
  <w:style w:type="character" w:customStyle="1" w:styleId="postbody">
    <w:name w:val="postbody"/>
    <w:basedOn w:val="11"/>
    <w:rsid w:val="00D813F6"/>
  </w:style>
  <w:style w:type="character" w:styleId="ab">
    <w:name w:val="page number"/>
    <w:basedOn w:val="11"/>
    <w:rsid w:val="00D813F6"/>
  </w:style>
  <w:style w:type="character" w:customStyle="1" w:styleId="ac">
    <w:name w:val="Символ сноски"/>
    <w:rsid w:val="00D813F6"/>
    <w:rPr>
      <w:vertAlign w:val="superscript"/>
    </w:rPr>
  </w:style>
  <w:style w:type="character" w:customStyle="1" w:styleId="ad">
    <w:name w:val="Символ нумерации"/>
    <w:rsid w:val="00D813F6"/>
  </w:style>
  <w:style w:type="character" w:customStyle="1" w:styleId="9">
    <w:name w:val="Основной шрифт абзаца9"/>
    <w:rsid w:val="00D813F6"/>
  </w:style>
  <w:style w:type="character" w:customStyle="1" w:styleId="ae">
    <w:name w:val="Маркеры списка"/>
    <w:rsid w:val="00D813F6"/>
    <w:rPr>
      <w:rFonts w:ascii="OpenSymbol" w:eastAsia="OpenSymbol" w:hAnsi="OpenSymbol" w:cs="OpenSymbol"/>
    </w:rPr>
  </w:style>
  <w:style w:type="paragraph" w:customStyle="1" w:styleId="af">
    <w:name w:val="Заголовок"/>
    <w:basedOn w:val="a"/>
    <w:next w:val="a3"/>
    <w:rsid w:val="00D813F6"/>
    <w:pPr>
      <w:keepNext/>
      <w:suppressAutoHyphens/>
      <w:spacing w:before="240" w:after="120"/>
    </w:pPr>
    <w:rPr>
      <w:rFonts w:ascii="Arial" w:eastAsia="Arial Unicode MS" w:hAnsi="Arial" w:cs="Tahoma"/>
      <w:sz w:val="28"/>
      <w:szCs w:val="28"/>
      <w:lang w:eastAsia="ar-SA"/>
    </w:rPr>
  </w:style>
  <w:style w:type="paragraph" w:customStyle="1" w:styleId="80">
    <w:name w:val="Название8"/>
    <w:basedOn w:val="a"/>
    <w:rsid w:val="00D813F6"/>
    <w:pPr>
      <w:suppressLineNumbers/>
      <w:suppressAutoHyphens/>
      <w:spacing w:before="120" w:after="120"/>
    </w:pPr>
    <w:rPr>
      <w:rFonts w:ascii="Arial" w:hAnsi="Arial" w:cs="Mangal"/>
      <w:i/>
      <w:iCs/>
      <w:sz w:val="20"/>
      <w:lang w:eastAsia="ar-SA"/>
    </w:rPr>
  </w:style>
  <w:style w:type="paragraph" w:customStyle="1" w:styleId="81">
    <w:name w:val="Указатель8"/>
    <w:basedOn w:val="a"/>
    <w:rsid w:val="00D813F6"/>
    <w:pPr>
      <w:suppressLineNumbers/>
      <w:suppressAutoHyphens/>
    </w:pPr>
    <w:rPr>
      <w:rFonts w:ascii="Arial" w:hAnsi="Arial" w:cs="Mangal"/>
      <w:sz w:val="28"/>
      <w:szCs w:val="28"/>
      <w:lang w:eastAsia="ar-SA"/>
    </w:rPr>
  </w:style>
  <w:style w:type="paragraph" w:customStyle="1" w:styleId="70">
    <w:name w:val="Название7"/>
    <w:basedOn w:val="a"/>
    <w:rsid w:val="00D813F6"/>
    <w:pPr>
      <w:suppressLineNumbers/>
      <w:suppressAutoHyphens/>
      <w:spacing w:before="120" w:after="120"/>
    </w:pPr>
    <w:rPr>
      <w:rFonts w:ascii="Arial" w:hAnsi="Arial" w:cs="Mangal"/>
      <w:i/>
      <w:iCs/>
      <w:sz w:val="20"/>
      <w:lang w:eastAsia="ar-SA"/>
    </w:rPr>
  </w:style>
  <w:style w:type="paragraph" w:customStyle="1" w:styleId="71">
    <w:name w:val="Указатель7"/>
    <w:basedOn w:val="a"/>
    <w:rsid w:val="00D813F6"/>
    <w:pPr>
      <w:suppressLineNumbers/>
      <w:suppressAutoHyphens/>
    </w:pPr>
    <w:rPr>
      <w:rFonts w:ascii="Arial" w:hAnsi="Arial" w:cs="Mangal"/>
      <w:sz w:val="28"/>
      <w:szCs w:val="28"/>
      <w:lang w:eastAsia="ar-SA"/>
    </w:rPr>
  </w:style>
  <w:style w:type="paragraph" w:customStyle="1" w:styleId="60">
    <w:name w:val="Название6"/>
    <w:basedOn w:val="a"/>
    <w:rsid w:val="00D813F6"/>
    <w:pPr>
      <w:suppressLineNumbers/>
      <w:suppressAutoHyphens/>
      <w:spacing w:before="120" w:after="120"/>
    </w:pPr>
    <w:rPr>
      <w:rFonts w:ascii="Arial" w:hAnsi="Arial" w:cs="Mangal"/>
      <w:i/>
      <w:iCs/>
      <w:sz w:val="20"/>
      <w:lang w:eastAsia="ar-SA"/>
    </w:rPr>
  </w:style>
  <w:style w:type="paragraph" w:customStyle="1" w:styleId="61">
    <w:name w:val="Указатель6"/>
    <w:basedOn w:val="a"/>
    <w:rsid w:val="00D813F6"/>
    <w:pPr>
      <w:suppressLineNumbers/>
      <w:suppressAutoHyphens/>
    </w:pPr>
    <w:rPr>
      <w:rFonts w:ascii="Arial" w:hAnsi="Arial" w:cs="Mangal"/>
      <w:sz w:val="28"/>
      <w:szCs w:val="28"/>
      <w:lang w:eastAsia="ar-SA"/>
    </w:rPr>
  </w:style>
  <w:style w:type="paragraph" w:customStyle="1" w:styleId="50">
    <w:name w:val="Название5"/>
    <w:basedOn w:val="a"/>
    <w:rsid w:val="00D813F6"/>
    <w:pPr>
      <w:suppressLineNumbers/>
      <w:suppressAutoHyphens/>
      <w:spacing w:before="120" w:after="120"/>
    </w:pPr>
    <w:rPr>
      <w:rFonts w:ascii="Arial" w:hAnsi="Arial" w:cs="Mangal"/>
      <w:i/>
      <w:iCs/>
      <w:sz w:val="20"/>
      <w:lang w:eastAsia="ar-SA"/>
    </w:rPr>
  </w:style>
  <w:style w:type="paragraph" w:customStyle="1" w:styleId="51">
    <w:name w:val="Указатель5"/>
    <w:basedOn w:val="a"/>
    <w:rsid w:val="00D813F6"/>
    <w:pPr>
      <w:suppressLineNumbers/>
      <w:suppressAutoHyphens/>
    </w:pPr>
    <w:rPr>
      <w:rFonts w:ascii="Arial" w:hAnsi="Arial" w:cs="Mangal"/>
      <w:sz w:val="28"/>
      <w:szCs w:val="28"/>
      <w:lang w:eastAsia="ar-SA"/>
    </w:rPr>
  </w:style>
  <w:style w:type="paragraph" w:customStyle="1" w:styleId="40">
    <w:name w:val="Название4"/>
    <w:basedOn w:val="a"/>
    <w:rsid w:val="00D813F6"/>
    <w:pPr>
      <w:suppressLineNumbers/>
      <w:suppressAutoHyphens/>
      <w:spacing w:before="120" w:after="120"/>
    </w:pPr>
    <w:rPr>
      <w:rFonts w:ascii="Arial" w:hAnsi="Arial" w:cs="Mangal"/>
      <w:i/>
      <w:iCs/>
      <w:sz w:val="20"/>
      <w:lang w:eastAsia="ar-SA"/>
    </w:rPr>
  </w:style>
  <w:style w:type="paragraph" w:customStyle="1" w:styleId="41">
    <w:name w:val="Указатель4"/>
    <w:basedOn w:val="a"/>
    <w:rsid w:val="00D813F6"/>
    <w:pPr>
      <w:suppressLineNumbers/>
      <w:suppressAutoHyphens/>
    </w:pPr>
    <w:rPr>
      <w:rFonts w:ascii="Arial" w:hAnsi="Arial" w:cs="Mangal"/>
      <w:sz w:val="28"/>
      <w:szCs w:val="28"/>
      <w:lang w:eastAsia="ar-SA"/>
    </w:rPr>
  </w:style>
  <w:style w:type="paragraph" w:styleId="af0">
    <w:name w:val="Title"/>
    <w:basedOn w:val="af"/>
    <w:next w:val="af1"/>
    <w:link w:val="af2"/>
    <w:qFormat/>
    <w:rsid w:val="00D813F6"/>
  </w:style>
  <w:style w:type="character" w:customStyle="1" w:styleId="af2">
    <w:name w:val="Название Знак"/>
    <w:basedOn w:val="a0"/>
    <w:link w:val="af0"/>
    <w:rsid w:val="00D813F6"/>
    <w:rPr>
      <w:rFonts w:ascii="Arial" w:eastAsia="Arial Unicode MS" w:hAnsi="Arial" w:cs="Tahoma"/>
      <w:sz w:val="28"/>
      <w:szCs w:val="28"/>
      <w:lang w:eastAsia="ar-SA"/>
    </w:rPr>
  </w:style>
  <w:style w:type="paragraph" w:styleId="af1">
    <w:name w:val="Subtitle"/>
    <w:basedOn w:val="af"/>
    <w:next w:val="a3"/>
    <w:link w:val="af3"/>
    <w:qFormat/>
    <w:rsid w:val="00D813F6"/>
    <w:pPr>
      <w:jc w:val="center"/>
    </w:pPr>
    <w:rPr>
      <w:i/>
      <w:iCs/>
    </w:rPr>
  </w:style>
  <w:style w:type="character" w:customStyle="1" w:styleId="af3">
    <w:name w:val="Подзаголовок Знак"/>
    <w:basedOn w:val="a0"/>
    <w:link w:val="af1"/>
    <w:rsid w:val="00D813F6"/>
    <w:rPr>
      <w:rFonts w:ascii="Arial" w:eastAsia="Arial Unicode MS" w:hAnsi="Arial" w:cs="Tahoma"/>
      <w:i/>
      <w:iCs/>
      <w:sz w:val="28"/>
      <w:szCs w:val="28"/>
      <w:lang w:eastAsia="ar-SA"/>
    </w:rPr>
  </w:style>
  <w:style w:type="paragraph" w:customStyle="1" w:styleId="32">
    <w:name w:val="Название3"/>
    <w:basedOn w:val="a"/>
    <w:rsid w:val="00D813F6"/>
    <w:pPr>
      <w:suppressLineNumbers/>
      <w:suppressAutoHyphens/>
      <w:spacing w:before="120" w:after="120"/>
    </w:pPr>
    <w:rPr>
      <w:rFonts w:ascii="Arial" w:hAnsi="Arial" w:cs="Mangal"/>
      <w:i/>
      <w:iCs/>
      <w:sz w:val="20"/>
      <w:lang w:eastAsia="ar-SA"/>
    </w:rPr>
  </w:style>
  <w:style w:type="paragraph" w:customStyle="1" w:styleId="33">
    <w:name w:val="Указатель3"/>
    <w:basedOn w:val="a"/>
    <w:rsid w:val="00D813F6"/>
    <w:pPr>
      <w:suppressLineNumbers/>
      <w:suppressAutoHyphens/>
    </w:pPr>
    <w:rPr>
      <w:rFonts w:ascii="Arial" w:hAnsi="Arial" w:cs="Mangal"/>
      <w:sz w:val="28"/>
      <w:szCs w:val="28"/>
      <w:lang w:eastAsia="ar-SA"/>
    </w:rPr>
  </w:style>
  <w:style w:type="paragraph" w:customStyle="1" w:styleId="25">
    <w:name w:val="Название2"/>
    <w:basedOn w:val="a"/>
    <w:rsid w:val="00D813F6"/>
    <w:pPr>
      <w:suppressLineNumbers/>
      <w:suppressAutoHyphens/>
      <w:spacing w:before="120" w:after="120"/>
    </w:pPr>
    <w:rPr>
      <w:rFonts w:ascii="Arial" w:hAnsi="Arial" w:cs="Tahoma"/>
      <w:i/>
      <w:iCs/>
      <w:sz w:val="20"/>
      <w:lang w:eastAsia="ar-SA"/>
    </w:rPr>
  </w:style>
  <w:style w:type="paragraph" w:customStyle="1" w:styleId="26">
    <w:name w:val="Указатель2"/>
    <w:basedOn w:val="a"/>
    <w:rsid w:val="00D813F6"/>
    <w:pPr>
      <w:suppressLineNumbers/>
      <w:suppressAutoHyphens/>
    </w:pPr>
    <w:rPr>
      <w:rFonts w:ascii="Arial" w:hAnsi="Arial" w:cs="Tahoma"/>
      <w:sz w:val="28"/>
      <w:szCs w:val="28"/>
      <w:lang w:eastAsia="ar-SA"/>
    </w:rPr>
  </w:style>
  <w:style w:type="paragraph" w:customStyle="1" w:styleId="12">
    <w:name w:val="Название1"/>
    <w:basedOn w:val="a"/>
    <w:rsid w:val="00D813F6"/>
    <w:pPr>
      <w:suppressLineNumbers/>
      <w:suppressAutoHyphens/>
      <w:spacing w:before="120" w:after="120"/>
    </w:pPr>
    <w:rPr>
      <w:rFonts w:ascii="Arial" w:hAnsi="Arial" w:cs="Tahoma"/>
      <w:i/>
      <w:iCs/>
      <w:sz w:val="20"/>
      <w:lang w:eastAsia="ar-SA"/>
    </w:rPr>
  </w:style>
  <w:style w:type="paragraph" w:customStyle="1" w:styleId="13">
    <w:name w:val="Указатель1"/>
    <w:basedOn w:val="a"/>
    <w:rsid w:val="00D813F6"/>
    <w:pPr>
      <w:suppressLineNumbers/>
      <w:suppressAutoHyphens/>
    </w:pPr>
    <w:rPr>
      <w:rFonts w:ascii="Arial" w:hAnsi="Arial" w:cs="Tahoma"/>
      <w:sz w:val="28"/>
      <w:szCs w:val="28"/>
      <w:lang w:eastAsia="ar-SA"/>
    </w:rPr>
  </w:style>
  <w:style w:type="paragraph" w:customStyle="1" w:styleId="-">
    <w:name w:val="Контракт-раздел"/>
    <w:basedOn w:val="a"/>
    <w:next w:val="-0"/>
    <w:rsid w:val="00D813F6"/>
    <w:pPr>
      <w:keepNext/>
      <w:numPr>
        <w:ilvl w:val="3"/>
        <w:numId w:val="1"/>
      </w:numPr>
      <w:tabs>
        <w:tab w:val="left" w:pos="540"/>
      </w:tabs>
      <w:suppressAutoHyphens/>
      <w:spacing w:before="360" w:after="120"/>
      <w:jc w:val="center"/>
      <w:outlineLvl w:val="3"/>
    </w:pPr>
    <w:rPr>
      <w:b/>
      <w:bCs/>
      <w:caps/>
      <w:sz w:val="28"/>
      <w:szCs w:val="28"/>
      <w:lang w:eastAsia="ar-SA"/>
    </w:rPr>
  </w:style>
  <w:style w:type="paragraph" w:customStyle="1" w:styleId="-0">
    <w:name w:val="Контракт-пункт"/>
    <w:basedOn w:val="a"/>
    <w:rsid w:val="00D813F6"/>
    <w:pPr>
      <w:suppressAutoHyphens/>
      <w:jc w:val="both"/>
    </w:pPr>
    <w:rPr>
      <w:sz w:val="28"/>
      <w:szCs w:val="28"/>
      <w:lang w:eastAsia="ar-SA"/>
    </w:rPr>
  </w:style>
  <w:style w:type="paragraph" w:customStyle="1" w:styleId="-1">
    <w:name w:val="Контракт-подпункт"/>
    <w:basedOn w:val="a"/>
    <w:rsid w:val="00D813F6"/>
    <w:pPr>
      <w:suppressAutoHyphens/>
      <w:jc w:val="both"/>
    </w:pPr>
    <w:rPr>
      <w:sz w:val="28"/>
      <w:szCs w:val="28"/>
      <w:lang w:eastAsia="ar-SA"/>
    </w:rPr>
  </w:style>
  <w:style w:type="paragraph" w:customStyle="1" w:styleId="-2">
    <w:name w:val="Контракт-подподпункт"/>
    <w:basedOn w:val="a"/>
    <w:rsid w:val="00D813F6"/>
    <w:pPr>
      <w:suppressAutoHyphens/>
      <w:jc w:val="both"/>
    </w:pPr>
    <w:rPr>
      <w:sz w:val="28"/>
      <w:szCs w:val="28"/>
      <w:lang w:eastAsia="ar-SA"/>
    </w:rPr>
  </w:style>
  <w:style w:type="paragraph" w:styleId="af4">
    <w:name w:val="footer"/>
    <w:basedOn w:val="a"/>
    <w:link w:val="af5"/>
    <w:rsid w:val="00D813F6"/>
    <w:pPr>
      <w:tabs>
        <w:tab w:val="center" w:pos="4677"/>
        <w:tab w:val="right" w:pos="9355"/>
      </w:tabs>
      <w:suppressAutoHyphens/>
    </w:pPr>
    <w:rPr>
      <w:sz w:val="28"/>
      <w:szCs w:val="28"/>
      <w:lang w:eastAsia="ar-SA"/>
    </w:rPr>
  </w:style>
  <w:style w:type="character" w:customStyle="1" w:styleId="af5">
    <w:name w:val="Нижний колонтитул Знак"/>
    <w:basedOn w:val="a0"/>
    <w:link w:val="af4"/>
    <w:rsid w:val="00D813F6"/>
    <w:rPr>
      <w:rFonts w:ascii="Times New Roman" w:eastAsia="Times New Roman" w:hAnsi="Times New Roman" w:cs="Times New Roman"/>
      <w:sz w:val="28"/>
      <w:szCs w:val="28"/>
      <w:lang w:eastAsia="ar-SA"/>
    </w:rPr>
  </w:style>
  <w:style w:type="paragraph" w:customStyle="1" w:styleId="14">
    <w:name w:val="Обычный1"/>
    <w:rsid w:val="00D813F6"/>
    <w:pPr>
      <w:widowControl w:val="0"/>
      <w:suppressAutoHyphens/>
      <w:spacing w:before="100" w:after="100" w:line="240" w:lineRule="auto"/>
    </w:pPr>
    <w:rPr>
      <w:rFonts w:ascii="Times New Roman" w:eastAsia="Arial" w:hAnsi="Times New Roman" w:cs="Times New Roman"/>
      <w:sz w:val="24"/>
      <w:szCs w:val="20"/>
      <w:lang w:eastAsia="ar-SA"/>
    </w:rPr>
  </w:style>
  <w:style w:type="paragraph" w:styleId="af6">
    <w:name w:val="Normal (Web)"/>
    <w:aliases w:val=" Знак Знак5,Обычный (Web)"/>
    <w:basedOn w:val="a"/>
    <w:link w:val="af7"/>
    <w:rsid w:val="00D813F6"/>
    <w:pPr>
      <w:suppressAutoHyphens/>
      <w:spacing w:before="280" w:after="280"/>
    </w:pPr>
    <w:rPr>
      <w:sz w:val="28"/>
      <w:szCs w:val="28"/>
      <w:lang w:eastAsia="ar-SA"/>
    </w:rPr>
  </w:style>
  <w:style w:type="paragraph" w:customStyle="1" w:styleId="15">
    <w:name w:val="Знак1"/>
    <w:basedOn w:val="a"/>
    <w:rsid w:val="00D813F6"/>
    <w:pPr>
      <w:suppressAutoHyphens/>
      <w:spacing w:before="280" w:after="280"/>
    </w:pPr>
    <w:rPr>
      <w:rFonts w:ascii="Tahoma" w:hAnsi="Tahoma"/>
      <w:sz w:val="20"/>
      <w:szCs w:val="20"/>
      <w:lang w:val="en-US" w:eastAsia="ar-SA"/>
    </w:rPr>
  </w:style>
  <w:style w:type="paragraph" w:customStyle="1" w:styleId="af8">
    <w:name w:val="ë‡žÖ’žŽ"/>
    <w:rsid w:val="00D813F6"/>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Iniiaiieoaeno">
    <w:name w:val="Iniiaiie oaeno"/>
    <w:basedOn w:val="a"/>
    <w:rsid w:val="00D813F6"/>
    <w:pPr>
      <w:suppressAutoHyphens/>
      <w:autoSpaceDE w:val="0"/>
      <w:jc w:val="center"/>
    </w:pPr>
    <w:rPr>
      <w:rFonts w:ascii="Arial" w:hAnsi="Arial" w:cs="Arial"/>
      <w:color w:val="000000"/>
      <w:lang w:eastAsia="ar-SA"/>
    </w:rPr>
  </w:style>
  <w:style w:type="paragraph" w:customStyle="1" w:styleId="af9">
    <w:name w:val="Знак"/>
    <w:basedOn w:val="a"/>
    <w:rsid w:val="00D813F6"/>
    <w:pPr>
      <w:suppressAutoHyphens/>
      <w:spacing w:after="160" w:line="240" w:lineRule="exact"/>
    </w:pPr>
    <w:rPr>
      <w:rFonts w:ascii="Verdana" w:hAnsi="Verdana"/>
      <w:sz w:val="20"/>
      <w:szCs w:val="20"/>
      <w:lang w:val="en-US" w:eastAsia="ar-SA"/>
    </w:rPr>
  </w:style>
  <w:style w:type="paragraph" w:styleId="afa">
    <w:name w:val="header"/>
    <w:basedOn w:val="a"/>
    <w:link w:val="afb"/>
    <w:rsid w:val="00D813F6"/>
    <w:pPr>
      <w:tabs>
        <w:tab w:val="center" w:pos="4677"/>
        <w:tab w:val="right" w:pos="9355"/>
      </w:tabs>
      <w:suppressAutoHyphens/>
    </w:pPr>
    <w:rPr>
      <w:lang w:eastAsia="ar-SA"/>
    </w:rPr>
  </w:style>
  <w:style w:type="character" w:customStyle="1" w:styleId="afb">
    <w:name w:val="Верхний колонтитул Знак"/>
    <w:basedOn w:val="a0"/>
    <w:link w:val="afa"/>
    <w:rsid w:val="00D813F6"/>
    <w:rPr>
      <w:rFonts w:ascii="Times New Roman" w:eastAsia="Times New Roman" w:hAnsi="Times New Roman" w:cs="Times New Roman"/>
      <w:sz w:val="24"/>
      <w:szCs w:val="24"/>
      <w:lang w:eastAsia="ar-SA"/>
    </w:rPr>
  </w:style>
  <w:style w:type="paragraph" w:styleId="afc">
    <w:name w:val="footnote text"/>
    <w:basedOn w:val="a"/>
    <w:link w:val="afd"/>
    <w:uiPriority w:val="99"/>
    <w:rsid w:val="00D813F6"/>
    <w:pPr>
      <w:suppressAutoHyphens/>
    </w:pPr>
    <w:rPr>
      <w:sz w:val="20"/>
      <w:szCs w:val="20"/>
      <w:lang w:eastAsia="ar-SA"/>
    </w:rPr>
  </w:style>
  <w:style w:type="character" w:customStyle="1" w:styleId="afd">
    <w:name w:val="Текст сноски Знак"/>
    <w:basedOn w:val="a0"/>
    <w:link w:val="afc"/>
    <w:uiPriority w:val="99"/>
    <w:rsid w:val="00D813F6"/>
    <w:rPr>
      <w:rFonts w:ascii="Times New Roman" w:eastAsia="Times New Roman" w:hAnsi="Times New Roman" w:cs="Times New Roman"/>
      <w:sz w:val="20"/>
      <w:szCs w:val="20"/>
      <w:lang w:eastAsia="ar-SA"/>
    </w:rPr>
  </w:style>
  <w:style w:type="paragraph" w:customStyle="1" w:styleId="afe">
    <w:name w:val="Содержимое таблицы"/>
    <w:basedOn w:val="a"/>
    <w:rsid w:val="00D813F6"/>
    <w:pPr>
      <w:suppressLineNumbers/>
      <w:suppressAutoHyphens/>
    </w:pPr>
    <w:rPr>
      <w:sz w:val="28"/>
      <w:szCs w:val="28"/>
      <w:lang w:eastAsia="ar-SA"/>
    </w:rPr>
  </w:style>
  <w:style w:type="paragraph" w:customStyle="1" w:styleId="aff">
    <w:name w:val="Заголовок таблицы"/>
    <w:basedOn w:val="afe"/>
    <w:rsid w:val="00D813F6"/>
    <w:pPr>
      <w:jc w:val="center"/>
    </w:pPr>
    <w:rPr>
      <w:b/>
      <w:bCs/>
    </w:rPr>
  </w:style>
  <w:style w:type="paragraph" w:customStyle="1" w:styleId="aff0">
    <w:name w:val="Содержимое врезки"/>
    <w:basedOn w:val="a3"/>
    <w:rsid w:val="00D813F6"/>
    <w:pPr>
      <w:suppressAutoHyphens/>
    </w:pPr>
    <w:rPr>
      <w:lang w:eastAsia="ar-SA"/>
    </w:rPr>
  </w:style>
  <w:style w:type="paragraph" w:customStyle="1" w:styleId="ConsPlusTitle">
    <w:name w:val="ConsPlusTitle"/>
    <w:basedOn w:val="a"/>
    <w:next w:val="ConsPlusNormal"/>
    <w:rsid w:val="00D813F6"/>
    <w:pPr>
      <w:suppressAutoHyphens/>
      <w:autoSpaceDE w:val="0"/>
    </w:pPr>
    <w:rPr>
      <w:rFonts w:ascii="Arial" w:eastAsia="Arial" w:hAnsi="Arial"/>
      <w:b/>
      <w:bCs/>
      <w:sz w:val="20"/>
      <w:szCs w:val="20"/>
    </w:rPr>
  </w:style>
  <w:style w:type="paragraph" w:customStyle="1" w:styleId="ConsPlusCell">
    <w:name w:val="ConsPlusCell"/>
    <w:basedOn w:val="a"/>
    <w:rsid w:val="00D813F6"/>
    <w:pPr>
      <w:suppressAutoHyphens/>
      <w:autoSpaceDE w:val="0"/>
    </w:pPr>
    <w:rPr>
      <w:rFonts w:ascii="Arial" w:eastAsia="Arial" w:hAnsi="Arial"/>
      <w:sz w:val="20"/>
      <w:szCs w:val="20"/>
    </w:rPr>
  </w:style>
  <w:style w:type="paragraph" w:customStyle="1" w:styleId="ConsPlusDocList">
    <w:name w:val="ConsPlusDocList"/>
    <w:basedOn w:val="a"/>
    <w:rsid w:val="00D813F6"/>
    <w:pPr>
      <w:suppressAutoHyphens/>
      <w:autoSpaceDE w:val="0"/>
    </w:pPr>
    <w:rPr>
      <w:rFonts w:ascii="Courier New" w:eastAsia="Courier New" w:hAnsi="Courier New"/>
      <w:sz w:val="20"/>
      <w:szCs w:val="20"/>
    </w:rPr>
  </w:style>
  <w:style w:type="paragraph" w:customStyle="1" w:styleId="210">
    <w:name w:val="Основной текст 21"/>
    <w:basedOn w:val="a"/>
    <w:rsid w:val="00D813F6"/>
    <w:pPr>
      <w:suppressAutoHyphens/>
    </w:pPr>
    <w:rPr>
      <w:sz w:val="28"/>
      <w:szCs w:val="20"/>
      <w:lang w:eastAsia="ar-SA"/>
    </w:rPr>
  </w:style>
  <w:style w:type="paragraph" w:customStyle="1" w:styleId="TimesNewRoman">
    <w:name w:val="Times New Roman"/>
    <w:basedOn w:val="ConsPlusTitle"/>
    <w:rsid w:val="00D813F6"/>
    <w:pPr>
      <w:widowControl w:val="0"/>
      <w:tabs>
        <w:tab w:val="left" w:pos="709"/>
      </w:tabs>
      <w:autoSpaceDE/>
    </w:pPr>
    <w:rPr>
      <w:rFonts w:cs="Mangal"/>
      <w:b w:val="0"/>
      <w:bCs w:val="0"/>
      <w:szCs w:val="24"/>
      <w:lang w:eastAsia="hi-IN" w:bidi="hi-IN"/>
    </w:rPr>
  </w:style>
  <w:style w:type="paragraph" w:customStyle="1" w:styleId="WW-">
    <w:name w:val="WW-Базовый"/>
    <w:rsid w:val="00D813F6"/>
    <w:pPr>
      <w:tabs>
        <w:tab w:val="left" w:pos="708"/>
      </w:tabs>
      <w:suppressAutoHyphens/>
      <w:spacing w:after="0" w:line="240" w:lineRule="auto"/>
    </w:pPr>
    <w:rPr>
      <w:rFonts w:ascii="Times New Roman" w:eastAsia="Arial" w:hAnsi="Times New Roman" w:cs="Times New Roman"/>
      <w:color w:val="00000A"/>
      <w:sz w:val="24"/>
      <w:szCs w:val="24"/>
      <w:lang w:eastAsia="ar-SA"/>
    </w:rPr>
  </w:style>
  <w:style w:type="paragraph" w:customStyle="1" w:styleId="aff1">
    <w:name w:val="Знак Знак Знак"/>
    <w:basedOn w:val="a"/>
    <w:rsid w:val="00D813F6"/>
    <w:pPr>
      <w:spacing w:after="160" w:line="240" w:lineRule="exact"/>
    </w:pPr>
    <w:rPr>
      <w:rFonts w:ascii="Verdana" w:hAnsi="Verdana" w:cs="Verdana"/>
      <w:sz w:val="20"/>
      <w:szCs w:val="20"/>
      <w:lang w:val="en-US" w:eastAsia="en-US"/>
    </w:rPr>
  </w:style>
  <w:style w:type="character" w:customStyle="1" w:styleId="WW-Absatz-Standardschriftart111111111111111111111111111111111111111111111111111111111111111111111">
    <w:name w:val="WW-Absatz-Standardschriftart111111111111111111111111111111111111111111111111111111111111111111111"/>
    <w:rsid w:val="00D813F6"/>
  </w:style>
  <w:style w:type="character" w:styleId="aff2">
    <w:name w:val="footnote reference"/>
    <w:uiPriority w:val="99"/>
    <w:unhideWhenUsed/>
    <w:rsid w:val="00D813F6"/>
    <w:rPr>
      <w:vertAlign w:val="superscript"/>
    </w:rPr>
  </w:style>
  <w:style w:type="paragraph" w:styleId="aff3">
    <w:name w:val="No Spacing"/>
    <w:link w:val="aff4"/>
    <w:qFormat/>
    <w:rsid w:val="00C45E61"/>
    <w:pPr>
      <w:spacing w:after="0" w:line="240" w:lineRule="auto"/>
    </w:pPr>
  </w:style>
  <w:style w:type="character" w:customStyle="1" w:styleId="aff4">
    <w:name w:val="Без интервала Знак"/>
    <w:link w:val="aff3"/>
    <w:uiPriority w:val="1"/>
    <w:rsid w:val="00C45E61"/>
  </w:style>
  <w:style w:type="character" w:customStyle="1" w:styleId="af7">
    <w:name w:val="Обычный (веб) Знак"/>
    <w:aliases w:val=" Знак Знак5 Знак,Обычный (Web) Знак"/>
    <w:link w:val="af6"/>
    <w:locked/>
    <w:rsid w:val="00BD475B"/>
    <w:rPr>
      <w:rFonts w:ascii="Times New Roman" w:eastAsia="Times New Roman" w:hAnsi="Times New Roman" w:cs="Times New Roman"/>
      <w:sz w:val="28"/>
      <w:szCs w:val="28"/>
      <w:lang w:eastAsia="ar-SA"/>
    </w:rPr>
  </w:style>
  <w:style w:type="paragraph" w:customStyle="1" w:styleId="Default">
    <w:name w:val="Default"/>
    <w:rsid w:val="00BD475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p11">
    <w:name w:val="p11"/>
    <w:basedOn w:val="a"/>
    <w:rsid w:val="00BD475B"/>
    <w:pPr>
      <w:spacing w:before="100" w:beforeAutospacing="1" w:after="100" w:afterAutospacing="1"/>
    </w:pPr>
    <w:rPr>
      <w:rFonts w:eastAsia="Calibri"/>
    </w:rPr>
  </w:style>
  <w:style w:type="character" w:customStyle="1" w:styleId="21">
    <w:name w:val="Заголовок 2 Знак"/>
    <w:basedOn w:val="a0"/>
    <w:link w:val="20"/>
    <w:uiPriority w:val="9"/>
    <w:semiHidden/>
    <w:rsid w:val="0016204A"/>
    <w:rPr>
      <w:rFonts w:asciiTheme="majorHAnsi" w:eastAsiaTheme="majorEastAsia" w:hAnsiTheme="majorHAnsi" w:cstheme="majorBidi"/>
      <w:b/>
      <w:bCs/>
      <w:color w:val="4F81BD" w:themeColor="accent1"/>
      <w:sz w:val="26"/>
      <w:szCs w:val="26"/>
      <w:lang w:eastAsia="ru-RU"/>
    </w:rPr>
  </w:style>
  <w:style w:type="paragraph" w:styleId="aff5">
    <w:name w:val="Body Text Indent"/>
    <w:basedOn w:val="a"/>
    <w:link w:val="aff6"/>
    <w:uiPriority w:val="99"/>
    <w:semiHidden/>
    <w:unhideWhenUsed/>
    <w:rsid w:val="0016204A"/>
    <w:pPr>
      <w:spacing w:after="120"/>
      <w:ind w:left="283"/>
    </w:pPr>
  </w:style>
  <w:style w:type="character" w:customStyle="1" w:styleId="aff6">
    <w:name w:val="Основной текст с отступом Знак"/>
    <w:basedOn w:val="a0"/>
    <w:link w:val="aff5"/>
    <w:uiPriority w:val="99"/>
    <w:semiHidden/>
    <w:rsid w:val="0016204A"/>
    <w:rPr>
      <w:rFonts w:ascii="Times New Roman" w:eastAsia="Times New Roman" w:hAnsi="Times New Roman" w:cs="Times New Roman"/>
      <w:sz w:val="24"/>
      <w:szCs w:val="24"/>
      <w:lang w:eastAsia="ru-RU"/>
    </w:rPr>
  </w:style>
  <w:style w:type="paragraph" w:customStyle="1" w:styleId="2">
    <w:name w:val="Обычный2"/>
    <w:rsid w:val="0016204A"/>
    <w:pPr>
      <w:widowControl w:val="0"/>
      <w:numPr>
        <w:numId w:val="2"/>
      </w:numPr>
      <w:suppressAutoHyphens/>
      <w:spacing w:after="0" w:line="300" w:lineRule="auto"/>
      <w:ind w:left="-360"/>
    </w:pPr>
    <w:rPr>
      <w:rFonts w:ascii="Times New Roman" w:eastAsia="Arial" w:hAnsi="Times New Roman" w:cs="Times New Roman"/>
      <w:kern w:val="1"/>
      <w:szCs w:val="20"/>
      <w:lang w:eastAsia="ar-SA"/>
    </w:rPr>
  </w:style>
  <w:style w:type="paragraph" w:customStyle="1" w:styleId="220">
    <w:name w:val="Основной текст 22"/>
    <w:basedOn w:val="a"/>
    <w:rsid w:val="0016204A"/>
    <w:pPr>
      <w:spacing w:after="120" w:line="480" w:lineRule="auto"/>
    </w:pPr>
    <w:rPr>
      <w:kern w:val="1"/>
      <w:sz w:val="28"/>
      <w:szCs w:val="28"/>
      <w:lang w:eastAsia="ar-SA"/>
    </w:rPr>
  </w:style>
  <w:style w:type="paragraph" w:customStyle="1" w:styleId="Normal1">
    <w:name w:val="Normal1"/>
    <w:rsid w:val="0016204A"/>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rsid w:val="0016204A"/>
    <w:pPr>
      <w:keepNext/>
      <w:widowControl w:val="0"/>
      <w:suppressAutoHyphens/>
      <w:ind w:firstLine="567"/>
      <w:jc w:val="both"/>
    </w:pPr>
    <w:rPr>
      <w:rFonts w:eastAsia="Lucida Sans Unicode"/>
      <w:kern w:val="1"/>
      <w:sz w:val="28"/>
      <w:lang w:eastAsia="ar-SA"/>
    </w:rPr>
  </w:style>
  <w:style w:type="paragraph" w:customStyle="1" w:styleId="Standard">
    <w:name w:val="Standard"/>
    <w:rsid w:val="001620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0049">
      <w:bodyDiv w:val="1"/>
      <w:marLeft w:val="0"/>
      <w:marRight w:val="0"/>
      <w:marTop w:val="0"/>
      <w:marBottom w:val="0"/>
      <w:divBdr>
        <w:top w:val="none" w:sz="0" w:space="0" w:color="auto"/>
        <w:left w:val="none" w:sz="0" w:space="0" w:color="auto"/>
        <w:bottom w:val="none" w:sz="0" w:space="0" w:color="auto"/>
        <w:right w:val="none" w:sz="0" w:space="0" w:color="auto"/>
      </w:divBdr>
    </w:div>
    <w:div w:id="1248806517">
      <w:bodyDiv w:val="1"/>
      <w:marLeft w:val="0"/>
      <w:marRight w:val="0"/>
      <w:marTop w:val="0"/>
      <w:marBottom w:val="0"/>
      <w:divBdr>
        <w:top w:val="none" w:sz="0" w:space="0" w:color="auto"/>
        <w:left w:val="none" w:sz="0" w:space="0" w:color="auto"/>
        <w:bottom w:val="none" w:sz="0" w:space="0" w:color="auto"/>
        <w:right w:val="none" w:sz="0" w:space="0" w:color="auto"/>
      </w:divBdr>
    </w:div>
    <w:div w:id="1331257284">
      <w:bodyDiv w:val="1"/>
      <w:marLeft w:val="0"/>
      <w:marRight w:val="0"/>
      <w:marTop w:val="0"/>
      <w:marBottom w:val="0"/>
      <w:divBdr>
        <w:top w:val="none" w:sz="0" w:space="0" w:color="auto"/>
        <w:left w:val="none" w:sz="0" w:space="0" w:color="auto"/>
        <w:bottom w:val="none" w:sz="0" w:space="0" w:color="auto"/>
        <w:right w:val="none" w:sz="0" w:space="0" w:color="auto"/>
      </w:divBdr>
    </w:div>
    <w:div w:id="19514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D3BAD4A608E70624F6B3052DE25FB4A1A4FBF0E26DF75C937787BE3BED3BA39671FA139E9A94FEL7J1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99D3BAD4A608E70624F6B3052DE25FB4A1A4FBF0E26DF75C937787BE3BED3BA39671FA139E9A94FEL7J1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942B91BBB649F8870F21F7608CBF37A5F4A7B22329E13DDA7DEC8DFCDA1A9620ECF46DDE1D64281BvDaAO" TargetMode="External"/><Relationship Id="rId23" Type="http://schemas.openxmlformats.org/officeDocument/2006/relationships/theme" Target="theme/theme1.xml"/><Relationship Id="rId10" Type="http://schemas.openxmlformats.org/officeDocument/2006/relationships/hyperlink" Target="mailto:e.yarlikovskaya@ro60.fss.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e-mail:m.kucak@ro60.fss.ru" TargetMode="External"/><Relationship Id="rId14" Type="http://schemas.openxmlformats.org/officeDocument/2006/relationships/hyperlink" Target="consultantplus://offline/ref=942B91BBB649F8870F21F7608CBF37A5F4A7B22329E13DDA7DEC8DFCDA1A9620ECF46DDE1D64281CvDa2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8720-5733-413F-BDDF-A732167D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31</Pages>
  <Words>11544</Words>
  <Characters>65806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Сладкова Светлана Алексеевна</dc:creator>
  <cp:lastModifiedBy>Куцак Маргарита Николаевна</cp:lastModifiedBy>
  <cp:revision>15</cp:revision>
  <cp:lastPrinted>2018-04-23T15:34:00Z</cp:lastPrinted>
  <dcterms:created xsi:type="dcterms:W3CDTF">2018-04-13T09:18:00Z</dcterms:created>
  <dcterms:modified xsi:type="dcterms:W3CDTF">2018-04-23T15:39:00Z</dcterms:modified>
</cp:coreProperties>
</file>