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6" w:rsidRDefault="00C36BE8">
      <w:pPr>
        <w:pStyle w:val="Standard"/>
        <w:snapToGrid w:val="0"/>
        <w:jc w:val="center"/>
        <w:rPr>
          <w:b/>
          <w:bCs/>
          <w:color w:val="111111"/>
        </w:rPr>
      </w:pPr>
      <w:proofErr w:type="spellStart"/>
      <w:r>
        <w:rPr>
          <w:b/>
          <w:bCs/>
          <w:color w:val="111111"/>
        </w:rPr>
        <w:t>Техническое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задание</w:t>
      </w:r>
      <w:proofErr w:type="spellEnd"/>
    </w:p>
    <w:p w:rsidR="00342E16" w:rsidRDefault="00C36BE8">
      <w:pPr>
        <w:pStyle w:val="Textbody"/>
        <w:snapToGrid w:val="0"/>
        <w:jc w:val="center"/>
      </w:pPr>
      <w:proofErr w:type="spellStart"/>
      <w:r>
        <w:rPr>
          <w:b/>
          <w:bCs/>
          <w:color w:val="000000"/>
          <w:shd w:val="clear" w:color="auto" w:fill="FFFFFF"/>
        </w:rPr>
        <w:t>на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выполнение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работ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по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изготовлению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ортопедической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обуви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для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обеспечения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детей-инвалидов</w:t>
      </w:r>
      <w:proofErr w:type="spellEnd"/>
      <w:r>
        <w:rPr>
          <w:b/>
          <w:bCs/>
          <w:color w:val="000000"/>
          <w:shd w:val="clear" w:color="auto" w:fill="FFFFFF"/>
        </w:rPr>
        <w:t xml:space="preserve"> в 2018 </w:t>
      </w:r>
      <w:proofErr w:type="spellStart"/>
      <w:r>
        <w:rPr>
          <w:b/>
          <w:bCs/>
          <w:color w:val="000000"/>
          <w:shd w:val="clear" w:color="auto" w:fill="FFFFFF"/>
        </w:rPr>
        <w:t>году</w:t>
      </w:r>
      <w:proofErr w:type="spellEnd"/>
    </w:p>
    <w:p w:rsidR="00342E16" w:rsidRDefault="00342E16">
      <w:pPr>
        <w:pStyle w:val="Standard"/>
        <w:snapToGrid w:val="0"/>
        <w:jc w:val="center"/>
        <w:rPr>
          <w:b/>
        </w:rPr>
      </w:pPr>
    </w:p>
    <w:p w:rsidR="00342E16" w:rsidRDefault="00C36BE8">
      <w:pPr>
        <w:pStyle w:val="Standard"/>
        <w:autoSpaceDE w:val="0"/>
        <w:snapToGrid w:val="0"/>
        <w:ind w:right="15" w:firstLine="567"/>
        <w:jc w:val="both"/>
      </w:pPr>
      <w:proofErr w:type="spellStart"/>
      <w:r>
        <w:rPr>
          <w:b/>
          <w:bCs/>
          <w:color w:val="000000"/>
        </w:rPr>
        <w:t>Перечень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выполняемых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работ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proofErr w:type="spellStart"/>
      <w:r>
        <w:rPr>
          <w:color w:val="000000"/>
        </w:rPr>
        <w:t>ыполнение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обеспечению</w:t>
      </w:r>
      <w:proofErr w:type="spellEnd"/>
      <w:r>
        <w:rPr>
          <w:color w:val="000000"/>
        </w:rPr>
        <w:t xml:space="preserve"> в 201</w:t>
      </w:r>
      <w:r>
        <w:rPr>
          <w:color w:val="000000"/>
          <w:lang w:val="ru-RU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детей-</w:t>
      </w:r>
      <w:proofErr w:type="spellStart"/>
      <w:r>
        <w:rPr>
          <w:color w:val="000000"/>
        </w:rPr>
        <w:t>инвалидов</w:t>
      </w:r>
      <w:proofErr w:type="spellEnd"/>
      <w:r>
        <w:rPr>
          <w:color w:val="000000"/>
        </w:rP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в </w:t>
      </w:r>
      <w:proofErr w:type="spellStart"/>
      <w:r>
        <w:t>количеств</w:t>
      </w:r>
      <w:r>
        <w:rPr>
          <w:shd w:val="clear" w:color="auto" w:fill="FFFFFF"/>
        </w:rPr>
        <w:t>е</w:t>
      </w:r>
      <w:proofErr w:type="spellEnd"/>
      <w:r>
        <w:rPr>
          <w:b/>
          <w:bCs/>
          <w:shd w:val="clear" w:color="auto" w:fill="FFFFFF"/>
        </w:rPr>
        <w:t xml:space="preserve"> </w:t>
      </w:r>
      <w:r w:rsidR="00672C48">
        <w:rPr>
          <w:b/>
          <w:bCs/>
          <w:shd w:val="clear" w:color="auto" w:fill="FFFFFF"/>
          <w:lang w:val="ru-RU"/>
        </w:rPr>
        <w:t>12</w:t>
      </w:r>
      <w:r w:rsidR="00494E8C">
        <w:rPr>
          <w:b/>
          <w:bCs/>
          <w:shd w:val="clear" w:color="auto" w:fill="FFFFFF"/>
        </w:rPr>
        <w:t>00</w:t>
      </w:r>
      <w:r w:rsidR="00356B6D" w:rsidRPr="00356B6D">
        <w:rPr>
          <w:b/>
          <w:bCs/>
          <w:shd w:val="clear" w:color="auto" w:fill="FFFFFF"/>
          <w:lang w:val="ru-RU"/>
        </w:rPr>
        <w:t xml:space="preserve"> </w:t>
      </w:r>
      <w:r w:rsidR="00494E8C">
        <w:rPr>
          <w:b/>
          <w:bCs/>
          <w:shd w:val="clear" w:color="auto" w:fill="FFFFFF"/>
          <w:lang w:val="ru-RU"/>
        </w:rPr>
        <w:t>полу</w:t>
      </w:r>
      <w:proofErr w:type="spellStart"/>
      <w:r>
        <w:rPr>
          <w:b/>
          <w:bCs/>
          <w:shd w:val="clear" w:color="auto" w:fill="FFFFFF"/>
        </w:rPr>
        <w:t>пар</w:t>
      </w:r>
      <w:proofErr w:type="spellEnd"/>
      <w:r>
        <w:rPr>
          <w:shd w:val="clear" w:color="auto" w:fill="FFFFFF"/>
        </w:rP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Ортопедическая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ГОСТ Р 52770-20</w:t>
      </w:r>
      <w:r>
        <w:rPr>
          <w:lang w:val="ru-RU"/>
        </w:rPr>
        <w:t>16</w:t>
      </w:r>
      <w: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», ГОСТ Р 51632-2014 «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реабилитации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ограничениями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жизнедеятельности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 xml:space="preserve">; </w:t>
      </w:r>
      <w:r>
        <w:rPr>
          <w:lang w:val="ru-RU"/>
        </w:rPr>
        <w:t>ГОСТ Р 54407-2011 «Обувь ортопедическа</w:t>
      </w:r>
      <w:bookmarkStart w:id="0" w:name="_GoBack"/>
      <w:bookmarkEnd w:id="0"/>
      <w:r>
        <w:rPr>
          <w:lang w:val="ru-RU"/>
        </w:rPr>
        <w:t>я. Общие технические условия»</w:t>
      </w:r>
    </w:p>
    <w:p w:rsidR="00342E16" w:rsidRDefault="00342E16">
      <w:pPr>
        <w:pStyle w:val="Textbody"/>
        <w:spacing w:after="0"/>
        <w:ind w:firstLine="567"/>
        <w:jc w:val="both"/>
        <w:rPr>
          <w:b/>
          <w:iCs/>
          <w:spacing w:val="-10"/>
          <w:lang w:val="ru-RU"/>
        </w:rPr>
      </w:pPr>
    </w:p>
    <w:p w:rsidR="00342E16" w:rsidRDefault="00C36BE8">
      <w:pPr>
        <w:pStyle w:val="Textbody"/>
        <w:spacing w:after="0"/>
        <w:ind w:firstLine="567"/>
        <w:jc w:val="center"/>
        <w:rPr>
          <w:b/>
          <w:iCs/>
          <w:spacing w:val="-10"/>
        </w:rPr>
      </w:pPr>
      <w:proofErr w:type="spellStart"/>
      <w:r>
        <w:rPr>
          <w:b/>
          <w:iCs/>
          <w:spacing w:val="-10"/>
        </w:rPr>
        <w:t>Требования</w:t>
      </w:r>
      <w:proofErr w:type="spellEnd"/>
      <w:r>
        <w:rPr>
          <w:b/>
          <w:iCs/>
          <w:spacing w:val="-10"/>
        </w:rPr>
        <w:t xml:space="preserve"> к </w:t>
      </w:r>
      <w:proofErr w:type="spellStart"/>
      <w:r>
        <w:rPr>
          <w:b/>
          <w:iCs/>
          <w:spacing w:val="-10"/>
        </w:rPr>
        <w:t>техническим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характеристикам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Выполняемые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, </w:t>
      </w:r>
      <w:proofErr w:type="spellStart"/>
      <w:r>
        <w:t>технических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с </w:t>
      </w:r>
      <w:proofErr w:type="spellStart"/>
      <w:r>
        <w:t>инвалидами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дефекты</w:t>
      </w:r>
      <w:proofErr w:type="spellEnd"/>
      <w:r>
        <w:t xml:space="preserve"> </w:t>
      </w:r>
      <w:proofErr w:type="spellStart"/>
      <w:r>
        <w:t>опорно-двигательного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физиологической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(</w:t>
      </w:r>
      <w:proofErr w:type="spellStart"/>
      <w:r>
        <w:t>пота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МУ 25.1.- 001.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повседневная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климатическим</w:t>
      </w:r>
      <w:proofErr w:type="spellEnd"/>
      <w:r>
        <w:t xml:space="preserve"> </w:t>
      </w:r>
      <w:proofErr w:type="spellStart"/>
      <w:r>
        <w:t>воздействиям</w:t>
      </w:r>
      <w:proofErr w:type="spellEnd"/>
      <w:r>
        <w:t>  (</w:t>
      </w:r>
      <w:proofErr w:type="spellStart"/>
      <w:r>
        <w:t>колебания</w:t>
      </w:r>
      <w:proofErr w:type="spellEnd"/>
      <w:r>
        <w:t xml:space="preserve"> </w:t>
      </w:r>
      <w:proofErr w:type="spellStart"/>
      <w:r>
        <w:t>температур</w:t>
      </w:r>
      <w:proofErr w:type="spellEnd"/>
      <w:r>
        <w:t xml:space="preserve">, </w:t>
      </w:r>
      <w:proofErr w:type="spellStart"/>
      <w:r>
        <w:t>атмосферные</w:t>
      </w:r>
      <w:proofErr w:type="spellEnd"/>
      <w:r>
        <w:t xml:space="preserve"> </w:t>
      </w:r>
      <w:proofErr w:type="spellStart"/>
      <w:r>
        <w:t>осадки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>).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Синтетические</w:t>
      </w:r>
      <w:proofErr w:type="spellEnd"/>
      <w:r>
        <w:t xml:space="preserve"> и </w:t>
      </w:r>
      <w:proofErr w:type="spellStart"/>
      <w:r>
        <w:t>искусственные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, </w:t>
      </w:r>
      <w:proofErr w:type="spellStart"/>
      <w:r>
        <w:t>применяемые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наружные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зимней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морозостойкими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Межстелечный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</w:t>
      </w:r>
      <w:proofErr w:type="spellEnd"/>
      <w:r>
        <w:t xml:space="preserve"> к </w:t>
      </w:r>
      <w:proofErr w:type="spellStart"/>
      <w:r>
        <w:t>гигиенической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раствором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мыла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ГОСТ 28546-2002 в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40° С.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К сложной ортопедической обуви относится обувь: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по слепку;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при </w:t>
      </w:r>
      <w:proofErr w:type="gramStart"/>
      <w:r>
        <w:rPr>
          <w:lang w:val="ru-RU"/>
        </w:rPr>
        <w:t>изготовлении</w:t>
      </w:r>
      <w:proofErr w:type="gramEnd"/>
      <w:r>
        <w:rPr>
          <w:lang w:val="ru-RU"/>
        </w:rPr>
        <w:t xml:space="preserve"> которой требуется примерка и подгонка;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на колодке, индивидуально доработанную для конкретного больного.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должна быть ручного или полумеханического производства.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а) специальные жесткие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союзка жесткая, </w:t>
      </w:r>
      <w:proofErr w:type="spellStart"/>
      <w:r>
        <w:rPr>
          <w:lang w:val="ru-RU"/>
        </w:rPr>
        <w:t>полусоюзка</w:t>
      </w:r>
      <w:proofErr w:type="spellEnd"/>
      <w:r>
        <w:rPr>
          <w:lang w:val="ru-RU"/>
        </w:rPr>
        <w:t xml:space="preserve"> жесткая,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односторонний,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двусторонний,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круговой, задний жесткий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, задник с </w:t>
      </w:r>
      <w:r w:rsidR="00E30147">
        <w:rPr>
          <w:lang w:val="ru-RU"/>
        </w:rPr>
        <w:t>укороченными или удлиненными кры</w:t>
      </w:r>
      <w:r>
        <w:rPr>
          <w:lang w:val="ru-RU"/>
        </w:rPr>
        <w:t>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б) специальные мягкие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боковой внутренний ремень, дополнительная шнуровка, тяги, </w:t>
      </w:r>
      <w:proofErr w:type="spellStart"/>
      <w:r>
        <w:rPr>
          <w:lang w:val="ru-RU"/>
        </w:rPr>
        <w:t>притяжной</w:t>
      </w:r>
      <w:proofErr w:type="spellEnd"/>
      <w:r>
        <w:rPr>
          <w:lang w:val="ru-RU"/>
        </w:rPr>
        <w:t xml:space="preserve"> ремень, шнуровка.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в) специальные металлические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пластина для ортопедической обуви, шины стальные, планшетки корсетные.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межстелечные</w:t>
      </w:r>
      <w:proofErr w:type="spellEnd"/>
      <w:r>
        <w:rPr>
          <w:lang w:val="ru-RU"/>
        </w:rPr>
        <w:t xml:space="preserve"> слои: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Межстелечные</w:t>
      </w:r>
      <w:proofErr w:type="spellEnd"/>
      <w:r>
        <w:rPr>
          <w:lang w:val="ru-RU"/>
        </w:rPr>
        <w:t xml:space="preserve"> слои должны быть изготовлены в виде единого блока, включающего </w:t>
      </w:r>
      <w:r>
        <w:rPr>
          <w:lang w:val="ru-RU"/>
        </w:rPr>
        <w:lastRenderedPageBreak/>
        <w:t>один или несколько из вышеуказанных элементов.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д) специальные детали низа: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каблук и подошва особой формы;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е) прочие специальные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искусственные стопы, передний отдел стопы и искусственный носок (после ампутации стопы).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При изготовлении сложной ортопедической обуви должно предусматриваться несколько примерок.</w:t>
      </w:r>
    </w:p>
    <w:p w:rsidR="00342E16" w:rsidRDefault="00C36BE8">
      <w:pPr>
        <w:pStyle w:val="Textbody"/>
        <w:spacing w:after="0"/>
        <w:ind w:left="240"/>
        <w:jc w:val="both"/>
      </w:pPr>
      <w:r>
        <w:t xml:space="preserve">      </w:t>
      </w:r>
      <w:r>
        <w:rPr>
          <w:lang w:val="ru-RU"/>
        </w:rPr>
        <w:t>В готовой обуви не допускается:</w:t>
      </w:r>
    </w:p>
    <w:p w:rsidR="00342E16" w:rsidRDefault="00560FB9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отдушистость</w:t>
      </w:r>
      <w:proofErr w:type="spellEnd"/>
      <w:r>
        <w:rPr>
          <w:lang w:val="ru-RU"/>
        </w:rPr>
        <w:t>, вор</w:t>
      </w:r>
      <w:proofErr w:type="gramStart"/>
      <w:r>
        <w:rPr>
          <w:lang w:val="en-US"/>
        </w:rPr>
        <w:t>c</w:t>
      </w:r>
      <w:proofErr w:type="spellStart"/>
      <w:proofErr w:type="gramEnd"/>
      <w:r w:rsidR="00C36BE8">
        <w:rPr>
          <w:lang w:val="ru-RU"/>
        </w:rPr>
        <w:t>истость</w:t>
      </w:r>
      <w:proofErr w:type="spellEnd"/>
      <w:r w:rsidR="00C36BE8">
        <w:rPr>
          <w:lang w:val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роговины и </w:t>
      </w:r>
      <w:proofErr w:type="spellStart"/>
      <w:r>
        <w:rPr>
          <w:lang w:val="ru-RU"/>
        </w:rPr>
        <w:t>кнутовины</w:t>
      </w:r>
      <w:proofErr w:type="spellEnd"/>
      <w:r>
        <w:rPr>
          <w:lang w:val="ru-RU"/>
        </w:rPr>
        <w:t xml:space="preserve"> на носках и союзках;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механические повреждения;</w:t>
      </w:r>
    </w:p>
    <w:p w:rsidR="00342E16" w:rsidRDefault="00C36BE8">
      <w:pPr>
        <w:pStyle w:val="Textbody"/>
        <w:spacing w:after="0"/>
        <w:ind w:left="240"/>
        <w:jc w:val="both"/>
      </w:pPr>
      <w:r>
        <w:rPr>
          <w:lang w:val="ru-RU"/>
        </w:rPr>
        <w:t>- отставания верха и подкладки от задника;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местная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неприклейка</w:t>
      </w:r>
      <w:proofErr w:type="spellEnd"/>
      <w:r>
        <w:rPr>
          <w:lang w:val="ru-RU"/>
        </w:rPr>
        <w:t xml:space="preserve"> подошв;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плохое формование пяточной и носочной частей обуви;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деформация верха;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складки внутри обуви;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расщелины между деталями низа;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осыпание красителя;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бугры, вмятины, складки.</w:t>
      </w:r>
    </w:p>
    <w:p w:rsidR="00342E16" w:rsidRDefault="00342E16">
      <w:pPr>
        <w:pStyle w:val="Textbody"/>
        <w:spacing w:after="0"/>
        <w:ind w:left="240"/>
        <w:jc w:val="both"/>
        <w:rPr>
          <w:lang w:val="ru-RU"/>
        </w:rPr>
      </w:pPr>
    </w:p>
    <w:p w:rsidR="00342E16" w:rsidRDefault="00C36BE8">
      <w:pPr>
        <w:pStyle w:val="Textbody"/>
        <w:spacing w:after="0"/>
        <w:ind w:left="240" w:firstLine="567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безопасности</w:t>
      </w:r>
    </w:p>
    <w:p w:rsidR="00342E16" w:rsidRDefault="00C36BE8" w:rsidP="0089636A">
      <w:pPr>
        <w:pStyle w:val="Standard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изготовлена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, </w:t>
      </w:r>
      <w:proofErr w:type="spellStart"/>
      <w:r>
        <w:t>безопасных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пользователя</w:t>
      </w:r>
      <w:proofErr w:type="spellEnd"/>
      <w:r>
        <w:t>.</w:t>
      </w:r>
    </w:p>
    <w:p w:rsidR="00342E16" w:rsidRDefault="00C36BE8">
      <w:pPr>
        <w:pStyle w:val="Standard"/>
        <w:ind w:firstLine="540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плотно</w:t>
      </w:r>
      <w:proofErr w:type="spellEnd"/>
      <w:r>
        <w:t xml:space="preserve"> </w:t>
      </w:r>
      <w:proofErr w:type="spellStart"/>
      <w:r>
        <w:t>закреплена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шнурков</w:t>
      </w:r>
      <w:proofErr w:type="spellEnd"/>
      <w:r>
        <w:t xml:space="preserve">, </w:t>
      </w:r>
      <w:proofErr w:type="spellStart"/>
      <w:r>
        <w:t>пряжек</w:t>
      </w:r>
      <w:proofErr w:type="spellEnd"/>
      <w:r>
        <w:t xml:space="preserve">, </w:t>
      </w:r>
      <w:proofErr w:type="spellStart"/>
      <w:r>
        <w:t>резинок</w:t>
      </w:r>
      <w:proofErr w:type="spellEnd"/>
      <w:r>
        <w:t xml:space="preserve">, </w:t>
      </w:r>
      <w:proofErr w:type="spellStart"/>
      <w:r>
        <w:t>застежек</w:t>
      </w:r>
      <w:proofErr w:type="spellEnd"/>
      <w:r>
        <w:t xml:space="preserve"> "</w:t>
      </w:r>
      <w:proofErr w:type="spellStart"/>
      <w:r>
        <w:t>молний</w:t>
      </w:r>
      <w:proofErr w:type="spellEnd"/>
      <w:r>
        <w:t xml:space="preserve">"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текстильных</w:t>
      </w:r>
      <w:proofErr w:type="spellEnd"/>
      <w:r>
        <w:t>.</w:t>
      </w:r>
    </w:p>
    <w:p w:rsidR="00342E16" w:rsidRDefault="00C36BE8" w:rsidP="0089636A">
      <w:pPr>
        <w:pStyle w:val="Textbody"/>
        <w:spacing w:after="0"/>
        <w:ind w:firstLine="567"/>
        <w:jc w:val="both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/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>.</w:t>
      </w:r>
    </w:p>
    <w:p w:rsidR="00342E16" w:rsidRDefault="00342E16">
      <w:pPr>
        <w:pStyle w:val="Textbody"/>
        <w:spacing w:after="0"/>
        <w:ind w:left="240" w:firstLine="567"/>
        <w:jc w:val="both"/>
      </w:pPr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изготовления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гарантии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к </w:t>
      </w:r>
      <w:proofErr w:type="spellStart"/>
      <w:r>
        <w:t>Исполнителю</w:t>
      </w:r>
      <w:proofErr w:type="spellEnd"/>
      <w:r>
        <w:t xml:space="preserve">, 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подгонки</w:t>
      </w:r>
      <w:proofErr w:type="spellEnd"/>
      <w:r>
        <w:t xml:space="preserve"> и </w:t>
      </w:r>
      <w:proofErr w:type="spellStart"/>
      <w:r>
        <w:t>примерки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сдачи-приемки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готового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 и </w:t>
      </w:r>
      <w:proofErr w:type="spellStart"/>
      <w:r>
        <w:t>составляет</w:t>
      </w:r>
      <w:proofErr w:type="spellEnd"/>
      <w:r>
        <w:rPr>
          <w:lang w:val="ru-RU"/>
        </w:rPr>
        <w:t xml:space="preserve"> не менее 45 дней</w:t>
      </w:r>
      <w:r>
        <w:t>.</w:t>
      </w:r>
    </w:p>
    <w:p w:rsidR="00342E16" w:rsidRDefault="00C36BE8">
      <w:pPr>
        <w:pStyle w:val="Textbody"/>
        <w:shd w:val="clear" w:color="auto" w:fill="FFFFFF"/>
        <w:autoSpaceDE w:val="0"/>
        <w:snapToGrid w:val="0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течение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этого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срока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предприятие-изготовитель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обязано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замену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изделия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бесплатно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обслуживание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устранение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недостатков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обеспечении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инвалидов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ортопедической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обувью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должно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производиться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соответствии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Законом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Российской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Федерации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07 </w:t>
      </w:r>
      <w:proofErr w:type="spellStart"/>
      <w:r>
        <w:rPr>
          <w:shd w:val="clear" w:color="auto" w:fill="FFFFFF"/>
        </w:rPr>
        <w:t>февраля</w:t>
      </w:r>
      <w:proofErr w:type="spellEnd"/>
      <w:r>
        <w:rPr>
          <w:shd w:val="clear" w:color="auto" w:fill="FFFFFF"/>
        </w:rPr>
        <w:t xml:space="preserve"> 1992 г. № 2300-1 «О </w:t>
      </w:r>
      <w:proofErr w:type="spellStart"/>
      <w:r>
        <w:rPr>
          <w:shd w:val="clear" w:color="auto" w:fill="FFFFFF"/>
        </w:rPr>
        <w:t>защите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потребителей</w:t>
      </w:r>
      <w:proofErr w:type="spellEnd"/>
      <w:r>
        <w:rPr>
          <w:shd w:val="clear" w:color="auto" w:fill="FFFFFF"/>
        </w:rPr>
        <w:t>».</w:t>
      </w:r>
    </w:p>
    <w:p w:rsidR="00342E16" w:rsidRDefault="00342E16">
      <w:pPr>
        <w:pStyle w:val="Textbody"/>
        <w:jc w:val="both"/>
        <w:rPr>
          <w:iCs/>
          <w:spacing w:val="-10"/>
        </w:rPr>
      </w:pPr>
    </w:p>
    <w:tbl>
      <w:tblPr>
        <w:tblW w:w="963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6560"/>
        <w:gridCol w:w="1231"/>
      </w:tblGrid>
      <w:tr w:rsidR="00342E16">
        <w:trPr>
          <w:trHeight w:val="5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изделия</w:t>
            </w:r>
            <w:proofErr w:type="spell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42E16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42E16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Описание функциональных и технических характеристик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356B6D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ru-RU"/>
              </w:rPr>
              <w:t>Кол-во</w:t>
            </w:r>
            <w:r w:rsidR="00356B6D">
              <w:rPr>
                <w:rFonts w:eastAsia="Arial Unicode MS"/>
                <w:b/>
                <w:lang w:val="en-US"/>
              </w:rPr>
              <w:t xml:space="preserve"> (</w:t>
            </w:r>
            <w:r w:rsidR="00494E8C">
              <w:rPr>
                <w:rFonts w:eastAsia="Arial Unicode MS"/>
                <w:b/>
                <w:lang w:val="ru-RU"/>
              </w:rPr>
              <w:t>полу</w:t>
            </w:r>
            <w:r w:rsidR="00356B6D">
              <w:rPr>
                <w:rFonts w:eastAsia="Arial Unicode MS"/>
                <w:b/>
                <w:lang w:val="ru-RU"/>
              </w:rPr>
              <w:t>пара</w:t>
            </w:r>
            <w:r w:rsidR="00356B6D">
              <w:rPr>
                <w:rFonts w:eastAsia="Arial Unicode MS"/>
                <w:b/>
                <w:lang w:val="en-US"/>
              </w:rPr>
              <w:t>)</w:t>
            </w:r>
          </w:p>
        </w:tc>
      </w:tr>
      <w:tr w:rsidR="00342E16">
        <w:trPr>
          <w:trHeight w:val="46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Обувь ортопедическая сложная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60FC2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без утепленной подкладки</w:t>
            </w:r>
            <w:r w:rsidR="00960FC2" w:rsidRPr="00960FC2">
              <w:rPr>
                <w:lang w:val="ru-RU"/>
              </w:rPr>
              <w:t xml:space="preserve"> (</w:t>
            </w:r>
            <w:r w:rsidR="00494E8C">
              <w:rPr>
                <w:lang w:val="ru-RU"/>
              </w:rPr>
              <w:t>полу</w:t>
            </w:r>
            <w:r w:rsidR="00960FC2">
              <w:rPr>
                <w:lang w:val="ru-RU"/>
              </w:rPr>
              <w:t>пара</w:t>
            </w:r>
            <w:r w:rsidR="00960FC2" w:rsidRPr="00960FC2">
              <w:rPr>
                <w:lang w:val="ru-RU"/>
              </w:rPr>
              <w:t>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56B6D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6</w:t>
            </w:r>
            <w:r w:rsidR="00C36BE8">
              <w:rPr>
                <w:shd w:val="clear" w:color="auto" w:fill="FFFFFF"/>
                <w:lang w:val="ru-RU"/>
              </w:rPr>
              <w:t>0</w:t>
            </w:r>
            <w:r w:rsidR="00494E8C">
              <w:rPr>
                <w:shd w:val="clear" w:color="auto" w:fill="FFFFFF"/>
                <w:lang w:val="ru-RU"/>
              </w:rPr>
              <w:t>0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на утепленной подкладке</w:t>
            </w:r>
            <w:r w:rsidR="00960FC2">
              <w:rPr>
                <w:lang w:val="ru-RU"/>
              </w:rPr>
              <w:t xml:space="preserve"> (</w:t>
            </w:r>
            <w:r w:rsidR="00494E8C">
              <w:rPr>
                <w:lang w:val="ru-RU"/>
              </w:rPr>
              <w:t>полу</w:t>
            </w:r>
            <w:r w:rsidR="00960FC2">
              <w:rPr>
                <w:lang w:val="ru-RU"/>
              </w:rPr>
              <w:t>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56B6D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</w:t>
            </w:r>
            <w:r w:rsidR="00C36BE8">
              <w:rPr>
                <w:shd w:val="clear" w:color="auto" w:fill="FFFFFF"/>
                <w:lang w:val="ru-RU"/>
              </w:rPr>
              <w:t>0</w:t>
            </w:r>
            <w:r w:rsidR="00494E8C">
              <w:rPr>
                <w:shd w:val="clear" w:color="auto" w:fill="FFFFFF"/>
                <w:lang w:val="ru-RU"/>
              </w:rPr>
              <w:t>0</w:t>
            </w:r>
          </w:p>
          <w:p w:rsidR="00342E16" w:rsidRDefault="00342E16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</w:p>
        </w:tc>
      </w:tr>
    </w:tbl>
    <w:p w:rsidR="00342E16" w:rsidRDefault="00342E16">
      <w:pPr>
        <w:pStyle w:val="Standard"/>
        <w:spacing w:after="120"/>
        <w:jc w:val="both"/>
        <w:rPr>
          <w:iCs/>
          <w:spacing w:val="-10"/>
        </w:rPr>
      </w:pPr>
    </w:p>
    <w:p w:rsidR="00342E16" w:rsidRDefault="00C36BE8">
      <w:pPr>
        <w:pStyle w:val="Textbody"/>
        <w:keepNext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342E16" w:rsidRDefault="00C36BE8" w:rsidP="0089636A">
      <w:pPr>
        <w:pStyle w:val="Textbody"/>
        <w:spacing w:after="0"/>
        <w:ind w:firstLine="567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</w:t>
      </w:r>
    </w:p>
    <w:p w:rsidR="00342E16" w:rsidRDefault="00C36BE8" w:rsidP="0089636A">
      <w:pPr>
        <w:pStyle w:val="Textbody"/>
        <w:spacing w:after="0"/>
        <w:ind w:firstLine="567"/>
        <w:jc w:val="both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маркировке</w:t>
      </w:r>
      <w:proofErr w:type="spellEnd"/>
      <w:r>
        <w:t xml:space="preserve">, </w:t>
      </w:r>
      <w:proofErr w:type="spellStart"/>
      <w:r>
        <w:t>упаковке</w:t>
      </w:r>
      <w:proofErr w:type="spellEnd"/>
      <w:r>
        <w:t xml:space="preserve">, </w:t>
      </w:r>
      <w:proofErr w:type="spellStart"/>
      <w:r>
        <w:t>транспортированию</w:t>
      </w:r>
      <w:proofErr w:type="spellEnd"/>
      <w:r>
        <w:t xml:space="preserve"> и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ГОСТам</w:t>
      </w:r>
      <w:proofErr w:type="spellEnd"/>
      <w:r>
        <w:t>.</w:t>
      </w:r>
    </w:p>
    <w:p w:rsidR="00342E16" w:rsidRDefault="00C36BE8">
      <w:pPr>
        <w:pStyle w:val="Textbody"/>
        <w:spacing w:after="0"/>
        <w:jc w:val="both"/>
      </w:pPr>
      <w:r>
        <w:t> </w:t>
      </w: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89636A">
      <w:pPr>
        <w:pStyle w:val="Textbody"/>
        <w:spacing w:after="0"/>
        <w:ind w:firstLine="567"/>
        <w:jc w:val="both"/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r>
        <w:rPr>
          <w:lang w:val="ru-RU"/>
        </w:rPr>
        <w:t>ребенка-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условиям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89636A">
      <w:pPr>
        <w:pStyle w:val="Textbody"/>
        <w:spacing w:after="0"/>
        <w:ind w:left="34" w:firstLine="533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: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(</w:t>
      </w:r>
      <w:proofErr w:type="spellStart"/>
      <w:r>
        <w:t>снятие</w:t>
      </w:r>
      <w:proofErr w:type="spellEnd"/>
      <w:r>
        <w:t xml:space="preserve"> </w:t>
      </w:r>
      <w:proofErr w:type="spellStart"/>
      <w:r>
        <w:t>мерок</w:t>
      </w:r>
      <w:proofErr w:type="spellEnd"/>
      <w:r>
        <w:t xml:space="preserve">,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подгонка</w:t>
      </w:r>
      <w:proofErr w:type="spellEnd"/>
      <w:r>
        <w:t xml:space="preserve">, и </w:t>
      </w:r>
      <w:proofErr w:type="spellStart"/>
      <w:r>
        <w:t>т.д</w:t>
      </w:r>
      <w:proofErr w:type="spellEnd"/>
      <w:r>
        <w:t xml:space="preserve">.), </w:t>
      </w:r>
      <w:proofErr w:type="spellStart"/>
      <w:r>
        <w:t>выдача</w:t>
      </w:r>
      <w:proofErr w:type="spellEnd"/>
      <w:r>
        <w:t xml:space="preserve"> </w:t>
      </w:r>
      <w:proofErr w:type="spellStart"/>
      <w:r>
        <w:t>готовых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r>
        <w:rPr>
          <w:lang w:val="ru-RU"/>
        </w:rPr>
        <w:t xml:space="preserve">должно быть осуществлено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Чувашской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r>
        <w:rPr>
          <w:lang w:val="ru-RU"/>
        </w:rPr>
        <w:t>инвалидов, при наличии направлений Заказчика</w:t>
      </w:r>
      <w:r>
        <w:t xml:space="preserve">.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изделиями</w:t>
      </w:r>
      <w:proofErr w:type="spellEnd"/>
    </w:p>
    <w:p w:rsidR="00342E16" w:rsidRDefault="00C36BE8" w:rsidP="0089636A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Изделием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</w:t>
      </w:r>
      <w:r w:rsidR="0093493A">
        <w:t>нтруда</w:t>
      </w:r>
      <w:proofErr w:type="spellEnd"/>
      <w:r w:rsidR="0093493A">
        <w:t xml:space="preserve"> </w:t>
      </w:r>
      <w:proofErr w:type="spellStart"/>
      <w:r w:rsidR="0093493A">
        <w:t>России</w:t>
      </w:r>
      <w:proofErr w:type="spellEnd"/>
      <w:r w:rsidR="0093493A">
        <w:t xml:space="preserve"> </w:t>
      </w:r>
      <w:proofErr w:type="spellStart"/>
      <w:r w:rsidR="0093493A">
        <w:t>от</w:t>
      </w:r>
      <w:proofErr w:type="spellEnd"/>
      <w:r w:rsidR="0093493A">
        <w:t xml:space="preserve"> </w:t>
      </w:r>
      <w:r w:rsidR="0093493A">
        <w:rPr>
          <w:lang w:val="ru-RU"/>
        </w:rPr>
        <w:t>13</w:t>
      </w:r>
      <w:r w:rsidR="0093493A">
        <w:t>.0</w:t>
      </w:r>
      <w:r w:rsidR="0093493A">
        <w:rPr>
          <w:lang w:val="ru-RU"/>
        </w:rPr>
        <w:t>2</w:t>
      </w:r>
      <w:r w:rsidR="0093493A">
        <w:t>.201</w:t>
      </w:r>
      <w:r w:rsidR="0093493A">
        <w:rPr>
          <w:lang w:val="ru-RU"/>
        </w:rPr>
        <w:t>8</w:t>
      </w:r>
      <w:r w:rsidR="0093493A">
        <w:t xml:space="preserve"> № </w:t>
      </w:r>
      <w:r w:rsidR="0093493A">
        <w:rPr>
          <w:lang w:val="ru-RU"/>
        </w:rPr>
        <w:t>8</w:t>
      </w:r>
      <w:r>
        <w:t>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техническими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протезами</w:t>
      </w:r>
      <w:proofErr w:type="spellEnd"/>
      <w:r>
        <w:t xml:space="preserve"> и </w:t>
      </w:r>
      <w:proofErr w:type="spellStart"/>
      <w:r>
        <w:t>протезно-ортопедическими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>».</w:t>
      </w:r>
    </w:p>
    <w:p w:rsidR="00342E16" w:rsidRDefault="00342E16">
      <w:pPr>
        <w:pStyle w:val="Textbody"/>
        <w:spacing w:after="0"/>
        <w:jc w:val="both"/>
      </w:pPr>
    </w:p>
    <w:sectPr w:rsidR="00342E16" w:rsidSect="0089636A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76" w:rsidRDefault="00C36BE8">
      <w:r>
        <w:separator/>
      </w:r>
    </w:p>
  </w:endnote>
  <w:endnote w:type="continuationSeparator" w:id="0">
    <w:p w:rsidR="00556B76" w:rsidRDefault="00C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76" w:rsidRDefault="00C36BE8">
      <w:r>
        <w:rPr>
          <w:color w:val="000000"/>
        </w:rPr>
        <w:separator/>
      </w:r>
    </w:p>
  </w:footnote>
  <w:footnote w:type="continuationSeparator" w:id="0">
    <w:p w:rsidR="00556B76" w:rsidRDefault="00C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BD"/>
    <w:multiLevelType w:val="multilevel"/>
    <w:tmpl w:val="5D1422F0"/>
    <w:styleLink w:val="WW8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E16"/>
    <w:rsid w:val="00342E16"/>
    <w:rsid w:val="00356B6D"/>
    <w:rsid w:val="00494E8C"/>
    <w:rsid w:val="00556B76"/>
    <w:rsid w:val="00560FB9"/>
    <w:rsid w:val="005A2E37"/>
    <w:rsid w:val="00672C48"/>
    <w:rsid w:val="006C752F"/>
    <w:rsid w:val="0089636A"/>
    <w:rsid w:val="0093493A"/>
    <w:rsid w:val="00960FC2"/>
    <w:rsid w:val="00A52ECC"/>
    <w:rsid w:val="00C36BE8"/>
    <w:rsid w:val="00E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4034-6461-4F5E-BB51-57160E5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vt:lpstr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dc:title>
  <dc:creator>Светлана В. Маркова</dc:creator>
  <cp:lastModifiedBy>Светлана В. Маркова</cp:lastModifiedBy>
  <cp:revision>13</cp:revision>
  <cp:lastPrinted>2018-07-19T14:25:00Z</cp:lastPrinted>
  <dcterms:created xsi:type="dcterms:W3CDTF">2018-03-02T13:57:00Z</dcterms:created>
  <dcterms:modified xsi:type="dcterms:W3CDTF">2018-07-19T14:25:00Z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