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F4" w:rsidRPr="009779F4" w:rsidRDefault="00B64731" w:rsidP="00B64731">
      <w:pPr>
        <w:keepNext/>
        <w:widowControl w:val="0"/>
        <w:spacing w:line="276" w:lineRule="auto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779F4" w:rsidRDefault="00B64731" w:rsidP="00322123">
      <w:pPr>
        <w:keepNext/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:rsidR="00B64731" w:rsidRPr="009779F4" w:rsidRDefault="00B64731" w:rsidP="00322123">
      <w:pPr>
        <w:keepNext/>
        <w:widowControl w:val="0"/>
        <w:jc w:val="center"/>
        <w:rPr>
          <w:b/>
          <w:sz w:val="26"/>
          <w:szCs w:val="26"/>
        </w:rPr>
      </w:pPr>
    </w:p>
    <w:p w:rsidR="000B07A5" w:rsidRDefault="009779F4" w:rsidP="000B07A5">
      <w:pPr>
        <w:keepNext/>
        <w:widowControl w:val="0"/>
        <w:tabs>
          <w:tab w:val="left" w:pos="709"/>
        </w:tabs>
        <w:ind w:left="-142"/>
        <w:jc w:val="center"/>
        <w:rPr>
          <w:sz w:val="26"/>
          <w:szCs w:val="26"/>
        </w:rPr>
      </w:pPr>
      <w:r w:rsidRPr="009779F4">
        <w:rPr>
          <w:sz w:val="26"/>
          <w:szCs w:val="26"/>
        </w:rPr>
        <w:t>Оказание услуг по обеспечению в 201</w:t>
      </w:r>
      <w:r w:rsidR="00A67169">
        <w:rPr>
          <w:sz w:val="26"/>
          <w:szCs w:val="26"/>
        </w:rPr>
        <w:t>8</w:t>
      </w:r>
      <w:r w:rsidRPr="009779F4">
        <w:rPr>
          <w:sz w:val="26"/>
          <w:szCs w:val="26"/>
        </w:rPr>
        <w:t xml:space="preserve"> году инвалидов Краснодарского края слуховыми аппаратами </w:t>
      </w:r>
      <w:r w:rsidRPr="009779F4">
        <w:rPr>
          <w:bCs/>
          <w:sz w:val="26"/>
          <w:szCs w:val="26"/>
        </w:rPr>
        <w:t>различных</w:t>
      </w:r>
      <w:r w:rsidRPr="009779F4">
        <w:rPr>
          <w:sz w:val="26"/>
          <w:szCs w:val="26"/>
        </w:rPr>
        <w:t xml:space="preserve"> модификаций, в том числе с ушными вкладышами индивидуального изготовления.</w:t>
      </w:r>
    </w:p>
    <w:p w:rsidR="001E7ACF" w:rsidRPr="009779F4" w:rsidRDefault="001E7ACF" w:rsidP="000B07A5">
      <w:pPr>
        <w:keepNext/>
        <w:widowControl w:val="0"/>
        <w:tabs>
          <w:tab w:val="left" w:pos="709"/>
        </w:tabs>
        <w:ind w:left="-142"/>
        <w:jc w:val="center"/>
        <w:rPr>
          <w:b/>
          <w:bCs/>
          <w:sz w:val="26"/>
          <w:szCs w:val="2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76"/>
        <w:gridCol w:w="4050"/>
        <w:gridCol w:w="24"/>
        <w:gridCol w:w="34"/>
        <w:gridCol w:w="713"/>
        <w:gridCol w:w="1416"/>
        <w:gridCol w:w="1843"/>
      </w:tblGrid>
      <w:tr w:rsidR="009779F4" w:rsidRPr="009779F4" w:rsidTr="00636E79">
        <w:trPr>
          <w:trHeight w:val="73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9F4" w:rsidRPr="009779F4" w:rsidRDefault="00211A7E" w:rsidP="00322123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выполняемых услуг</w:t>
            </w:r>
          </w:p>
        </w:tc>
        <w:tc>
          <w:tcPr>
            <w:tcW w:w="4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9F4" w:rsidRPr="009779F4" w:rsidRDefault="009779F4" w:rsidP="00322123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9779F4">
              <w:t>Описание функциональных и технических характеристик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9F4" w:rsidRPr="009779F4" w:rsidRDefault="009779F4" w:rsidP="00322123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9779F4">
              <w:t>Кол-во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9F4" w:rsidRPr="009779F4" w:rsidRDefault="009779F4" w:rsidP="00322123">
            <w:pPr>
              <w:keepNext/>
              <w:widowControl w:val="0"/>
              <w:autoSpaceDE w:val="0"/>
              <w:autoSpaceDN w:val="0"/>
              <w:adjustRightInd w:val="0"/>
              <w:ind w:left="-107" w:firstLine="107"/>
              <w:jc w:val="center"/>
            </w:pPr>
            <w:r w:rsidRPr="009779F4">
              <w:t>Стоимость за ед./руб.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79F4" w:rsidRPr="009779F4" w:rsidRDefault="009779F4" w:rsidP="00322123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9779F4">
              <w:t>Сумма (руб.)</w:t>
            </w:r>
          </w:p>
        </w:tc>
      </w:tr>
      <w:tr w:rsidR="008D3E47" w:rsidRPr="0096432F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A7E" w:rsidRPr="0096432F" w:rsidRDefault="00211A7E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  <w:r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средней мощности программируемым</w:t>
            </w:r>
            <w:r w:rsidRPr="002B4F17">
              <w:rPr>
                <w:b/>
              </w:rPr>
              <w:t>.</w:t>
            </w:r>
          </w:p>
          <w:p w:rsidR="008905AC" w:rsidRPr="0096432F" w:rsidRDefault="008905AC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7D6C" w:rsidRPr="00817D6C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817D6C">
              <w:rPr>
                <w:lang w:eastAsia="ru-RU"/>
              </w:rPr>
              <w:t>Слуховой аппарат</w:t>
            </w:r>
            <w:r w:rsidR="00530D11">
              <w:rPr>
                <w:lang w:eastAsia="ru-RU"/>
              </w:rPr>
              <w:t>, предоставляемый в рамках услуги,</w:t>
            </w:r>
            <w:r w:rsidRPr="00817D6C">
              <w:rPr>
                <w:lang w:eastAsia="ru-RU"/>
              </w:rPr>
              <w:t xml:space="preserve"> должен иметь диапазон частот не более 0,1 – не менее 6,2 кГц.</w:t>
            </w:r>
          </w:p>
          <w:p w:rsidR="00817D6C" w:rsidRPr="00817D6C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817D6C">
              <w:rPr>
                <w:lang w:eastAsia="ru-RU"/>
              </w:rPr>
              <w:t>Максимальный ВУЗД 90 слухового аппарата должен быть не более 128 дБ. Максимальное усиление не менее 61 дБ.</w:t>
            </w:r>
          </w:p>
          <w:p w:rsidR="00817D6C" w:rsidRPr="00817D6C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817D6C">
              <w:rPr>
                <w:lang w:eastAsia="ru-RU"/>
              </w:rPr>
              <w:t>Количество каналов цифровой обработки звука не менее 6-ти и программ прослушивания не менее 3-х.</w:t>
            </w:r>
          </w:p>
          <w:p w:rsidR="00817D6C" w:rsidRPr="00817D6C" w:rsidRDefault="00817D6C" w:rsidP="00322123">
            <w:pPr>
              <w:keepNext/>
              <w:rPr>
                <w:color w:val="000000"/>
                <w:lang w:eastAsia="ru-RU"/>
              </w:rPr>
            </w:pPr>
            <w:r w:rsidRPr="00817D6C">
              <w:rPr>
                <w:bCs/>
                <w:lang w:eastAsia="ru-RU"/>
              </w:rPr>
              <w:t>В слуховом аппарате должны быть:</w:t>
            </w:r>
            <w:r w:rsidRPr="00817D6C">
              <w:rPr>
                <w:color w:val="000000"/>
                <w:lang w:eastAsia="ru-RU"/>
              </w:rPr>
              <w:t xml:space="preserve"> 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Система направленных микрофонов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Регулировка (ограничение) ВУЗД в каждом канале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Раздельная регулировка усиления тихих, средней громкости и громких звуков в каждом канале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Адаптивная система подавления акустической обратной связи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Система шумоподавления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Система снижения шумов микрофона и окружающих шумов низкого уровня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>Верификация порогов аудиограммы (</w:t>
            </w:r>
            <w:proofErr w:type="spellStart"/>
            <w:r w:rsidRPr="00817D6C">
              <w:rPr>
                <w:color w:val="000000"/>
                <w:lang w:eastAsia="ru-RU"/>
              </w:rPr>
              <w:t>in-situ</w:t>
            </w:r>
            <w:proofErr w:type="spellEnd"/>
            <w:r w:rsidRPr="00817D6C">
              <w:rPr>
                <w:color w:val="000000"/>
                <w:lang w:eastAsia="ru-RU"/>
              </w:rPr>
              <w:t xml:space="preserve"> аудиометрия) </w:t>
            </w:r>
            <w:r w:rsidRPr="00817D6C">
              <w:rPr>
                <w:snapToGrid w:val="0"/>
                <w:color w:val="000000"/>
                <w:lang w:eastAsia="ru-RU"/>
              </w:rPr>
              <w:t xml:space="preserve"> 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Дневник регистрации данных пользования слуховым аппаратом (применения программ и регулятора громкости)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Индукционная катушка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Автоматическое переключение в программу разговора по телефону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817D6C">
              <w:rPr>
                <w:color w:val="000000"/>
                <w:lang w:eastAsia="ru-RU"/>
              </w:rPr>
              <w:t xml:space="preserve">Аудиовход </w:t>
            </w:r>
            <w:r w:rsidRPr="00817D6C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817D6C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817D6C">
              <w:rPr>
                <w:snapToGrid w:val="0"/>
                <w:color w:val="000000"/>
                <w:lang w:eastAsia="ru-RU"/>
              </w:rPr>
              <w:t>- Программируемые   опции:   звуковая индикация разряда батарейки и переключения программ.</w:t>
            </w:r>
            <w:r w:rsidRPr="00817D6C">
              <w:rPr>
                <w:lang w:eastAsia="ru-RU"/>
              </w:rPr>
              <w:t xml:space="preserve"> </w:t>
            </w:r>
          </w:p>
          <w:p w:rsidR="00817D6C" w:rsidRPr="00817D6C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817D6C">
              <w:rPr>
                <w:lang w:eastAsia="ru-RU"/>
              </w:rPr>
              <w:t>- Умный старт</w:t>
            </w:r>
          </w:p>
          <w:p w:rsidR="008905AC" w:rsidRPr="0096432F" w:rsidRDefault="00817D6C" w:rsidP="00322123">
            <w:pPr>
              <w:keepNext/>
              <w:keepLines/>
              <w:tabs>
                <w:tab w:val="left" w:pos="708"/>
              </w:tabs>
              <w:suppressAutoHyphens/>
            </w:pPr>
            <w:r w:rsidRPr="00817D6C">
              <w:rPr>
                <w:lang w:eastAsia="ru-RU"/>
              </w:rPr>
              <w:t xml:space="preserve">- </w:t>
            </w:r>
            <w:r w:rsidRPr="00817D6C">
              <w:rPr>
                <w:snapToGrid w:val="0"/>
                <w:color w:val="000000"/>
                <w:lang w:eastAsia="ru-RU"/>
              </w:rPr>
              <w:t xml:space="preserve">Система </w:t>
            </w:r>
            <w:r w:rsidRPr="00817D6C">
              <w:rPr>
                <w:lang w:eastAsia="ru-RU"/>
              </w:rPr>
              <w:t xml:space="preserve">защиты аппарата от воды и </w:t>
            </w:r>
            <w:r w:rsidRPr="00817D6C">
              <w:rPr>
                <w:lang w:eastAsia="ru-RU"/>
              </w:rPr>
              <w:lastRenderedPageBreak/>
              <w:t>загрязнений. Источник питания – батарейка 13 типоразмера.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5AC" w:rsidRPr="0096432F" w:rsidRDefault="000E5B93" w:rsidP="00322123">
            <w:pPr>
              <w:keepNext/>
              <w:keepLines/>
              <w:suppressAutoHyphens/>
              <w:snapToGrid w:val="0"/>
              <w:ind w:right="-172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125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5AC" w:rsidRPr="0096432F" w:rsidRDefault="008905AC" w:rsidP="00322123">
            <w:pPr>
              <w:keepNext/>
              <w:keepLines/>
              <w:suppressAutoHyphens/>
              <w:snapToGrid w:val="0"/>
              <w:ind w:left="-107" w:right="-172" w:firstLine="107"/>
              <w:rPr>
                <w:lang w:eastAsia="ru-RU"/>
              </w:rPr>
            </w:pPr>
            <w:r w:rsidRPr="0096432F">
              <w:rPr>
                <w:color w:val="000000"/>
              </w:rPr>
              <w:t xml:space="preserve">15 </w:t>
            </w:r>
            <w:r>
              <w:rPr>
                <w:color w:val="000000"/>
              </w:rPr>
              <w:t>169</w:t>
            </w:r>
            <w:r w:rsidRPr="0096432F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96432F">
              <w:rPr>
                <w:color w:val="000000"/>
              </w:rPr>
              <w:t>1</w:t>
            </w:r>
          </w:p>
          <w:p w:rsidR="008905AC" w:rsidRPr="0096432F" w:rsidRDefault="008905AC" w:rsidP="00322123">
            <w:pPr>
              <w:keepNext/>
              <w:keepLines/>
              <w:suppressAutoHyphens/>
              <w:snapToGrid w:val="0"/>
              <w:ind w:left="-107" w:right="-172" w:firstLine="107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5AC" w:rsidRPr="0096432F" w:rsidRDefault="008905AC" w:rsidP="00322123">
            <w:pPr>
              <w:keepNext/>
              <w:keepLines/>
              <w:suppressAutoHyphens/>
              <w:snapToGrid w:val="0"/>
              <w:ind w:right="-107"/>
              <w:rPr>
                <w:lang w:eastAsia="ru-RU"/>
              </w:rPr>
            </w:pPr>
            <w:r w:rsidRPr="0096432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</w:t>
            </w:r>
            <w:r>
              <w:t xml:space="preserve"> </w:t>
            </w:r>
            <w:r w:rsidR="00322123">
              <w:t>896</w:t>
            </w:r>
            <w:r w:rsidRPr="0096432F">
              <w:t xml:space="preserve"> </w:t>
            </w:r>
            <w:r w:rsidR="00322123">
              <w:t>176</w:t>
            </w:r>
            <w:r w:rsidRPr="0096432F">
              <w:t>,</w:t>
            </w:r>
            <w:r w:rsidR="00322123">
              <w:t>25</w:t>
            </w:r>
          </w:p>
          <w:p w:rsidR="008905AC" w:rsidRPr="0096432F" w:rsidRDefault="008905AC" w:rsidP="00322123">
            <w:pPr>
              <w:keepNext/>
              <w:keepLines/>
              <w:suppressAutoHyphens/>
              <w:snapToGrid w:val="0"/>
              <w:ind w:right="-107"/>
              <w:rPr>
                <w:lang w:eastAsia="ru-RU"/>
              </w:rPr>
            </w:pP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1D2" w:rsidRPr="0096432F" w:rsidRDefault="006011D2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средней мощности программируемым</w:t>
            </w:r>
            <w:r w:rsidRPr="002B4F17">
              <w:rPr>
                <w:b/>
              </w:rPr>
              <w:t>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autoSpaceDN w:val="0"/>
              <w:adjustRightInd w:val="0"/>
              <w:ind w:left="41"/>
              <w:rPr>
                <w:kern w:val="2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653DEC" w:rsidP="00322123">
            <w:pPr>
              <w:keepNext/>
              <w:keepLines/>
              <w:rPr>
                <w:bCs/>
                <w:lang w:eastAsia="ru-RU"/>
              </w:rPr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>, предоставляемый в рамках услуги,</w:t>
            </w:r>
            <w:r w:rsidRPr="00817D6C">
              <w:rPr>
                <w:lang w:eastAsia="ru-RU"/>
              </w:rPr>
              <w:t xml:space="preserve"> должен иметь</w:t>
            </w:r>
            <w:r>
              <w:rPr>
                <w:lang w:eastAsia="ru-RU"/>
              </w:rPr>
              <w:t>:</w:t>
            </w:r>
            <w:r w:rsidRPr="00817D6C">
              <w:rPr>
                <w:lang w:eastAsia="ru-RU"/>
              </w:rPr>
              <w:t xml:space="preserve"> </w:t>
            </w:r>
            <w:r w:rsidR="009779F4" w:rsidRPr="009779F4">
              <w:rPr>
                <w:bCs/>
                <w:lang w:eastAsia="ru-RU"/>
              </w:rPr>
              <w:t xml:space="preserve">Максимальный выходной уровень 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звукового давления (ВУЗД 90), дБ  должен быть   не менее  128.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Максимальное усиление, дБ должен быть не более 61.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Диапазон частот, кГц должен быть не более 0,1– не менее 6,12. 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Кол-во каналов цифровой обработки звука должно быть не менее 4.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Кол-во программ прослушивания должно быть не менее 3.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В слуховом аппарате должны быть  следующие дополнительные параметры: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динамическая обработка звука, близкая к естественной – наличие,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система шумоподавления, основанная на спектральном анализе – наличие,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индукционная катушка – наличие,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мониторинг общего использования СА, применения программ и регулятора громкости – наличие,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динамическое подавление обратной связи без снижения усиления – наличие,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дополнительная система контроля свиста – наличие,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верификация порогов для уточнения аудиограммы – наличие,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аудиовход – наличие,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водо-грязезащитное </w:t>
            </w:r>
            <w:proofErr w:type="spellStart"/>
            <w:r w:rsidRPr="009779F4">
              <w:t>нанопокрытие</w:t>
            </w:r>
            <w:proofErr w:type="spellEnd"/>
            <w:r w:rsidRPr="009779F4">
              <w:t xml:space="preserve"> – наличие.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Должны быть программируемые параметры: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- общее усиление, раздельное усиление тихих и громких звуков в каждом из четырех независимых частотных каналов, система шумоподавления и динамическое подавление обратной связи без снижения усиления, регулировка выходного уровня звукового давления в четырех каналах.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Должны быть программируемые   опции: диапазон регулятора громкости, режим телефонной катушки, индикаторы разряда </w:t>
            </w:r>
            <w:r w:rsidRPr="009779F4">
              <w:lastRenderedPageBreak/>
              <w:t xml:space="preserve">батареи и переключения программ. 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</w:pPr>
            <w:r w:rsidRPr="009779F4">
              <w:t>- задержка включения питания - умный старт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4A0B6E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lastRenderedPageBreak/>
              <w:t xml:space="preserve"> </w:t>
            </w:r>
            <w:r w:rsidR="00322123">
              <w:rPr>
                <w:lang w:eastAsia="ru-RU"/>
              </w:rPr>
              <w:t xml:space="preserve"> </w:t>
            </w:r>
            <w:r w:rsidR="004A0B6E">
              <w:rPr>
                <w:lang w:eastAsia="ru-RU"/>
              </w:rPr>
              <w:t>4</w:t>
            </w:r>
            <w:r w:rsidR="00322123">
              <w:rPr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>1</w:t>
            </w:r>
            <w:r w:rsidR="00CC5C8E">
              <w:rPr>
                <w:lang w:eastAsia="ru-RU"/>
              </w:rPr>
              <w:t>1</w:t>
            </w:r>
            <w:r w:rsidRPr="009779F4">
              <w:rPr>
                <w:lang w:eastAsia="ru-RU"/>
              </w:rPr>
              <w:t xml:space="preserve"> </w:t>
            </w:r>
            <w:r w:rsidR="00CC5C8E">
              <w:rPr>
                <w:lang w:eastAsia="ru-RU"/>
              </w:rPr>
              <w:t>045</w:t>
            </w:r>
            <w:r w:rsidRPr="009779F4">
              <w:rPr>
                <w:lang w:eastAsia="ru-RU"/>
              </w:rPr>
              <w:t>,</w:t>
            </w:r>
            <w:r w:rsidR="00CC5C8E">
              <w:rPr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4A0B6E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4A0B6E">
              <w:rPr>
                <w:lang w:eastAsia="ru-RU"/>
              </w:rPr>
              <w:t>441</w:t>
            </w:r>
            <w:r w:rsidR="0051385E" w:rsidRPr="009779F4">
              <w:rPr>
                <w:sz w:val="26"/>
                <w:szCs w:val="26"/>
              </w:rPr>
              <w:t xml:space="preserve"> </w:t>
            </w:r>
            <w:r w:rsidR="004A0B6E">
              <w:rPr>
                <w:sz w:val="26"/>
                <w:szCs w:val="26"/>
              </w:rPr>
              <w:t>821</w:t>
            </w:r>
            <w:r w:rsidR="0051385E" w:rsidRPr="009779F4">
              <w:rPr>
                <w:sz w:val="26"/>
                <w:szCs w:val="26"/>
              </w:rPr>
              <w:t>,</w:t>
            </w:r>
            <w:r w:rsidR="004A0B6E">
              <w:rPr>
                <w:sz w:val="26"/>
                <w:szCs w:val="26"/>
              </w:rPr>
              <w:t>6</w:t>
            </w:r>
            <w:r w:rsidR="00322123">
              <w:rPr>
                <w:sz w:val="26"/>
                <w:szCs w:val="26"/>
              </w:rPr>
              <w:t>0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2B4F17" w:rsidRDefault="00211A7E" w:rsidP="00322123">
            <w:pPr>
              <w:keepNext/>
              <w:widowControl w:val="0"/>
              <w:tabs>
                <w:tab w:val="left" w:pos="3570"/>
              </w:tabs>
              <w:autoSpaceDN w:val="0"/>
              <w:adjustRightInd w:val="0"/>
              <w:jc w:val="both"/>
              <w:rPr>
                <w:b/>
                <w:bCs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  <w:lang w:eastAsia="ru-RU"/>
              </w:rPr>
              <w:t>слуховым аппаратом средней мощности цифровым заушным триммерным</w:t>
            </w:r>
            <w:r w:rsidR="002B4F17">
              <w:rPr>
                <w:b/>
                <w:lang w:eastAsia="ru-RU"/>
              </w:rPr>
              <w:t>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autoSpaceDN w:val="0"/>
              <w:adjustRightInd w:val="0"/>
              <w:ind w:left="41"/>
            </w:pP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653DEC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="009779F4" w:rsidRPr="009779F4">
              <w:t>долж</w:t>
            </w:r>
            <w:r w:rsidR="00530D11">
              <w:t>ен</w:t>
            </w:r>
            <w:r w:rsidR="009779F4" w:rsidRPr="009779F4">
              <w:t xml:space="preserve"> иметь диапазон частот не более 0,1 – не менее 5,96 кГц, количество каналов цифровой обработки звука не менее 4-х и программ прослушивания не менее 3-х </w:t>
            </w:r>
            <w:r w:rsidR="009779F4" w:rsidRPr="009779F4">
              <w:rPr>
                <w:bCs/>
              </w:rPr>
              <w:t>(основная + комфортная + катушка)</w:t>
            </w:r>
            <w:r w:rsidR="009779F4" w:rsidRPr="009779F4">
              <w:t>.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Необходимы: регулятор громкости;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>кнопка переключения программ;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lang w:eastAsia="ru-RU"/>
              </w:rPr>
              <w:t>телефонная катушка.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 xml:space="preserve">Должны иметь следующие дополнительные параметры: 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>- шумоподавление (в программе «комфорт»);</w:t>
            </w:r>
            <w:r w:rsidRPr="009779F4">
              <w:rPr>
                <w:lang w:eastAsia="ru-RU"/>
              </w:rPr>
              <w:t xml:space="preserve"> в</w:t>
            </w:r>
            <w:r w:rsidRPr="009779F4">
              <w:rPr>
                <w:bCs/>
                <w:lang w:eastAsia="ru-RU"/>
              </w:rPr>
              <w:t>строенное подавление обратной связи.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Регулировка низких частот.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Регулировка высоких частот.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lang w:eastAsia="ru-RU"/>
              </w:rPr>
              <w:t>- Регулировка АРУ по выходу.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 xml:space="preserve">- Система защиты аппарата от воды и загрязнений. Каждая деталь корпуса должна быть покрыта </w:t>
            </w:r>
            <w:proofErr w:type="spellStart"/>
            <w:r w:rsidRPr="009779F4">
              <w:t>нанослоем</w:t>
            </w:r>
            <w:proofErr w:type="spellEnd"/>
            <w:r w:rsidRPr="009779F4">
              <w:t xml:space="preserve"> специального полимера как внутри, так и снаружи.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2. Максимальный ВУЗД 90 слуховых аппаратов средней мощности должен быть не менее 123 дБ.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</w:pPr>
            <w:r w:rsidRPr="009779F4">
              <w:t>3. Максимальное усиление должно быть не более 54 дБ.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630"/>
              </w:tabs>
              <w:snapToGrid w:val="0"/>
              <w:ind w:right="-3" w:hanging="30"/>
              <w:jc w:val="both"/>
            </w:pPr>
            <w:r w:rsidRPr="009779F4">
              <w:t>Источник питания – должна быть батарейка 13 типоразмера.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630"/>
              </w:tabs>
              <w:snapToGrid w:val="0"/>
              <w:ind w:right="-3" w:hanging="30"/>
              <w:jc w:val="both"/>
              <w:rPr>
                <w:kern w:val="1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8905AC">
              <w:rPr>
                <w:lang w:eastAsia="ru-RU"/>
              </w:rPr>
              <w:t xml:space="preserve"> </w:t>
            </w:r>
            <w:r w:rsidRPr="009779F4"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9 </w:t>
            </w:r>
            <w:r w:rsidR="008905AC">
              <w:rPr>
                <w:lang w:eastAsia="ru-RU"/>
              </w:rPr>
              <w:t>471</w:t>
            </w:r>
            <w:r w:rsidRPr="009779F4">
              <w:rPr>
                <w:lang w:eastAsia="ru-RU"/>
              </w:rPr>
              <w:t>,</w:t>
            </w:r>
            <w:r w:rsidR="008905AC">
              <w:rPr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 </w:t>
            </w:r>
            <w:r w:rsidR="00322123">
              <w:rPr>
                <w:lang w:eastAsia="ru-RU"/>
              </w:rPr>
              <w:t>37</w:t>
            </w:r>
            <w:r w:rsidR="0051385E">
              <w:rPr>
                <w:lang w:eastAsia="ru-RU"/>
              </w:rPr>
              <w:t xml:space="preserve"> </w:t>
            </w:r>
            <w:r w:rsidR="008905AC">
              <w:rPr>
                <w:lang w:eastAsia="ru-RU"/>
              </w:rPr>
              <w:t>8</w:t>
            </w:r>
            <w:r w:rsidR="00322123">
              <w:rPr>
                <w:lang w:eastAsia="ru-RU"/>
              </w:rPr>
              <w:t>85</w:t>
            </w:r>
            <w:r w:rsidRPr="009779F4">
              <w:rPr>
                <w:lang w:eastAsia="ru-RU"/>
              </w:rPr>
              <w:t>,</w:t>
            </w:r>
            <w:r w:rsidR="0051385E"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32</w:t>
            </w:r>
            <w:r w:rsidRPr="009779F4">
              <w:rPr>
                <w:lang w:eastAsia="ru-RU"/>
              </w:rPr>
              <w:t xml:space="preserve">  </w:t>
            </w:r>
          </w:p>
        </w:tc>
      </w:tr>
      <w:tr w:rsidR="008D3E47" w:rsidRPr="0096432F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1D2" w:rsidRPr="0096432F" w:rsidRDefault="006011D2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  <w:r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мощным программируемым</w:t>
            </w:r>
            <w:r w:rsidRPr="002B4F17">
              <w:rPr>
                <w:b/>
              </w:rPr>
              <w:t>.</w:t>
            </w:r>
          </w:p>
          <w:p w:rsidR="008D3E47" w:rsidRPr="0096432F" w:rsidRDefault="008D3E47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7D6C" w:rsidRPr="00322123" w:rsidRDefault="00653DE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 </w:t>
            </w:r>
            <w:r w:rsidR="00817D6C" w:rsidRPr="00322123">
              <w:rPr>
                <w:lang w:eastAsia="ru-RU"/>
              </w:rPr>
              <w:t>диапазон частот не более 0,1 – не менее 6,12 кГц.</w:t>
            </w:r>
          </w:p>
          <w:p w:rsidR="00817D6C" w:rsidRPr="00322123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322123">
              <w:rPr>
                <w:lang w:eastAsia="ru-RU"/>
              </w:rPr>
              <w:t>Максимальный ВУЗД 90 слухового аппарата должен быть не более 136 дБ. Максимальное усиление не менее 65 дБ.</w:t>
            </w:r>
          </w:p>
          <w:p w:rsidR="00817D6C" w:rsidRPr="00322123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322123">
              <w:rPr>
                <w:lang w:eastAsia="ru-RU"/>
              </w:rPr>
              <w:t>Количество каналов цифровой обработки звука не менее 6-ти и программ прослушивания не менее 3-х.</w:t>
            </w:r>
          </w:p>
          <w:p w:rsidR="00817D6C" w:rsidRPr="00322123" w:rsidRDefault="00817D6C" w:rsidP="00322123">
            <w:pPr>
              <w:keepNext/>
              <w:rPr>
                <w:color w:val="000000"/>
                <w:lang w:eastAsia="ru-RU"/>
              </w:rPr>
            </w:pPr>
            <w:r w:rsidRPr="00322123">
              <w:rPr>
                <w:bCs/>
                <w:lang w:eastAsia="ru-RU"/>
              </w:rPr>
              <w:t>В слуховом аппарате должны быть:</w:t>
            </w:r>
            <w:r w:rsidRPr="00322123">
              <w:rPr>
                <w:color w:val="000000"/>
                <w:lang w:eastAsia="ru-RU"/>
              </w:rPr>
              <w:t xml:space="preserve"> 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Система направленных микрофонов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lastRenderedPageBreak/>
              <w:t xml:space="preserve">Регулировка (ограничение) ВУЗД в каждом канале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Раздельная регулировка усиления тихих, средней громкости и громких звуков в каждом канале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Адаптивная система подавления акустической обратной связи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Система шумоподавления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Система снижения шумов микрофона и окружающих шумов низкого уровня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>Верификация порогов аудиограммы (</w:t>
            </w:r>
            <w:proofErr w:type="spellStart"/>
            <w:r w:rsidRPr="00322123">
              <w:rPr>
                <w:color w:val="000000"/>
                <w:lang w:eastAsia="ru-RU"/>
              </w:rPr>
              <w:t>in-situ</w:t>
            </w:r>
            <w:proofErr w:type="spellEnd"/>
            <w:r w:rsidRPr="00322123">
              <w:rPr>
                <w:color w:val="000000"/>
                <w:lang w:eastAsia="ru-RU"/>
              </w:rPr>
              <w:t xml:space="preserve"> аудиометрия) </w:t>
            </w:r>
            <w:r w:rsidRPr="00322123">
              <w:rPr>
                <w:snapToGrid w:val="0"/>
                <w:color w:val="000000"/>
                <w:lang w:eastAsia="ru-RU"/>
              </w:rPr>
              <w:t xml:space="preserve"> 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Дневник регистрации данных пользования слуховым аппаратом (применения программ и регулятора громкости)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Индукционная катушка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Автоматическое переключение в программу разговора по телефону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shd w:val="clear" w:color="auto" w:fill="FFFFFF"/>
              <w:rPr>
                <w:snapToGrid w:val="0"/>
                <w:color w:val="000000"/>
                <w:lang w:eastAsia="ru-RU"/>
              </w:rPr>
            </w:pPr>
            <w:r w:rsidRPr="00322123">
              <w:rPr>
                <w:color w:val="000000"/>
                <w:lang w:eastAsia="ru-RU"/>
              </w:rPr>
              <w:t xml:space="preserve">Аудиовход </w:t>
            </w:r>
            <w:r w:rsidRPr="00322123">
              <w:rPr>
                <w:snapToGrid w:val="0"/>
                <w:color w:val="000000"/>
                <w:lang w:eastAsia="ru-RU"/>
              </w:rPr>
              <w:t>- наличие</w:t>
            </w:r>
          </w:p>
          <w:p w:rsidR="00817D6C" w:rsidRPr="00322123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322123">
              <w:rPr>
                <w:snapToGrid w:val="0"/>
                <w:color w:val="000000"/>
                <w:lang w:eastAsia="ru-RU"/>
              </w:rPr>
              <w:t>- Программируемые   опции:   звуковая индикация разряда батарейки и переключения программ.</w:t>
            </w:r>
            <w:r w:rsidRPr="00322123">
              <w:rPr>
                <w:lang w:eastAsia="ru-RU"/>
              </w:rPr>
              <w:t xml:space="preserve"> </w:t>
            </w:r>
          </w:p>
          <w:p w:rsidR="00817D6C" w:rsidRPr="00322123" w:rsidRDefault="00817D6C" w:rsidP="00322123">
            <w:pPr>
              <w:keepNext/>
              <w:tabs>
                <w:tab w:val="left" w:pos="708"/>
              </w:tabs>
              <w:jc w:val="both"/>
              <w:rPr>
                <w:lang w:eastAsia="ru-RU"/>
              </w:rPr>
            </w:pPr>
            <w:r w:rsidRPr="00322123">
              <w:rPr>
                <w:lang w:eastAsia="ru-RU"/>
              </w:rPr>
              <w:t>- Умный старт</w:t>
            </w:r>
          </w:p>
          <w:p w:rsidR="008D3E47" w:rsidRPr="0096432F" w:rsidRDefault="00817D6C" w:rsidP="00322123">
            <w:pPr>
              <w:keepNext/>
              <w:keepLines/>
              <w:suppressAutoHyphens/>
              <w:snapToGrid w:val="0"/>
            </w:pPr>
            <w:r w:rsidRPr="00322123">
              <w:rPr>
                <w:lang w:eastAsia="ru-RU"/>
              </w:rPr>
              <w:t xml:space="preserve">- </w:t>
            </w:r>
            <w:r w:rsidRPr="00322123">
              <w:rPr>
                <w:snapToGrid w:val="0"/>
                <w:color w:val="000000"/>
                <w:lang w:eastAsia="ru-RU"/>
              </w:rPr>
              <w:t xml:space="preserve">Система </w:t>
            </w:r>
            <w:r w:rsidRPr="00322123">
              <w:rPr>
                <w:lang w:eastAsia="ru-RU"/>
              </w:rPr>
              <w:t>защиты аппарата от воды и загрязнений. Источник питания – батарейка 13 типоразмера.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right="-172"/>
              <w:rPr>
                <w:lang w:eastAsia="ru-RU"/>
              </w:rPr>
            </w:pPr>
            <w:r w:rsidRPr="0096432F">
              <w:rPr>
                <w:lang w:eastAsia="ru-RU"/>
              </w:rPr>
              <w:lastRenderedPageBreak/>
              <w:t xml:space="preserve"> </w:t>
            </w:r>
            <w:r w:rsidR="00322123">
              <w:rPr>
                <w:lang w:eastAsia="ru-RU"/>
              </w:rPr>
              <w:t>187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left="-107" w:right="-172" w:firstLine="107"/>
              <w:rPr>
                <w:lang w:eastAsia="ru-RU"/>
              </w:rPr>
            </w:pPr>
            <w:r w:rsidRPr="0096432F">
              <w:rPr>
                <w:lang w:eastAsia="ru-RU"/>
              </w:rPr>
              <w:t xml:space="preserve"> 1</w:t>
            </w:r>
            <w:r>
              <w:rPr>
                <w:lang w:eastAsia="ru-RU"/>
              </w:rPr>
              <w:t>5</w:t>
            </w:r>
            <w:r w:rsidRPr="0096432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070</w:t>
            </w:r>
            <w:r w:rsidRPr="0096432F">
              <w:rPr>
                <w:lang w:eastAsia="ru-RU"/>
              </w:rPr>
              <w:t>,</w:t>
            </w:r>
            <w:r>
              <w:rPr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right="-107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2</w:t>
            </w:r>
            <w:r w:rsidRPr="0096432F">
              <w:t xml:space="preserve"> </w:t>
            </w:r>
            <w:r w:rsidR="00322123">
              <w:t>818</w:t>
            </w:r>
            <w:r w:rsidRPr="0096432F">
              <w:t xml:space="preserve"> </w:t>
            </w:r>
            <w:r w:rsidR="00322123">
              <w:t>131</w:t>
            </w:r>
            <w:r w:rsidRPr="0096432F">
              <w:t>,</w:t>
            </w:r>
            <w:r w:rsidR="00322123">
              <w:t>14</w:t>
            </w:r>
          </w:p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right="-107"/>
              <w:rPr>
                <w:lang w:eastAsia="ru-RU"/>
              </w:rPr>
            </w:pP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84" w:rsidRPr="002B4F17" w:rsidRDefault="00DE0A84" w:rsidP="00322123">
            <w:pPr>
              <w:keepNext/>
              <w:keepLines/>
              <w:suppressAutoHyphens/>
              <w:snapToGrid w:val="0"/>
              <w:rPr>
                <w:b/>
                <w:lang w:eastAsia="ru-RU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мощным программируемым</w:t>
            </w:r>
            <w:r w:rsidRPr="002B4F17">
              <w:rPr>
                <w:b/>
              </w:rPr>
              <w:t>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autoSpaceDN w:val="0"/>
              <w:adjustRightInd w:val="0"/>
              <w:ind w:left="41"/>
            </w:pPr>
            <w:r w:rsidRPr="009779F4">
              <w:t>.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653DEC" w:rsidP="00322123">
            <w:pPr>
              <w:keepNext/>
              <w:keepLines/>
              <w:rPr>
                <w:bCs/>
                <w:lang w:eastAsia="ru-RU"/>
              </w:rPr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9779F4" w:rsidRPr="009779F4">
              <w:rPr>
                <w:bCs/>
                <w:lang w:eastAsia="ru-RU"/>
              </w:rPr>
              <w:t xml:space="preserve">аксимальный выходной уровень 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звукового давления (ВУЗД 90), дБ     не менее  136</w:t>
            </w:r>
            <w:r w:rsidR="00653DEC">
              <w:rPr>
                <w:bCs/>
                <w:lang w:eastAsia="ru-RU"/>
              </w:rPr>
              <w:t>, м</w:t>
            </w:r>
            <w:r w:rsidRPr="009779F4">
              <w:rPr>
                <w:bCs/>
                <w:lang w:eastAsia="ru-RU"/>
              </w:rPr>
              <w:t>аксимальное усиление, дБ</w:t>
            </w:r>
            <w:r w:rsidR="00653DEC">
              <w:rPr>
                <w:bCs/>
                <w:lang w:eastAsia="ru-RU"/>
              </w:rPr>
              <w:t xml:space="preserve"> - </w:t>
            </w:r>
            <w:r w:rsidRPr="009779F4">
              <w:rPr>
                <w:bCs/>
                <w:lang w:eastAsia="ru-RU"/>
              </w:rPr>
              <w:t xml:space="preserve"> не более 67.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Диапазон частот, кГц должен быть не более 0,1– не менее 6,12. 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Кол-во каналов цифровой обработки звука должно быть не менее 4.</w:t>
            </w:r>
          </w:p>
          <w:p w:rsidR="009779F4" w:rsidRPr="009779F4" w:rsidRDefault="009779F4" w:rsidP="00322123">
            <w:pPr>
              <w:keepNext/>
              <w:keepLines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Кол-во программ прослушивания должно быть не менее 3.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В слуховом аппарате должны быть  следующие дополнительные параметры: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Динамическая обработка звука, близкая к естественной -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Система шумоподавления, основанная на спектральном и модуляционном анализе – наличие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Экспансия -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Индукционная катушка – наличие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Мониторинг общего использования </w:t>
            </w:r>
            <w:r w:rsidRPr="009779F4">
              <w:lastRenderedPageBreak/>
              <w:t>СА, применения программ и регулятора громкости -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Динамическое подавление обратной связи без снижения усиления –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Дополнительная система контроля свиста –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Верификация порогов для уточнения аудиограммы –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Автоматическое переключение в режим телефона -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Аудиовход - наличие.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Водо-грязезащитное </w:t>
            </w:r>
            <w:proofErr w:type="spellStart"/>
            <w:r w:rsidRPr="009779F4">
              <w:t>нанопокрытие</w:t>
            </w:r>
            <w:proofErr w:type="spellEnd"/>
            <w:r w:rsidRPr="009779F4">
              <w:t xml:space="preserve"> – наличие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Должны быть: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- общее усиление, раздельное усиление тихих и громких звуков, регулировка выходного уровня звукового давления с помощью шести частотных групп регуляторов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- программируемые   опции:   звуковая индикация разряда батарейки и переключения программ. 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>- умный старт</w:t>
            </w:r>
          </w:p>
          <w:p w:rsidR="009779F4" w:rsidRPr="009779F4" w:rsidRDefault="009779F4" w:rsidP="00322123">
            <w:pPr>
              <w:keepNext/>
              <w:keepLines/>
              <w:tabs>
                <w:tab w:val="left" w:pos="708"/>
              </w:tabs>
              <w:jc w:val="both"/>
            </w:pPr>
            <w:r w:rsidRPr="009779F4">
              <w:t xml:space="preserve">- система защиты аппарата от воды и загрязнений. Каждая деталь корпуса должна быть покрыта </w:t>
            </w:r>
            <w:proofErr w:type="spellStart"/>
            <w:r w:rsidRPr="009779F4">
              <w:t>нанослоем</w:t>
            </w:r>
            <w:proofErr w:type="spellEnd"/>
            <w:r w:rsidRPr="009779F4">
              <w:t xml:space="preserve"> специального полимера как внутри, так и снаружи.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Источник питания – должна быть батарейка 13 типоразмера.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ascii="Courier New" w:hAnsi="Courier New"/>
                <w:kern w:val="2"/>
                <w:sz w:val="20"/>
                <w:szCs w:val="20"/>
                <w:lang w:eastAsia="ru-RU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lastRenderedPageBreak/>
              <w:t xml:space="preserve"> </w:t>
            </w:r>
            <w:r w:rsidR="00322123">
              <w:rPr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11 </w:t>
            </w:r>
            <w:r w:rsidR="008D3E47">
              <w:rPr>
                <w:lang w:eastAsia="ru-RU"/>
              </w:rPr>
              <w:t>260</w:t>
            </w:r>
            <w:r w:rsidRPr="009779F4">
              <w:rPr>
                <w:lang w:eastAsia="ru-RU"/>
              </w:rPr>
              <w:t>,7</w:t>
            </w:r>
            <w:r w:rsidR="008D3E47">
              <w:rPr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1</w:t>
            </w:r>
            <w:r w:rsidRPr="009779F4"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351</w:t>
            </w:r>
            <w:r w:rsidRPr="009779F4">
              <w:rPr>
                <w:lang w:eastAsia="ru-RU"/>
              </w:rPr>
              <w:t xml:space="preserve"> </w:t>
            </w:r>
            <w:r w:rsidR="008D3E47">
              <w:rPr>
                <w:lang w:eastAsia="ru-RU"/>
              </w:rPr>
              <w:t>2</w:t>
            </w:r>
            <w:r w:rsidR="00322123">
              <w:rPr>
                <w:lang w:eastAsia="ru-RU"/>
              </w:rPr>
              <w:t>9</w:t>
            </w:r>
            <w:r w:rsidR="008D3E47">
              <w:rPr>
                <w:lang w:eastAsia="ru-RU"/>
              </w:rPr>
              <w:t>2</w:t>
            </w:r>
            <w:r w:rsidRPr="009779F4">
              <w:rPr>
                <w:lang w:eastAsia="ru-RU"/>
              </w:rPr>
              <w:t>,</w:t>
            </w:r>
            <w:r w:rsidR="008D3E47">
              <w:rPr>
                <w:lang w:eastAsia="ru-RU"/>
              </w:rPr>
              <w:t>4</w:t>
            </w:r>
            <w:r w:rsidR="00322123">
              <w:rPr>
                <w:lang w:eastAsia="ru-RU"/>
              </w:rPr>
              <w:t>0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9779F4" w:rsidRDefault="006011D2" w:rsidP="00322123">
            <w:pPr>
              <w:keepNext/>
              <w:widowControl w:val="0"/>
              <w:tabs>
                <w:tab w:val="left" w:pos="708"/>
              </w:tabs>
              <w:snapToGrid w:val="0"/>
              <w:rPr>
                <w:kern w:val="1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  <w:lang w:eastAsia="ru-RU"/>
              </w:rPr>
              <w:t>слуховым аппаратом  мощным цифровым заушным триммерным</w:t>
            </w:r>
            <w:r w:rsidR="002B4F17">
              <w:rPr>
                <w:b/>
                <w:lang w:eastAsia="ru-RU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1.</w:t>
            </w:r>
            <w:r w:rsidR="00C2387A">
              <w:t xml:space="preserve"> </w:t>
            </w:r>
            <w:r w:rsidR="00C2387A" w:rsidRPr="00817D6C">
              <w:rPr>
                <w:lang w:eastAsia="ru-RU"/>
              </w:rPr>
              <w:t>Слуховой</w:t>
            </w:r>
            <w:r w:rsidR="00C2387A">
              <w:rPr>
                <w:lang w:eastAsia="ru-RU"/>
              </w:rPr>
              <w:t xml:space="preserve"> </w:t>
            </w:r>
            <w:r w:rsidR="00C2387A" w:rsidRPr="00817D6C">
              <w:rPr>
                <w:lang w:eastAsia="ru-RU"/>
              </w:rPr>
              <w:t>аппарат</w:t>
            </w:r>
            <w:r w:rsidR="00C2387A">
              <w:rPr>
                <w:lang w:eastAsia="ru-RU"/>
              </w:rPr>
              <w:t xml:space="preserve">, предоставляемый в рамках услуги, </w:t>
            </w:r>
            <w:r w:rsidR="00C2387A" w:rsidRPr="009779F4">
              <w:t>долж</w:t>
            </w:r>
            <w:r w:rsidR="00C2387A">
              <w:t>ен</w:t>
            </w:r>
            <w:r w:rsidR="00C2387A" w:rsidRPr="009779F4">
              <w:t xml:space="preserve"> иметь </w:t>
            </w:r>
            <w:r w:rsidRPr="009779F4">
              <w:t xml:space="preserve">диапазон частот не более 0,1 – не менее 6,03 кГц. 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2. Максимальный ВУЗД 90 должен быть не менее 133 дБ.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</w:pPr>
            <w:r w:rsidRPr="009779F4">
              <w:t>3. Максимальное усиление должно быть не более 71 дБ.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 xml:space="preserve">Количество каналов цифровой обработки звука должно быть не менее 4-х и программ прослушивания не менее 3-х </w:t>
            </w:r>
            <w:r w:rsidRPr="009779F4">
              <w:rPr>
                <w:bCs/>
              </w:rPr>
              <w:t>(основная + комфортная + катушка)</w:t>
            </w:r>
            <w:r w:rsidRPr="009779F4">
              <w:t>.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Должны иметь: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регулятор громкости;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>- кнопку переключения программ;</w:t>
            </w:r>
            <w:r w:rsidRPr="009779F4">
              <w:rPr>
                <w:lang w:eastAsia="ru-RU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lang w:eastAsia="ru-RU"/>
              </w:rPr>
              <w:t>- телефонную катушку.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 - шумоподавление (в программе «комфорт»);</w:t>
            </w:r>
            <w:r w:rsidRPr="009779F4">
              <w:rPr>
                <w:lang w:eastAsia="ru-RU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- встроенное подавление обратной </w:t>
            </w:r>
            <w:r w:rsidRPr="009779F4">
              <w:rPr>
                <w:bCs/>
                <w:lang w:eastAsia="ru-RU"/>
              </w:rPr>
              <w:lastRenderedPageBreak/>
              <w:t>связи;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регулировку низких частот;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регулировку высоких частот;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lang w:eastAsia="ru-RU"/>
              </w:rPr>
              <w:t>- регулировку АРУ по выходу.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 xml:space="preserve">- систему защиты аппарата от воды и загрязнений. 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 xml:space="preserve">Каждая деталь корпуса должна быть покрыта </w:t>
            </w:r>
            <w:proofErr w:type="spellStart"/>
            <w:r w:rsidRPr="009779F4">
              <w:t>нанослоем</w:t>
            </w:r>
            <w:proofErr w:type="spellEnd"/>
            <w:r w:rsidRPr="009779F4">
              <w:t xml:space="preserve"> специального полимера как внутри, так и снаружи.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  <w:rPr>
                <w:kern w:val="2"/>
              </w:rPr>
            </w:pPr>
            <w:r w:rsidRPr="009779F4">
              <w:t>Источник питания – должна быть батарейка 13 типоразмера.</w:t>
            </w:r>
            <w:r w:rsidRPr="009779F4">
              <w:rPr>
                <w:kern w:val="2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lastRenderedPageBreak/>
              <w:t xml:space="preserve">   </w:t>
            </w:r>
            <w:r w:rsidR="00322123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9 </w:t>
            </w:r>
            <w:r w:rsidR="008D3E47">
              <w:rPr>
                <w:lang w:eastAsia="ru-RU"/>
              </w:rPr>
              <w:t>836</w:t>
            </w:r>
            <w:r w:rsidRPr="009779F4">
              <w:rPr>
                <w:lang w:eastAsia="ru-RU"/>
              </w:rPr>
              <w:t>,</w:t>
            </w:r>
            <w:r w:rsidR="008D3E47">
              <w:rPr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 </w:t>
            </w:r>
            <w:r w:rsidR="00322123">
              <w:rPr>
                <w:lang w:eastAsia="ru-RU"/>
              </w:rPr>
              <w:t>3</w:t>
            </w:r>
            <w:r w:rsidR="008D3E47">
              <w:rPr>
                <w:lang w:eastAsia="ru-RU"/>
              </w:rPr>
              <w:t>9</w:t>
            </w:r>
            <w:r w:rsidRPr="009779F4"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346</w:t>
            </w:r>
            <w:r w:rsidRPr="009779F4">
              <w:rPr>
                <w:lang w:eastAsia="ru-RU"/>
              </w:rPr>
              <w:t>,</w:t>
            </w:r>
            <w:r w:rsidR="008D3E47">
              <w:rPr>
                <w:lang w:eastAsia="ru-RU"/>
              </w:rPr>
              <w:t>2</w:t>
            </w:r>
            <w:r w:rsidR="00322123">
              <w:rPr>
                <w:lang w:eastAsia="ru-RU"/>
              </w:rPr>
              <w:t>8</w:t>
            </w:r>
            <w:r w:rsidRPr="009779F4">
              <w:rPr>
                <w:lang w:eastAsia="ru-RU"/>
              </w:rPr>
              <w:t xml:space="preserve"> </w:t>
            </w:r>
          </w:p>
        </w:tc>
      </w:tr>
      <w:tr w:rsidR="008D3E47" w:rsidRPr="0096432F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84" w:rsidRPr="0096432F" w:rsidRDefault="00DE0A84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сверхмощным программируемым</w:t>
            </w:r>
            <w:r w:rsidRPr="002B4F17">
              <w:rPr>
                <w:b/>
              </w:rPr>
              <w:t>.</w:t>
            </w:r>
          </w:p>
          <w:p w:rsidR="008D3E47" w:rsidRPr="0096432F" w:rsidRDefault="008D3E47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</w:p>
          <w:p w:rsidR="008D3E47" w:rsidRPr="0096432F" w:rsidRDefault="008D3E47" w:rsidP="00322123">
            <w:pPr>
              <w:keepNext/>
              <w:keepLines/>
              <w:suppressAutoHyphens/>
              <w:snapToGrid w:val="0"/>
              <w:rPr>
                <w:lang w:eastAsia="ru-RU"/>
              </w:rPr>
            </w:pP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3E47" w:rsidRPr="0096432F" w:rsidRDefault="00C2387A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8D3E47" w:rsidRPr="0096432F">
              <w:rPr>
                <w:kern w:val="2"/>
              </w:rPr>
              <w:t xml:space="preserve">аксимальный </w:t>
            </w:r>
            <w:r>
              <w:rPr>
                <w:kern w:val="2"/>
              </w:rPr>
              <w:t xml:space="preserve"> </w:t>
            </w:r>
            <w:r w:rsidR="008D3E47" w:rsidRPr="0096432F">
              <w:rPr>
                <w:kern w:val="2"/>
              </w:rPr>
              <w:t xml:space="preserve">ВУЗД 90 </w:t>
            </w:r>
            <w:r>
              <w:rPr>
                <w:kern w:val="2"/>
              </w:rPr>
              <w:t xml:space="preserve"> </w:t>
            </w:r>
            <w:r w:rsidR="008D3E47" w:rsidRPr="0096432F">
              <w:rPr>
                <w:kern w:val="2"/>
              </w:rPr>
              <w:t>не менее 138 дБ.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Максимальное усиление должно быть  не менее 75 дБ.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right="-3"/>
              <w:rPr>
                <w:kern w:val="2"/>
              </w:rPr>
            </w:pPr>
            <w:r w:rsidRPr="0096432F">
              <w:rPr>
                <w:kern w:val="2"/>
              </w:rPr>
              <w:t>Диапазон частот должен быть не более 0,1 кГц не менее 5,5 кГц,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Количество  каналов цифровой обработки звука  должно быть  не менее 4.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Количество программ прослушивания должно быть не менее 3-х.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Должны иметь следующие дополнительные параметры: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- запирающийся батарейный отсек;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- подавление собственных шумов микрофона;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- задержка включения;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- система направленных микрофоны;</w:t>
            </w:r>
          </w:p>
          <w:p w:rsidR="008D3E47" w:rsidRPr="0096432F" w:rsidRDefault="008D3E47" w:rsidP="00322123">
            <w:pPr>
              <w:keepNext/>
              <w:keepLines/>
              <w:tabs>
                <w:tab w:val="left" w:pos="-789"/>
              </w:tabs>
              <w:suppressAutoHyphens/>
              <w:snapToGrid w:val="0"/>
              <w:ind w:left="-11" w:right="-3"/>
              <w:rPr>
                <w:kern w:val="2"/>
              </w:rPr>
            </w:pPr>
            <w:r w:rsidRPr="0096432F">
              <w:rPr>
                <w:kern w:val="2"/>
              </w:rPr>
              <w:t>- противофазное подавление обратной связи;</w:t>
            </w:r>
          </w:p>
          <w:p w:rsidR="008D3E47" w:rsidRPr="0096432F" w:rsidRDefault="008D3E47" w:rsidP="00322123">
            <w:pPr>
              <w:keepNext/>
              <w:keepLines/>
              <w:suppressAutoHyphens/>
              <w:snapToGrid w:val="0"/>
              <w:jc w:val="both"/>
              <w:rPr>
                <w:kern w:val="2"/>
              </w:rPr>
            </w:pPr>
            <w:r w:rsidRPr="0096432F">
              <w:rPr>
                <w:kern w:val="2"/>
              </w:rPr>
              <w:t>- неоперативный программируемый  регулятор громкости</w:t>
            </w:r>
          </w:p>
          <w:p w:rsidR="008D3E47" w:rsidRPr="0096432F" w:rsidRDefault="008D3E47" w:rsidP="00322123">
            <w:pPr>
              <w:keepNext/>
              <w:keepLines/>
              <w:suppressAutoHyphens/>
              <w:snapToGrid w:val="0"/>
              <w:jc w:val="both"/>
            </w:pPr>
            <w:r w:rsidRPr="0096432F">
              <w:rPr>
                <w:kern w:val="2"/>
                <w:lang w:eastAsia="zh-CN"/>
              </w:rPr>
              <w:t>Ушной вкладыш стандартный – наличие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right="-172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4</w:t>
            </w:r>
            <w:r w:rsidR="00CA480E">
              <w:rPr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left="-107" w:right="-172" w:firstLine="107"/>
              <w:rPr>
                <w:lang w:eastAsia="ru-RU"/>
              </w:rPr>
            </w:pPr>
            <w:r w:rsidRPr="0096432F">
              <w:rPr>
                <w:lang w:eastAsia="ru-RU"/>
              </w:rPr>
              <w:t xml:space="preserve"> 15 </w:t>
            </w:r>
            <w:r>
              <w:rPr>
                <w:lang w:eastAsia="ru-RU"/>
              </w:rPr>
              <w:t>759</w:t>
            </w:r>
            <w:r w:rsidRPr="0096432F">
              <w:rPr>
                <w:lang w:eastAsia="ru-RU"/>
              </w:rPr>
              <w:t>,</w:t>
            </w:r>
            <w:r>
              <w:rPr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D3E47" w:rsidRPr="0096432F" w:rsidRDefault="008D3E47" w:rsidP="00322123">
            <w:pPr>
              <w:keepNext/>
              <w:keepLines/>
              <w:suppressAutoHyphens/>
              <w:snapToGrid w:val="0"/>
              <w:ind w:right="-107"/>
              <w:rPr>
                <w:lang w:eastAsia="ru-RU"/>
              </w:rPr>
            </w:pPr>
            <w:r w:rsidRPr="0096432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="00322123">
              <w:rPr>
                <w:lang w:eastAsia="ru-RU"/>
              </w:rPr>
              <w:t>756</w:t>
            </w:r>
            <w:r w:rsidRPr="0096432F">
              <w:rPr>
                <w:sz w:val="26"/>
                <w:szCs w:val="26"/>
              </w:rPr>
              <w:t xml:space="preserve"> </w:t>
            </w:r>
            <w:r w:rsidR="00322123">
              <w:rPr>
                <w:sz w:val="26"/>
                <w:szCs w:val="26"/>
              </w:rPr>
              <w:t>434</w:t>
            </w:r>
            <w:r w:rsidRPr="0096432F">
              <w:rPr>
                <w:sz w:val="26"/>
                <w:szCs w:val="26"/>
              </w:rPr>
              <w:t>,</w:t>
            </w:r>
            <w:r w:rsidR="00322123">
              <w:rPr>
                <w:sz w:val="26"/>
                <w:szCs w:val="26"/>
              </w:rPr>
              <w:t>8</w:t>
            </w:r>
            <w:r w:rsidR="00CA480E">
              <w:rPr>
                <w:sz w:val="26"/>
                <w:szCs w:val="26"/>
              </w:rPr>
              <w:t>8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84" w:rsidRPr="002B4F17" w:rsidRDefault="00DE0A84" w:rsidP="00322123">
            <w:pPr>
              <w:keepNext/>
              <w:keepLines/>
              <w:suppressAutoHyphens/>
              <w:snapToGrid w:val="0"/>
              <w:rPr>
                <w:b/>
                <w:lang w:eastAsia="ru-RU"/>
              </w:rPr>
            </w:pPr>
            <w:r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сверхмощным программируемым</w:t>
            </w:r>
            <w:r w:rsidRPr="002B4F17">
              <w:rPr>
                <w:b/>
              </w:rPr>
              <w:t>.</w:t>
            </w:r>
          </w:p>
          <w:p w:rsidR="009779F4" w:rsidRPr="009779F4" w:rsidRDefault="009779F4" w:rsidP="00322123">
            <w:pPr>
              <w:keepNext/>
              <w:widowControl w:val="0"/>
              <w:rPr>
                <w:b/>
                <w:bCs/>
                <w:color w:val="FF0000"/>
              </w:rPr>
            </w:pP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C2387A" w:rsidP="00322123">
            <w:pPr>
              <w:keepNext/>
              <w:widowControl w:val="0"/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 w:rsidR="009779F4" w:rsidRPr="009779F4">
              <w:t>: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1. Максимальный выходной уровень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звукового давления не менее 142  дБ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2. Максимальное акустическое усиление не менее 82 дБ</w:t>
            </w:r>
          </w:p>
          <w:p w:rsidR="009779F4" w:rsidRPr="009779F4" w:rsidRDefault="009779F4" w:rsidP="00322123">
            <w:pPr>
              <w:keepNext/>
              <w:widowControl w:val="0"/>
              <w:jc w:val="both"/>
            </w:pPr>
            <w:r w:rsidRPr="009779F4">
              <w:t>3. Частотный диапазон: не уже 0,1-4,9 кГц;</w:t>
            </w:r>
          </w:p>
          <w:p w:rsidR="009779F4" w:rsidRPr="009779F4" w:rsidRDefault="009779F4" w:rsidP="00322123">
            <w:pPr>
              <w:keepNext/>
              <w:widowControl w:val="0"/>
              <w:shd w:val="clear" w:color="auto" w:fill="FFFFFF"/>
              <w:rPr>
                <w:snapToGrid w:val="0"/>
                <w:color w:val="000000"/>
              </w:rPr>
            </w:pPr>
            <w:r w:rsidRPr="009779F4">
              <w:rPr>
                <w:snapToGrid w:val="0"/>
                <w:color w:val="000000"/>
              </w:rPr>
              <w:t>4. Кол-во каналов цифровой обработки звука не менее 4</w:t>
            </w:r>
          </w:p>
          <w:p w:rsidR="009779F4" w:rsidRPr="009779F4" w:rsidRDefault="009779F4" w:rsidP="00322123">
            <w:pPr>
              <w:keepNext/>
              <w:widowControl w:val="0"/>
              <w:shd w:val="clear" w:color="auto" w:fill="FFFFFF"/>
              <w:rPr>
                <w:snapToGrid w:val="0"/>
              </w:rPr>
            </w:pPr>
            <w:r w:rsidRPr="009779F4">
              <w:rPr>
                <w:snapToGrid w:val="0"/>
                <w:color w:val="000000"/>
              </w:rPr>
              <w:t>Кол-во программ прослушивания не менее 4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rPr>
                <w:kern w:val="1"/>
              </w:rPr>
            </w:pPr>
            <w:r w:rsidRPr="009779F4">
              <w:rPr>
                <w:kern w:val="1"/>
              </w:rPr>
              <w:t>5. Долж</w:t>
            </w:r>
            <w:r w:rsidR="00C2387A">
              <w:rPr>
                <w:kern w:val="1"/>
              </w:rPr>
              <w:t>е</w:t>
            </w:r>
            <w:r w:rsidRPr="009779F4">
              <w:rPr>
                <w:kern w:val="1"/>
              </w:rPr>
              <w:t xml:space="preserve">н иметь следующие </w:t>
            </w:r>
            <w:r w:rsidRPr="009779F4">
              <w:rPr>
                <w:kern w:val="1"/>
              </w:rPr>
              <w:lastRenderedPageBreak/>
              <w:t>дополнительные параметры:</w:t>
            </w:r>
          </w:p>
          <w:p w:rsidR="009779F4" w:rsidRPr="009779F4" w:rsidRDefault="009779F4" w:rsidP="00322123">
            <w:pPr>
              <w:keepNext/>
              <w:widowControl w:val="0"/>
              <w:shd w:val="clear" w:color="auto" w:fill="FFFFFF"/>
              <w:rPr>
                <w:snapToGrid w:val="0"/>
              </w:rPr>
            </w:pPr>
            <w:r w:rsidRPr="009779F4">
              <w:rPr>
                <w:snapToGrid w:val="0"/>
              </w:rPr>
              <w:t>- систему направленных микрофонов с интегрированным алгоритмом шумоподавления;</w:t>
            </w:r>
          </w:p>
          <w:p w:rsidR="009779F4" w:rsidRPr="009779F4" w:rsidRDefault="009779F4" w:rsidP="00322123">
            <w:pPr>
              <w:keepNext/>
              <w:widowControl w:val="0"/>
              <w:shd w:val="clear" w:color="auto" w:fill="FFFFFF"/>
              <w:rPr>
                <w:bCs/>
              </w:rPr>
            </w:pPr>
            <w:r w:rsidRPr="009779F4">
              <w:rPr>
                <w:bCs/>
              </w:rPr>
              <w:t>– компрессию и смещение неслышимых ВЧ звуков в зону с хорошим слухом;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</w:rPr>
            </w:pPr>
            <w:r w:rsidRPr="009779F4">
              <w:rPr>
                <w:bCs/>
              </w:rPr>
              <w:t>- уточнение аудиограммы по воздуху и  порогу дискомфорта;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</w:rPr>
            </w:pPr>
            <w:r w:rsidRPr="009779F4">
              <w:rPr>
                <w:bCs/>
              </w:rPr>
              <w:t>- дополнительное усиление в области низких частот;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</w:rPr>
            </w:pPr>
            <w:r w:rsidRPr="009779F4">
              <w:rPr>
                <w:bCs/>
              </w:rPr>
              <w:t>- противофазное подавление обратной связи (подавление обратной связи без снижения усиления)</w:t>
            </w:r>
            <w:r w:rsidRPr="009779F4">
              <w:t>.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rPr>
                <w:b/>
              </w:rPr>
              <w:t>-</w:t>
            </w:r>
            <w:r w:rsidRPr="009779F4">
              <w:t xml:space="preserve"> общее усиление, регулировка выходного уровня звукового давления в 4-х каналах, раздельное усиление тихих и громких звуков, порог срабатывания компрессии в каждом из 4-х независимых частотных каналов, степень шумопонижения.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Аудиовход.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kern w:val="1"/>
              </w:rPr>
            </w:pPr>
            <w:r w:rsidRPr="009779F4">
              <w:rPr>
                <w:b/>
              </w:rPr>
              <w:t>-</w:t>
            </w:r>
            <w:r w:rsidRPr="009779F4">
              <w:t xml:space="preserve"> диапазон регулятора громкости, режим телефонной катушки, звуковая индикация разряда элемента питания, звуковые сигналы переключения программ прослушивания.</w:t>
            </w:r>
            <w:r w:rsidRPr="009779F4">
              <w:rPr>
                <w:kern w:val="1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51385E" w:rsidP="00322123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  <w:r w:rsidR="00CA480E">
              <w:rPr>
                <w:lang w:eastAsia="ru-RU"/>
              </w:rPr>
              <w:t>1</w:t>
            </w:r>
            <w:r w:rsidR="00322123">
              <w:rPr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14 </w:t>
            </w:r>
            <w:r w:rsidR="00CA480E">
              <w:rPr>
                <w:lang w:eastAsia="ru-RU"/>
              </w:rPr>
              <w:t>7</w:t>
            </w:r>
            <w:r w:rsidRPr="009779F4">
              <w:rPr>
                <w:lang w:eastAsia="ru-RU"/>
              </w:rPr>
              <w:t>6</w:t>
            </w:r>
            <w:r w:rsidR="00CA480E">
              <w:rPr>
                <w:lang w:eastAsia="ru-RU"/>
              </w:rPr>
              <w:t>0</w:t>
            </w:r>
            <w:r w:rsidRPr="009779F4">
              <w:rPr>
                <w:lang w:eastAsia="ru-RU"/>
              </w:rPr>
              <w:t>,</w:t>
            </w:r>
            <w:r w:rsidR="00CA480E">
              <w:rPr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512971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51385E">
              <w:rPr>
                <w:lang w:eastAsia="ru-RU"/>
              </w:rPr>
              <w:t>1</w:t>
            </w:r>
            <w:r w:rsidRPr="009779F4">
              <w:rPr>
                <w:lang w:eastAsia="ru-RU"/>
              </w:rPr>
              <w:t xml:space="preserve"> </w:t>
            </w:r>
            <w:r w:rsidR="00512971">
              <w:rPr>
                <w:lang w:eastAsia="ru-RU"/>
              </w:rPr>
              <w:t>682</w:t>
            </w:r>
            <w:r w:rsidRPr="009779F4">
              <w:rPr>
                <w:lang w:eastAsia="ru-RU"/>
              </w:rPr>
              <w:t xml:space="preserve"> </w:t>
            </w:r>
            <w:r w:rsidR="00512971">
              <w:rPr>
                <w:lang w:eastAsia="ru-RU"/>
              </w:rPr>
              <w:t>662</w:t>
            </w:r>
            <w:r w:rsidRPr="009779F4">
              <w:rPr>
                <w:lang w:eastAsia="ru-RU"/>
              </w:rPr>
              <w:t>,</w:t>
            </w:r>
            <w:r w:rsidR="00512971">
              <w:rPr>
                <w:lang w:eastAsia="ru-RU"/>
              </w:rPr>
              <w:t>8</w:t>
            </w:r>
            <w:r w:rsidRPr="009779F4">
              <w:rPr>
                <w:lang w:eastAsia="ru-RU"/>
              </w:rPr>
              <w:t>0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84" w:rsidRPr="002B4F17" w:rsidRDefault="00DE0A84" w:rsidP="00322123">
            <w:pPr>
              <w:keepNext/>
              <w:keepLines/>
              <w:suppressAutoHyphens/>
              <w:snapToGrid w:val="0"/>
              <w:rPr>
                <w:b/>
                <w:lang w:eastAsia="ru-RU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</w:rPr>
              <w:t>ц</w:t>
            </w:r>
            <w:r w:rsidRPr="002B4F17">
              <w:rPr>
                <w:b/>
                <w:lang w:eastAsia="ru-RU"/>
              </w:rPr>
              <w:t>ифровым заушным слуховым аппаратом сверхмощным программируемым</w:t>
            </w:r>
          </w:p>
          <w:p w:rsidR="009779F4" w:rsidRPr="009779F4" w:rsidRDefault="002B4F17" w:rsidP="00322123">
            <w:pPr>
              <w:keepNext/>
              <w:widowControl w:val="0"/>
              <w:rPr>
                <w:b/>
                <w:bCs/>
                <w:color w:val="FF0000"/>
              </w:rPr>
            </w:pPr>
            <w:r>
              <w:rPr>
                <w:b/>
              </w:rPr>
              <w:t>м</w:t>
            </w:r>
            <w:r w:rsidR="009779F4" w:rsidRPr="002B4F17">
              <w:rPr>
                <w:b/>
              </w:rPr>
              <w:t>ногоканальны</w:t>
            </w:r>
            <w:r w:rsidR="00DE0A84" w:rsidRPr="002B4F17">
              <w:rPr>
                <w:b/>
              </w:rPr>
              <w:t>м</w:t>
            </w:r>
            <w:r>
              <w:rPr>
                <w:b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C2387A" w:rsidP="00322123">
            <w:pPr>
              <w:keepNext/>
              <w:widowControl w:val="0"/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9779F4" w:rsidRPr="009779F4">
              <w:t>аксимальный ВУЗД 90  не более 139 дБ, максимальное усиление не менее 78 дБ</w:t>
            </w:r>
            <w:r>
              <w:t>,</w:t>
            </w:r>
            <w:r w:rsidR="009779F4" w:rsidRPr="009779F4"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диапазон частот не более 0,1 – не менее 6,0 кГц, количество каналов цифровой обработки звука не менее 8-ми и программ прослушивания не менее 4-х, специальную детскую настройку аппарата в зависимости от возраста ребёнка,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бинауральную двойную систему подавления обратной связи (включая динамическое подавления обратной связи без снижения усиления),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технологию защиты речи, обеспечивающую отличное звучание и сохраняющую важные временные характеристики речи;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систему направленных микрофонов </w:t>
            </w:r>
            <w:r w:rsidRPr="009779F4">
              <w:lastRenderedPageBreak/>
              <w:t>с многополосной трёхрежимной направленностью (в любой программе по предпочтениям пользователя может быть настроен один из 5-ти режимов направленности)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трехуровневую систему цифрового шумоподавления,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FM-совместимость,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аудиовход.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Бинауральную координацию кнопки-переключателя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Аналоговый регулятор громкости с функцией </w:t>
            </w:r>
            <w:proofErr w:type="spellStart"/>
            <w:r w:rsidRPr="009779F4">
              <w:t>заглушения</w:t>
            </w:r>
            <w:proofErr w:type="spellEnd"/>
            <w:r w:rsidRPr="009779F4">
              <w:t>.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защиту от шума ветра;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регулировку (ограничение) ВУЗД в каждом канале;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раздельное усиление тихих, средней громкости и громких звуков;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 значение компрессии в каждом канале;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диапазон регулятора громкости, режим телефонной катушки,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световой индикатор состояния работы аппарата,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звуковой индикатор разряда батареи и переключения программ.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регистрацию данных о ношении слухового аппарата;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 программу авто-телефона;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</w:t>
            </w:r>
            <w:proofErr w:type="spellStart"/>
            <w:r w:rsidRPr="009779F4">
              <w:t>in-situ</w:t>
            </w:r>
            <w:proofErr w:type="spellEnd"/>
            <w:r w:rsidRPr="009779F4">
              <w:t xml:space="preserve"> аудиометрия.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Беспроводное соединение с внешними источниками (ТV&amp;PC) и возможность управлять СА с пульта ДУ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Возможность беспроводной настройки 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 xml:space="preserve">- </w:t>
            </w:r>
            <w:proofErr w:type="spellStart"/>
            <w:r w:rsidRPr="009779F4">
              <w:t>нанопокрытие</w:t>
            </w:r>
            <w:proofErr w:type="spellEnd"/>
            <w:r w:rsidRPr="009779F4">
              <w:t xml:space="preserve"> корпуса и внутренних элементов предохраняет СА от воздействия факторов внешней среды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</w:pPr>
            <w:r w:rsidRPr="009779F4">
              <w:t>Источник питания – должна быть батарейка 13 типоразмера.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51385E" w:rsidP="00512971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</w:t>
            </w:r>
            <w:r w:rsidR="00512971">
              <w:rPr>
                <w:lang w:eastAsia="ru-RU"/>
              </w:rPr>
              <w:t>12</w:t>
            </w:r>
            <w:r w:rsidR="009779F4" w:rsidRPr="009779F4">
              <w:rPr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20 </w:t>
            </w:r>
            <w:r w:rsidR="00F62D91">
              <w:rPr>
                <w:lang w:eastAsia="ru-RU"/>
              </w:rPr>
              <w:t>7</w:t>
            </w:r>
            <w:r w:rsidRPr="009779F4">
              <w:rPr>
                <w:lang w:eastAsia="ru-RU"/>
              </w:rPr>
              <w:t>4</w:t>
            </w:r>
            <w:r w:rsidR="00F62D91">
              <w:rPr>
                <w:lang w:eastAsia="ru-RU"/>
              </w:rPr>
              <w:t>6</w:t>
            </w:r>
            <w:r w:rsidRPr="009779F4">
              <w:rPr>
                <w:lang w:eastAsia="ru-RU"/>
              </w:rPr>
              <w:t>,</w:t>
            </w:r>
            <w:r w:rsidR="00F62D91">
              <w:rPr>
                <w:lang w:eastAsia="ru-RU"/>
              </w:rPr>
              <w:t>5</w:t>
            </w:r>
            <w:r w:rsidRPr="009779F4">
              <w:rPr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A42AD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</w:t>
            </w:r>
            <w:r w:rsidR="00512971">
              <w:rPr>
                <w:lang w:eastAsia="ru-RU"/>
              </w:rPr>
              <w:t>248</w:t>
            </w:r>
            <w:r w:rsidRPr="009779F4">
              <w:rPr>
                <w:lang w:eastAsia="ru-RU"/>
              </w:rPr>
              <w:t xml:space="preserve"> </w:t>
            </w:r>
            <w:r w:rsidR="003A42AD">
              <w:rPr>
                <w:lang w:eastAsia="ru-RU"/>
              </w:rPr>
              <w:t>95</w:t>
            </w:r>
            <w:r w:rsidR="00F62D91">
              <w:rPr>
                <w:lang w:eastAsia="ru-RU"/>
              </w:rPr>
              <w:t>8</w:t>
            </w:r>
            <w:r w:rsidRPr="009779F4">
              <w:rPr>
                <w:lang w:eastAsia="ru-RU"/>
              </w:rPr>
              <w:t>,</w:t>
            </w:r>
            <w:r w:rsidR="003A42AD">
              <w:rPr>
                <w:lang w:eastAsia="ru-RU"/>
              </w:rPr>
              <w:t>7</w:t>
            </w:r>
            <w:r w:rsidR="00F62D91">
              <w:rPr>
                <w:lang w:eastAsia="ru-RU"/>
              </w:rPr>
              <w:t>2</w:t>
            </w:r>
            <w:r w:rsidRPr="009779F4">
              <w:rPr>
                <w:lang w:eastAsia="ru-RU"/>
              </w:rPr>
              <w:t xml:space="preserve"> 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A84" w:rsidRPr="002B4F17" w:rsidRDefault="00DE0A84" w:rsidP="00322123">
            <w:pPr>
              <w:keepNext/>
              <w:widowControl w:val="0"/>
              <w:suppressAutoHyphens/>
              <w:snapToGrid w:val="0"/>
              <w:rPr>
                <w:b/>
                <w:lang w:eastAsia="ru-RU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  <w:lang w:eastAsia="ru-RU"/>
              </w:rPr>
              <w:t>слуховым аппаратом  сверхмощным цифровым заушным триммерным</w:t>
            </w:r>
            <w:r w:rsidR="002B4F17">
              <w:rPr>
                <w:b/>
                <w:lang w:eastAsia="ru-RU"/>
              </w:rPr>
              <w:t>.</w:t>
            </w:r>
            <w:r w:rsidRPr="002B4F17">
              <w:rPr>
                <w:b/>
                <w:lang w:eastAsia="ru-RU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snapToGrid w:val="0"/>
              <w:rPr>
                <w:kern w:val="1"/>
              </w:rPr>
            </w:pP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C2387A" w:rsidP="00322123">
            <w:pPr>
              <w:keepNext/>
              <w:widowControl w:val="0"/>
              <w:rPr>
                <w:bCs/>
                <w:lang w:eastAsia="ru-RU"/>
              </w:rPr>
            </w:pPr>
            <w:r w:rsidRPr="00817D6C">
              <w:rPr>
                <w:lang w:eastAsia="ru-RU"/>
              </w:rPr>
              <w:lastRenderedPageBreak/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9779F4" w:rsidRPr="009779F4">
              <w:rPr>
                <w:bCs/>
                <w:lang w:eastAsia="ru-RU"/>
              </w:rPr>
              <w:t>аксимальный ВУЗД 90 - не менее 141 дБ,</w:t>
            </w:r>
          </w:p>
          <w:p w:rsidR="009779F4" w:rsidRPr="009779F4" w:rsidRDefault="00C2387A" w:rsidP="00322123">
            <w:pPr>
              <w:keepNext/>
              <w:widowControl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</w:t>
            </w:r>
            <w:r w:rsidR="009779F4" w:rsidRPr="009779F4">
              <w:rPr>
                <w:bCs/>
                <w:lang w:eastAsia="ru-RU"/>
              </w:rPr>
              <w:t>аксимальное усиление - не более 81 дБ,</w:t>
            </w:r>
          </w:p>
          <w:p w:rsidR="009779F4" w:rsidRPr="009779F4" w:rsidRDefault="00C2387A" w:rsidP="00322123">
            <w:pPr>
              <w:keepNext/>
              <w:widowControl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</w:t>
            </w:r>
            <w:r w:rsidR="009779F4" w:rsidRPr="009779F4">
              <w:rPr>
                <w:bCs/>
                <w:lang w:eastAsia="ru-RU"/>
              </w:rPr>
              <w:t xml:space="preserve">иапазон частот - не более 0,11 - не менее 3,66 кГц, 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lastRenderedPageBreak/>
              <w:t>Долж</w:t>
            </w:r>
            <w:r w:rsidR="00C2387A">
              <w:rPr>
                <w:bCs/>
                <w:lang w:eastAsia="ru-RU"/>
              </w:rPr>
              <w:t>е</w:t>
            </w:r>
            <w:r w:rsidRPr="009779F4">
              <w:rPr>
                <w:bCs/>
                <w:lang w:eastAsia="ru-RU"/>
              </w:rPr>
              <w:t xml:space="preserve">н иметь: 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аналоговый регулятор громкости;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>- кнопку переключения программ;</w:t>
            </w:r>
            <w:r w:rsidRPr="009779F4">
              <w:rPr>
                <w:lang w:eastAsia="ru-RU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bCs/>
                <w:lang w:eastAsia="ru-RU"/>
              </w:rPr>
              <w:t>-программы прослушивания – не менее 4;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каналы компрессии – не менее 2-х;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 - телефонную катушку;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- аудиовход. 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rPr>
                <w:bCs/>
              </w:rPr>
            </w:pPr>
            <w:r w:rsidRPr="009779F4">
              <w:rPr>
                <w:kern w:val="1"/>
              </w:rPr>
              <w:t>Должны иметь следующие дополнительные параметры: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шумоподавление (в программе «комфорт»);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встроенное подавление обратной связи;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 xml:space="preserve">Необходимы регулировки: 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регулировка низких частот;</w:t>
            </w:r>
          </w:p>
          <w:p w:rsidR="009779F4" w:rsidRPr="009779F4" w:rsidRDefault="009779F4" w:rsidP="00322123">
            <w:pPr>
              <w:keepNext/>
              <w:widowControl w:val="0"/>
              <w:rPr>
                <w:bCs/>
                <w:lang w:eastAsia="ru-RU"/>
              </w:rPr>
            </w:pPr>
            <w:r w:rsidRPr="009779F4">
              <w:rPr>
                <w:bCs/>
                <w:lang w:eastAsia="ru-RU"/>
              </w:rPr>
              <w:t>- регулировка высоких частот;</w:t>
            </w:r>
          </w:p>
          <w:p w:rsidR="009779F4" w:rsidRPr="009779F4" w:rsidRDefault="009779F4" w:rsidP="00322123">
            <w:pPr>
              <w:keepNext/>
              <w:widowControl w:val="0"/>
              <w:rPr>
                <w:lang w:eastAsia="ru-RU"/>
              </w:rPr>
            </w:pPr>
            <w:r w:rsidRPr="009779F4">
              <w:rPr>
                <w:lang w:eastAsia="ru-RU"/>
              </w:rPr>
              <w:t>- регулировка АРУ по выходу;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</w:pPr>
            <w:r w:rsidRPr="009779F4">
              <w:t xml:space="preserve">Должно быть </w:t>
            </w:r>
            <w:proofErr w:type="spellStart"/>
            <w:r w:rsidRPr="009779F4">
              <w:t>нанопокрытие</w:t>
            </w:r>
            <w:proofErr w:type="spellEnd"/>
            <w:r w:rsidRPr="009779F4">
              <w:t xml:space="preserve"> - система защиты аппараты от воды и загрязнений. Каждая деталь корпуса должна быть покрыта </w:t>
            </w:r>
            <w:proofErr w:type="spellStart"/>
            <w:r w:rsidRPr="009779F4">
              <w:t>нанослоем</w:t>
            </w:r>
            <w:proofErr w:type="spellEnd"/>
            <w:r w:rsidRPr="009779F4">
              <w:t xml:space="preserve"> специального полимера как внутри, так и снаружи.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lastRenderedPageBreak/>
              <w:t xml:space="preserve">  </w:t>
            </w:r>
            <w:r w:rsidR="003134A4">
              <w:rPr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F62D91">
              <w:rPr>
                <w:lang w:eastAsia="ru-RU"/>
              </w:rPr>
              <w:t>10</w:t>
            </w:r>
            <w:r w:rsidRPr="009779F4">
              <w:rPr>
                <w:lang w:eastAsia="ru-RU"/>
              </w:rPr>
              <w:t xml:space="preserve"> </w:t>
            </w:r>
            <w:r w:rsidR="00F62D91">
              <w:rPr>
                <w:lang w:eastAsia="ru-RU"/>
              </w:rPr>
              <w:t>098</w:t>
            </w:r>
            <w:r w:rsidRPr="009779F4">
              <w:rPr>
                <w:lang w:eastAsia="ru-RU"/>
              </w:rPr>
              <w:t>,39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 xml:space="preserve">   6</w:t>
            </w:r>
            <w:r w:rsidR="00F62D91">
              <w:rPr>
                <w:lang w:eastAsia="ru-RU"/>
              </w:rPr>
              <w:t>0</w:t>
            </w:r>
            <w:r w:rsidRPr="009779F4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>590</w:t>
            </w:r>
            <w:r w:rsidRPr="009779F4">
              <w:rPr>
                <w:lang w:eastAsia="ru-RU"/>
              </w:rPr>
              <w:t>,</w:t>
            </w:r>
            <w:r w:rsidR="003134A4">
              <w:rPr>
                <w:lang w:eastAsia="ru-RU"/>
              </w:rPr>
              <w:t>34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2B4F17" w:rsidRDefault="00BB183F" w:rsidP="00322123">
            <w:pPr>
              <w:keepNext/>
              <w:widowControl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lastRenderedPageBreak/>
              <w:t xml:space="preserve">Оказание услуги по обеспечению </w:t>
            </w:r>
            <w:r w:rsidR="009779F4" w:rsidRPr="002B4F17">
              <w:rPr>
                <w:b/>
              </w:rPr>
              <w:t>а</w:t>
            </w:r>
            <w:r w:rsidRPr="002B4F17">
              <w:rPr>
                <w:b/>
              </w:rPr>
              <w:t>на</w:t>
            </w:r>
            <w:r w:rsidR="009779F4" w:rsidRPr="002B4F17">
              <w:rPr>
                <w:b/>
              </w:rPr>
              <w:t>логовы</w:t>
            </w:r>
            <w:r w:rsidRPr="002B4F17">
              <w:rPr>
                <w:b/>
              </w:rPr>
              <w:t>м</w:t>
            </w:r>
            <w:r w:rsidR="009779F4" w:rsidRPr="002B4F17">
              <w:rPr>
                <w:b/>
              </w:rPr>
              <w:t xml:space="preserve"> слуховы</w:t>
            </w:r>
            <w:r w:rsidRPr="002B4F17">
              <w:rPr>
                <w:b/>
              </w:rPr>
              <w:t>м</w:t>
            </w:r>
            <w:r w:rsidR="009779F4" w:rsidRPr="002B4F17">
              <w:rPr>
                <w:b/>
              </w:rPr>
              <w:t xml:space="preserve"> аппарат</w:t>
            </w:r>
            <w:r w:rsidRPr="002B4F17">
              <w:rPr>
                <w:b/>
              </w:rPr>
              <w:t>ом</w:t>
            </w:r>
            <w:r w:rsidR="009779F4" w:rsidRPr="002B4F17">
              <w:rPr>
                <w:b/>
              </w:rPr>
              <w:t xml:space="preserve"> заушны</w:t>
            </w:r>
            <w:r w:rsidRPr="002B4F17">
              <w:rPr>
                <w:b/>
              </w:rPr>
              <w:t>м</w:t>
            </w:r>
            <w:r w:rsidR="009779F4" w:rsidRPr="002B4F17">
              <w:rPr>
                <w:b/>
              </w:rPr>
              <w:t xml:space="preserve"> средней мощности.</w:t>
            </w:r>
            <w:r w:rsidR="009779F4" w:rsidRPr="002B4F17">
              <w:rPr>
                <w:b/>
                <w:bCs/>
                <w:color w:val="FF0000"/>
              </w:rPr>
              <w:t xml:space="preserve"> 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b/>
                <w:bCs/>
                <w:color w:val="FF0000"/>
              </w:rPr>
            </w:pP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C2387A" w:rsidP="00322123">
            <w:pPr>
              <w:keepNext/>
              <w:widowControl w:val="0"/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9779F4" w:rsidRPr="009779F4">
              <w:t>аксимальный ВУЗД 90 не более 125</w:t>
            </w:r>
            <w:r w:rsidR="009779F4" w:rsidRPr="009779F4">
              <w:rPr>
                <w:b/>
                <w:bCs/>
              </w:rPr>
              <w:t xml:space="preserve"> </w:t>
            </w:r>
            <w:r w:rsidR="009779F4" w:rsidRPr="009779F4">
              <w:t>дБ,</w:t>
            </w:r>
          </w:p>
          <w:p w:rsidR="009779F4" w:rsidRPr="009779F4" w:rsidRDefault="00C2387A" w:rsidP="00322123">
            <w:pPr>
              <w:keepNext/>
              <w:widowControl w:val="0"/>
            </w:pPr>
            <w:r>
              <w:t>м</w:t>
            </w:r>
            <w:r w:rsidR="009779F4" w:rsidRPr="009779F4">
              <w:t>аксимальное усиление не менее 52 дБ,</w:t>
            </w:r>
          </w:p>
          <w:p w:rsidR="009779F4" w:rsidRPr="009779F4" w:rsidRDefault="00C2387A" w:rsidP="00322123">
            <w:pPr>
              <w:keepNext/>
              <w:widowControl w:val="0"/>
            </w:pPr>
            <w:r>
              <w:t>д</w:t>
            </w:r>
            <w:r w:rsidR="009779F4" w:rsidRPr="009779F4">
              <w:t>иапазон частот не уже - 0,20 - 4,8кГц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Должны быть настройки:</w:t>
            </w:r>
          </w:p>
          <w:p w:rsidR="009779F4" w:rsidRPr="009779F4" w:rsidRDefault="009779F4" w:rsidP="00322123">
            <w:pPr>
              <w:keepNext/>
              <w:widowControl w:val="0"/>
              <w:ind w:firstLine="34"/>
              <w:jc w:val="both"/>
              <w:rPr>
                <w:lang w:eastAsia="ru-RU"/>
              </w:rPr>
            </w:pPr>
            <w:r w:rsidRPr="009779F4">
              <w:rPr>
                <w:lang w:eastAsia="ru-RU"/>
              </w:rPr>
              <w:t>Регулятор усиления – наличие</w:t>
            </w:r>
          </w:p>
          <w:p w:rsidR="009779F4" w:rsidRPr="009779F4" w:rsidRDefault="009779F4" w:rsidP="00322123">
            <w:pPr>
              <w:keepNext/>
              <w:widowControl w:val="0"/>
              <w:ind w:firstLine="34"/>
              <w:jc w:val="both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Регулировка ТНЧ – наличие </w:t>
            </w:r>
          </w:p>
          <w:p w:rsidR="009779F4" w:rsidRPr="009779F4" w:rsidRDefault="009779F4" w:rsidP="00322123">
            <w:pPr>
              <w:keepNext/>
              <w:widowControl w:val="0"/>
              <w:ind w:firstLine="34"/>
              <w:jc w:val="both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Переключатель </w:t>
            </w:r>
            <w:proofErr w:type="gramStart"/>
            <w:r w:rsidRPr="009779F4">
              <w:rPr>
                <w:lang w:eastAsia="ru-RU"/>
              </w:rPr>
              <w:t>М-Т</w:t>
            </w:r>
            <w:proofErr w:type="gramEnd"/>
            <w:r w:rsidRPr="009779F4">
              <w:rPr>
                <w:lang w:eastAsia="ru-RU"/>
              </w:rPr>
              <w:t xml:space="preserve"> – наличие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lang w:eastAsia="ru-RU"/>
              </w:rPr>
            </w:pPr>
            <w:r w:rsidRPr="009779F4">
              <w:rPr>
                <w:lang w:eastAsia="ru-RU"/>
              </w:rPr>
              <w:t>Регулировка АРУ – наличие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</w:t>
            </w:r>
            <w:r w:rsidR="003134A4">
              <w:rPr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5 4</w:t>
            </w:r>
            <w:r w:rsidR="00F62D91">
              <w:rPr>
                <w:lang w:eastAsia="ru-RU"/>
              </w:rPr>
              <w:t>87</w:t>
            </w:r>
            <w:r w:rsidRPr="009779F4">
              <w:rPr>
                <w:lang w:eastAsia="ru-RU"/>
              </w:rPr>
              <w:t>,</w:t>
            </w:r>
            <w:r w:rsidR="00F62D91">
              <w:rPr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</w:t>
            </w:r>
            <w:r w:rsidR="003134A4">
              <w:rPr>
                <w:lang w:eastAsia="ru-RU"/>
              </w:rPr>
              <w:t>10</w:t>
            </w:r>
            <w:r w:rsidRPr="009779F4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>974</w:t>
            </w:r>
            <w:r w:rsidRPr="009779F4">
              <w:rPr>
                <w:lang w:eastAsia="ru-RU"/>
              </w:rPr>
              <w:t>,</w:t>
            </w:r>
            <w:r w:rsidR="003134A4">
              <w:rPr>
                <w:lang w:eastAsia="ru-RU"/>
              </w:rPr>
              <w:t>14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9779F4" w:rsidRDefault="00817D6C" w:rsidP="00322123">
            <w:pPr>
              <w:keepNext/>
              <w:widowControl w:val="0"/>
              <w:autoSpaceDN w:val="0"/>
              <w:adjustRightInd w:val="0"/>
              <w:rPr>
                <w:kern w:val="2"/>
              </w:rPr>
            </w:pPr>
            <w:r>
              <w:t xml:space="preserve">Оказание услуги по обеспечению </w:t>
            </w:r>
            <w:r w:rsidRPr="002B4F17">
              <w:rPr>
                <w:b/>
              </w:rPr>
              <w:t xml:space="preserve">аналоговым слуховым аппаратом </w:t>
            </w:r>
            <w:r w:rsidR="009779F4" w:rsidRPr="002B4F17">
              <w:rPr>
                <w:b/>
              </w:rPr>
              <w:t>заушны</w:t>
            </w:r>
            <w:r w:rsidRPr="002B4F17">
              <w:rPr>
                <w:b/>
              </w:rPr>
              <w:t>м</w:t>
            </w:r>
            <w:r w:rsidR="009779F4" w:rsidRPr="002B4F17">
              <w:rPr>
                <w:b/>
              </w:rPr>
              <w:t xml:space="preserve"> мощны</w:t>
            </w:r>
            <w:r w:rsidRPr="002B4F17">
              <w:rPr>
                <w:b/>
              </w:rPr>
              <w:t>м</w:t>
            </w:r>
            <w:r w:rsidR="009779F4" w:rsidRPr="009779F4">
              <w:t>.</w:t>
            </w:r>
            <w:r w:rsidR="009779F4" w:rsidRPr="009779F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C2387A" w:rsidP="00322123">
            <w:pPr>
              <w:keepNext/>
              <w:widowControl w:val="0"/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9779F4" w:rsidRPr="009779F4">
              <w:t>аксимальный ВУЗД 90 не более 135</w:t>
            </w:r>
            <w:r w:rsidR="009779F4" w:rsidRPr="009779F4">
              <w:rPr>
                <w:b/>
                <w:bCs/>
              </w:rPr>
              <w:t xml:space="preserve"> </w:t>
            </w:r>
            <w:r w:rsidR="009779F4" w:rsidRPr="009779F4">
              <w:t>дБ,</w:t>
            </w:r>
          </w:p>
          <w:p w:rsidR="009779F4" w:rsidRPr="009779F4" w:rsidRDefault="00C2387A" w:rsidP="00322123">
            <w:pPr>
              <w:keepNext/>
              <w:widowControl w:val="0"/>
            </w:pPr>
            <w:r>
              <w:t>м</w:t>
            </w:r>
            <w:r w:rsidR="009779F4" w:rsidRPr="009779F4">
              <w:t>аксимальное усиление не менее 68 дБ,</w:t>
            </w:r>
          </w:p>
          <w:p w:rsidR="009779F4" w:rsidRDefault="00C2387A" w:rsidP="00322123">
            <w:pPr>
              <w:keepNext/>
              <w:widowControl w:val="0"/>
            </w:pPr>
            <w:r>
              <w:t>д</w:t>
            </w:r>
            <w:r w:rsidR="009779F4" w:rsidRPr="009779F4">
              <w:t>иапазон частот не уже - 0,20 - 4,7кГц</w:t>
            </w:r>
            <w:r w:rsidR="00416673">
              <w:t>,</w:t>
            </w:r>
          </w:p>
          <w:p w:rsidR="009779F4" w:rsidRPr="009779F4" w:rsidRDefault="00C2387A" w:rsidP="00322123">
            <w:pPr>
              <w:keepNext/>
              <w:widowControl w:val="0"/>
            </w:pPr>
            <w:r>
              <w:rPr>
                <w:color w:val="000000"/>
              </w:rPr>
              <w:t>к</w:t>
            </w:r>
            <w:r w:rsidR="009779F4" w:rsidRPr="009779F4">
              <w:rPr>
                <w:color w:val="000000"/>
              </w:rPr>
              <w:t>ол-во программ прослушивания не менее 2 (</w:t>
            </w:r>
            <w:proofErr w:type="gramStart"/>
            <w:r w:rsidR="009779F4" w:rsidRPr="009779F4">
              <w:rPr>
                <w:color w:val="000000"/>
              </w:rPr>
              <w:t>М-Т</w:t>
            </w:r>
            <w:proofErr w:type="gramEnd"/>
            <w:r w:rsidR="009779F4" w:rsidRPr="009779F4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9779F4" w:rsidRPr="009779F4" w:rsidRDefault="00416673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г</w:t>
            </w:r>
            <w:r w:rsidR="009779F4" w:rsidRPr="009779F4">
              <w:rPr>
                <w:rFonts w:eastAsia="Arial Unicode MS"/>
                <w:lang w:eastAsia="ru-RU"/>
              </w:rPr>
              <w:t>лубин</w:t>
            </w:r>
            <w:r w:rsidR="00D00BA9">
              <w:rPr>
                <w:rFonts w:eastAsia="Arial Unicode MS"/>
                <w:lang w:eastAsia="ru-RU"/>
              </w:rPr>
              <w:t>у</w:t>
            </w:r>
            <w:r w:rsidR="009779F4" w:rsidRPr="009779F4">
              <w:rPr>
                <w:rFonts w:eastAsia="Arial Unicode MS"/>
                <w:lang w:eastAsia="ru-RU"/>
              </w:rPr>
              <w:t xml:space="preserve"> регулировки ТНЧ не менее 14 дБ</w:t>
            </w:r>
            <w:r>
              <w:rPr>
                <w:rFonts w:eastAsia="Arial Unicode MS"/>
                <w:lang w:eastAsia="ru-RU"/>
              </w:rPr>
              <w:t>,</w:t>
            </w:r>
          </w:p>
          <w:p w:rsidR="009779F4" w:rsidRPr="009779F4" w:rsidRDefault="00416673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lastRenderedPageBreak/>
              <w:t>г</w:t>
            </w:r>
            <w:r w:rsidR="009779F4" w:rsidRPr="009779F4">
              <w:rPr>
                <w:rFonts w:eastAsia="Arial Unicode MS"/>
                <w:lang w:eastAsia="ru-RU"/>
              </w:rPr>
              <w:t>лубин</w:t>
            </w:r>
            <w:r w:rsidR="00D00BA9">
              <w:rPr>
                <w:rFonts w:eastAsia="Arial Unicode MS"/>
                <w:lang w:eastAsia="ru-RU"/>
              </w:rPr>
              <w:t>у</w:t>
            </w:r>
            <w:r w:rsidR="009779F4" w:rsidRPr="009779F4">
              <w:rPr>
                <w:rFonts w:eastAsia="Arial Unicode MS"/>
                <w:lang w:eastAsia="ru-RU"/>
              </w:rPr>
              <w:t xml:space="preserve"> регулировки ВУЗД не менее 20 дБ</w:t>
            </w:r>
            <w:r>
              <w:rPr>
                <w:rFonts w:eastAsia="Arial Unicode MS"/>
                <w:lang w:eastAsia="ru-RU"/>
              </w:rPr>
              <w:t>.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Должны быть: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-регулировка низких частот - наличие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-регулировка ВУЗД – наличие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-регулятор громкости наличие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-телефонная катушка – наличие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</w:pPr>
            <w:r w:rsidRPr="009779F4">
              <w:t>-переключение режимов работы – наличие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rPr>
                <w:kern w:val="2"/>
              </w:rPr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lastRenderedPageBreak/>
              <w:t xml:space="preserve">  </w:t>
            </w:r>
            <w:r w:rsidR="003134A4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</w:t>
            </w:r>
            <w:r w:rsidR="00F62D91">
              <w:rPr>
                <w:lang w:eastAsia="ru-RU"/>
              </w:rPr>
              <w:t>6</w:t>
            </w:r>
            <w:r w:rsidRPr="009779F4">
              <w:rPr>
                <w:lang w:eastAsia="ru-RU"/>
              </w:rPr>
              <w:t xml:space="preserve"> </w:t>
            </w:r>
            <w:r w:rsidR="00F62D91">
              <w:rPr>
                <w:lang w:eastAsia="ru-RU"/>
              </w:rPr>
              <w:t>026</w:t>
            </w:r>
            <w:r w:rsidRPr="009779F4">
              <w:rPr>
                <w:lang w:eastAsia="ru-RU"/>
              </w:rPr>
              <w:t>,</w:t>
            </w:r>
            <w:r w:rsidR="00F62D91">
              <w:rPr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51385E" w:rsidP="003134A4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D21810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 xml:space="preserve"> 2</w:t>
            </w:r>
            <w:r w:rsidR="00F62D91">
              <w:rPr>
                <w:lang w:eastAsia="ru-RU"/>
              </w:rPr>
              <w:t>4</w:t>
            </w:r>
            <w:r w:rsidR="009779F4" w:rsidRPr="009779F4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>1</w:t>
            </w:r>
            <w:r w:rsidR="00F62D91">
              <w:rPr>
                <w:lang w:eastAsia="ru-RU"/>
              </w:rPr>
              <w:t>0</w:t>
            </w:r>
            <w:r w:rsidR="003134A4">
              <w:rPr>
                <w:lang w:eastAsia="ru-RU"/>
              </w:rPr>
              <w:t>4</w:t>
            </w:r>
            <w:r w:rsidR="009779F4" w:rsidRPr="009779F4">
              <w:rPr>
                <w:lang w:eastAsia="ru-RU"/>
              </w:rPr>
              <w:t>,</w:t>
            </w:r>
            <w:r w:rsidR="003134A4">
              <w:rPr>
                <w:lang w:eastAsia="ru-RU"/>
              </w:rPr>
              <w:t>32</w:t>
            </w:r>
          </w:p>
        </w:tc>
      </w:tr>
      <w:tr w:rsidR="009779F4" w:rsidRPr="009779F4" w:rsidTr="00636E79">
        <w:trPr>
          <w:trHeight w:val="408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9779F4" w:rsidRDefault="00817D6C" w:rsidP="00322123">
            <w:pPr>
              <w:keepNext/>
              <w:widowControl w:val="0"/>
              <w:tabs>
                <w:tab w:val="left" w:pos="708"/>
              </w:tabs>
              <w:snapToGrid w:val="0"/>
              <w:rPr>
                <w:kern w:val="1"/>
              </w:rPr>
            </w:pPr>
            <w:r>
              <w:lastRenderedPageBreak/>
              <w:t xml:space="preserve">Оказание услуги по обеспечению </w:t>
            </w:r>
            <w:r w:rsidRPr="002B4F17">
              <w:rPr>
                <w:b/>
              </w:rPr>
              <w:t xml:space="preserve">аналоговым слуховым аппаратом заушным </w:t>
            </w:r>
            <w:r w:rsidR="009779F4" w:rsidRPr="002B4F17">
              <w:rPr>
                <w:b/>
                <w:kern w:val="1"/>
              </w:rPr>
              <w:t>сверхмощны</w:t>
            </w:r>
            <w:r w:rsidRPr="002B4F17">
              <w:rPr>
                <w:b/>
                <w:kern w:val="1"/>
              </w:rPr>
              <w:t>м.</w:t>
            </w:r>
            <w:r w:rsidR="009779F4" w:rsidRPr="009779F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416673" w:rsidP="00322123">
            <w:pPr>
              <w:keepNext/>
              <w:widowControl w:val="0"/>
            </w:pPr>
            <w:r w:rsidRPr="00817D6C">
              <w:rPr>
                <w:lang w:eastAsia="ru-RU"/>
              </w:rPr>
              <w:t>Слуховой аппарат</w:t>
            </w:r>
            <w:r>
              <w:rPr>
                <w:lang w:eastAsia="ru-RU"/>
              </w:rPr>
              <w:t xml:space="preserve">, предоставляемый в рамках услуги, </w:t>
            </w:r>
            <w:r w:rsidRPr="009779F4">
              <w:t>долж</w:t>
            </w:r>
            <w:r>
              <w:t>ен</w:t>
            </w:r>
            <w:r w:rsidRPr="009779F4">
              <w:t xml:space="preserve"> иметь</w:t>
            </w:r>
            <w:r>
              <w:t>:</w:t>
            </w:r>
            <w:r w:rsidRPr="009779F4">
              <w:t xml:space="preserve"> </w:t>
            </w:r>
            <w:r>
              <w:t>м</w:t>
            </w:r>
            <w:r w:rsidR="009779F4" w:rsidRPr="009779F4">
              <w:t>аксимальный ВУЗД 90 не менее 142</w:t>
            </w:r>
            <w:r w:rsidR="009779F4" w:rsidRPr="009779F4">
              <w:rPr>
                <w:b/>
                <w:bCs/>
              </w:rPr>
              <w:t xml:space="preserve"> </w:t>
            </w:r>
            <w:r w:rsidR="009779F4" w:rsidRPr="009779F4">
              <w:t>дБ,</w:t>
            </w:r>
          </w:p>
          <w:p w:rsidR="009779F4" w:rsidRPr="009779F4" w:rsidRDefault="00416673" w:rsidP="00322123">
            <w:pPr>
              <w:keepNext/>
              <w:widowControl w:val="0"/>
            </w:pPr>
            <w:r>
              <w:t>м</w:t>
            </w:r>
            <w:r w:rsidR="009779F4" w:rsidRPr="009779F4">
              <w:t>аксимальное усиление не менее 81 дБ,</w:t>
            </w:r>
          </w:p>
          <w:p w:rsidR="009779F4" w:rsidRPr="009779F4" w:rsidRDefault="00416673" w:rsidP="00322123">
            <w:pPr>
              <w:keepNext/>
              <w:widowControl w:val="0"/>
            </w:pPr>
            <w:r>
              <w:t>д</w:t>
            </w:r>
            <w:r w:rsidR="009779F4" w:rsidRPr="009779F4">
              <w:t>иапазон частот не уже - 0,13 - 4,8кГц</w:t>
            </w:r>
            <w:r>
              <w:t>,</w:t>
            </w:r>
          </w:p>
          <w:p w:rsidR="009779F4" w:rsidRPr="009779F4" w:rsidRDefault="00416673" w:rsidP="00322123">
            <w:pPr>
              <w:keepNext/>
              <w:widowControl w:val="0"/>
            </w:pPr>
            <w:r>
              <w:rPr>
                <w:color w:val="000000"/>
              </w:rPr>
              <w:t>к</w:t>
            </w:r>
            <w:r w:rsidR="009779F4" w:rsidRPr="009779F4">
              <w:rPr>
                <w:color w:val="000000"/>
              </w:rPr>
              <w:t>ол-во программ прослушивания не менее 2 (</w:t>
            </w:r>
            <w:proofErr w:type="gramStart"/>
            <w:r w:rsidR="009779F4" w:rsidRPr="009779F4">
              <w:rPr>
                <w:color w:val="000000"/>
              </w:rPr>
              <w:t>М-Т</w:t>
            </w:r>
            <w:proofErr w:type="gramEnd"/>
            <w:r w:rsidR="009779F4" w:rsidRPr="009779F4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9779F4" w:rsidRPr="009779F4" w:rsidRDefault="00416673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г</w:t>
            </w:r>
            <w:r w:rsidR="009779F4" w:rsidRPr="009779F4">
              <w:rPr>
                <w:rFonts w:eastAsia="Arial Unicode MS"/>
                <w:lang w:eastAsia="ru-RU"/>
              </w:rPr>
              <w:t>лубин</w:t>
            </w:r>
            <w:r>
              <w:rPr>
                <w:rFonts w:eastAsia="Arial Unicode MS"/>
                <w:lang w:eastAsia="ru-RU"/>
              </w:rPr>
              <w:t>у</w:t>
            </w:r>
            <w:r w:rsidR="009779F4" w:rsidRPr="009779F4">
              <w:rPr>
                <w:rFonts w:eastAsia="Arial Unicode MS"/>
                <w:lang w:eastAsia="ru-RU"/>
              </w:rPr>
              <w:t xml:space="preserve"> регулировки ТНЧ не менее 20 дБ</w:t>
            </w:r>
            <w:r>
              <w:rPr>
                <w:rFonts w:eastAsia="Arial Unicode MS"/>
                <w:lang w:eastAsia="ru-RU"/>
              </w:rPr>
              <w:t>,</w:t>
            </w:r>
          </w:p>
          <w:p w:rsidR="009779F4" w:rsidRPr="009779F4" w:rsidRDefault="00416673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г</w:t>
            </w:r>
            <w:r w:rsidR="009779F4" w:rsidRPr="009779F4">
              <w:rPr>
                <w:rFonts w:eastAsia="Arial Unicode MS"/>
                <w:lang w:eastAsia="ru-RU"/>
              </w:rPr>
              <w:t>лубин</w:t>
            </w:r>
            <w:r>
              <w:rPr>
                <w:rFonts w:eastAsia="Arial Unicode MS"/>
                <w:lang w:eastAsia="ru-RU"/>
              </w:rPr>
              <w:t>у</w:t>
            </w:r>
            <w:r w:rsidR="009779F4" w:rsidRPr="009779F4">
              <w:rPr>
                <w:rFonts w:eastAsia="Arial Unicode MS"/>
                <w:lang w:eastAsia="ru-RU"/>
              </w:rPr>
              <w:t xml:space="preserve"> регулировки ТВЧ не менее 25 дБ</w:t>
            </w:r>
            <w:r>
              <w:rPr>
                <w:rFonts w:eastAsia="Arial Unicode MS"/>
                <w:lang w:eastAsia="ru-RU"/>
              </w:rPr>
              <w:t>,</w:t>
            </w:r>
          </w:p>
          <w:p w:rsidR="009779F4" w:rsidRPr="009779F4" w:rsidRDefault="00416673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г</w:t>
            </w:r>
            <w:r w:rsidR="009779F4" w:rsidRPr="009779F4">
              <w:rPr>
                <w:rFonts w:eastAsia="Arial Unicode MS"/>
                <w:lang w:eastAsia="ru-RU"/>
              </w:rPr>
              <w:t>лубин</w:t>
            </w:r>
            <w:r>
              <w:rPr>
                <w:rFonts w:eastAsia="Arial Unicode MS"/>
                <w:lang w:eastAsia="ru-RU"/>
              </w:rPr>
              <w:t>у</w:t>
            </w:r>
            <w:r w:rsidR="009779F4" w:rsidRPr="009779F4">
              <w:rPr>
                <w:rFonts w:eastAsia="Arial Unicode MS"/>
                <w:lang w:eastAsia="ru-RU"/>
              </w:rPr>
              <w:t xml:space="preserve"> регулировки ВУЗД не менее 15 дБ</w:t>
            </w:r>
            <w:r>
              <w:rPr>
                <w:rFonts w:eastAsia="Arial Unicode MS"/>
                <w:lang w:eastAsia="ru-RU"/>
              </w:rPr>
              <w:t>.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Должны быть: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-регулировка низких частот - наличие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-регулировка высоких частот - наличие</w:t>
            </w:r>
          </w:p>
          <w:p w:rsidR="009779F4" w:rsidRPr="009779F4" w:rsidRDefault="009779F4" w:rsidP="00322123">
            <w:pPr>
              <w:keepNext/>
              <w:widowControl w:val="0"/>
            </w:pPr>
            <w:r w:rsidRPr="009779F4">
              <w:t>-регулировка ВУЗД – наличие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-регулятор громкости наличие</w:t>
            </w:r>
          </w:p>
          <w:p w:rsidR="009779F4" w:rsidRPr="009779F4" w:rsidRDefault="009779F4" w:rsidP="00322123">
            <w:pPr>
              <w:keepNext/>
              <w:widowControl w:val="0"/>
              <w:rPr>
                <w:rFonts w:eastAsia="Arial Unicode MS"/>
                <w:lang w:eastAsia="ru-RU"/>
              </w:rPr>
            </w:pPr>
            <w:r w:rsidRPr="009779F4">
              <w:rPr>
                <w:rFonts w:eastAsia="Arial Unicode MS"/>
                <w:lang w:eastAsia="ru-RU"/>
              </w:rPr>
              <w:t>-телефонная катушка – наличие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</w:pPr>
            <w:r w:rsidRPr="009779F4">
              <w:t>-переключение режимов работы – наличие</w:t>
            </w:r>
          </w:p>
          <w:p w:rsidR="009779F4" w:rsidRPr="009779F4" w:rsidRDefault="009779F4" w:rsidP="00322123">
            <w:pPr>
              <w:keepNext/>
              <w:widowControl w:val="0"/>
              <w:autoSpaceDN w:val="0"/>
              <w:adjustRightInd w:val="0"/>
              <w:jc w:val="both"/>
            </w:pPr>
            <w:r w:rsidRPr="009779F4">
              <w:rPr>
                <w:kern w:val="2"/>
                <w:lang w:eastAsia="zh-CN"/>
              </w:rPr>
              <w:t>Ушной вкладыш стандартный – наличие.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72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</w:t>
            </w:r>
            <w:r w:rsidR="003134A4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9 </w:t>
            </w:r>
            <w:r w:rsidR="00D21810">
              <w:rPr>
                <w:lang w:eastAsia="ru-RU"/>
              </w:rPr>
              <w:t>216</w:t>
            </w:r>
            <w:r w:rsidRPr="009779F4">
              <w:rPr>
                <w:lang w:eastAsia="ru-RU"/>
              </w:rPr>
              <w:t>,6</w:t>
            </w:r>
            <w:r w:rsidR="00D21810">
              <w:rPr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 </w:t>
            </w:r>
            <w:r w:rsidR="003134A4">
              <w:rPr>
                <w:lang w:eastAsia="ru-RU"/>
              </w:rPr>
              <w:t>36</w:t>
            </w:r>
            <w:r w:rsidRPr="009779F4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>8</w:t>
            </w:r>
            <w:r w:rsidR="00D21810">
              <w:rPr>
                <w:lang w:eastAsia="ru-RU"/>
              </w:rPr>
              <w:t>66</w:t>
            </w:r>
            <w:r w:rsidRPr="009779F4">
              <w:rPr>
                <w:lang w:eastAsia="ru-RU"/>
              </w:rPr>
              <w:t>,</w:t>
            </w:r>
            <w:r w:rsidR="003134A4">
              <w:rPr>
                <w:lang w:eastAsia="ru-RU"/>
              </w:rPr>
              <w:t>76</w:t>
            </w:r>
          </w:p>
        </w:tc>
      </w:tr>
      <w:tr w:rsidR="009779F4" w:rsidRPr="009779F4" w:rsidTr="00636E79">
        <w:trPr>
          <w:trHeight w:val="722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9779F4" w:rsidRDefault="00DE0A84" w:rsidP="00322123">
            <w:pPr>
              <w:keepNext/>
              <w:widowControl w:val="0"/>
              <w:snapToGrid w:val="0"/>
              <w:rPr>
                <w:lang w:eastAsia="ru-RU"/>
              </w:rPr>
            </w:pPr>
            <w:r>
              <w:t xml:space="preserve">Оказание услуги по обеспечению </w:t>
            </w:r>
            <w:r w:rsidRPr="002B4F17">
              <w:rPr>
                <w:b/>
              </w:rPr>
              <w:t>ушным</w:t>
            </w:r>
            <w:r w:rsidRPr="002B4F17">
              <w:rPr>
                <w:b/>
                <w:lang w:eastAsia="ru-RU"/>
              </w:rPr>
              <w:t xml:space="preserve"> вкладышем индивидуального изготовления</w:t>
            </w:r>
            <w:r w:rsidR="002B4F17">
              <w:rPr>
                <w:b/>
                <w:lang w:eastAsia="ru-RU"/>
              </w:rPr>
              <w:t>.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Ушн</w:t>
            </w:r>
            <w:r w:rsidR="00DE0A84">
              <w:t>ой</w:t>
            </w:r>
            <w:r w:rsidRPr="009779F4">
              <w:t xml:space="preserve"> вкладыш индивидуального изготовления</w:t>
            </w:r>
            <w:r w:rsidR="00416673">
              <w:t>, предоставляемый в рамках услуг</w:t>
            </w:r>
            <w:r w:rsidR="003755FB">
              <w:t>и</w:t>
            </w:r>
            <w:r w:rsidR="00416673">
              <w:t xml:space="preserve">, </w:t>
            </w:r>
            <w:r w:rsidRPr="009779F4">
              <w:t>по форме и размеру  долж</w:t>
            </w:r>
            <w:r w:rsidR="00DE0A84">
              <w:t>е</w:t>
            </w:r>
            <w:r w:rsidRPr="009779F4">
              <w:t>н полностью соответствовать анатомии уха и способствовать улучшению разборчивости речи по сравнению со стандартными слуховыми вкладышами.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Ушн</w:t>
            </w:r>
            <w:r w:rsidR="00DE0A84">
              <w:t>ой</w:t>
            </w:r>
            <w:r w:rsidRPr="009779F4">
              <w:t xml:space="preserve"> вкладыш  индивидуального изготовления</w:t>
            </w:r>
            <w:r w:rsidR="00DE0A84">
              <w:t xml:space="preserve"> должен</w:t>
            </w:r>
            <w:r w:rsidRPr="009779F4">
              <w:t>: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осуществлять  проведение звука от заушного слухового аппарата в ухо;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изготавливаться со слепка слухового прохода;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 xml:space="preserve">- быть прочным (не откалываться в </w:t>
            </w:r>
            <w:r w:rsidRPr="009779F4">
              <w:lastRenderedPageBreak/>
              <w:t>случае изготовления из твердого материала и не растрескиваться в случае изготовления из мягкого материала);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иметь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быть устойчивым к воздействию влаги и ушной серы;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быть комфортным в эксплуатации;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не иметь акустической обратной связи (отсутствие свиста слухового аппарата);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- соответствовать токсикологическим и гигиеническим требованиям.</w:t>
            </w:r>
            <w:r w:rsidRPr="009779F4">
              <w:rPr>
                <w:color w:val="FF0000"/>
              </w:rPr>
              <w:t xml:space="preserve"> </w:t>
            </w:r>
            <w:r w:rsidRPr="009779F4">
              <w:t>Материалы, используемые для изготовления ушных вкладышей, должны отвечать требованиям безопасности. Материал не должен образовывать воздушных пузырьков и не должен вызывать аллергических реакций.</w:t>
            </w:r>
          </w:p>
          <w:p w:rsidR="009779F4" w:rsidRPr="009779F4" w:rsidRDefault="009779F4" w:rsidP="00322123">
            <w:pPr>
              <w:keepNext/>
              <w:widowControl w:val="0"/>
              <w:tabs>
                <w:tab w:val="left" w:pos="708"/>
              </w:tabs>
              <w:jc w:val="both"/>
            </w:pPr>
            <w:r w:rsidRPr="009779F4">
              <w:t>Должно быть предусмотрено использование различных материалов (твердых, мягких). Выбор материала должен зависеть от степени снижения слуха, особенностей строения слухового прохода и модели используемого слухового аппарата.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3134A4" w:rsidP="00322123">
            <w:pPr>
              <w:keepNext/>
              <w:widowControl w:val="0"/>
              <w:ind w:right="-172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567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snapToGrid w:val="0"/>
              <w:ind w:left="-107" w:right="-172" w:firstLine="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1 0</w:t>
            </w:r>
            <w:r w:rsidR="00D21810">
              <w:rPr>
                <w:lang w:eastAsia="ru-RU"/>
              </w:rPr>
              <w:t>6</w:t>
            </w:r>
            <w:r w:rsidRPr="009779F4">
              <w:rPr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134A4">
            <w:pPr>
              <w:keepNext/>
              <w:widowControl w:val="0"/>
              <w:snapToGrid w:val="0"/>
              <w:ind w:right="-107"/>
              <w:rPr>
                <w:lang w:eastAsia="ru-RU"/>
              </w:rPr>
            </w:pPr>
            <w:r w:rsidRPr="009779F4">
              <w:rPr>
                <w:lang w:eastAsia="ru-RU"/>
              </w:rPr>
              <w:t xml:space="preserve"> </w:t>
            </w:r>
            <w:r w:rsidR="003134A4">
              <w:rPr>
                <w:lang w:eastAsia="ru-RU"/>
              </w:rPr>
              <w:t xml:space="preserve"> 601</w:t>
            </w:r>
            <w:r w:rsidRPr="009779F4">
              <w:rPr>
                <w:lang w:eastAsia="ru-RU"/>
              </w:rPr>
              <w:t xml:space="preserve"> </w:t>
            </w:r>
            <w:r w:rsidR="00D21810">
              <w:rPr>
                <w:lang w:eastAsia="ru-RU"/>
              </w:rPr>
              <w:t>0</w:t>
            </w:r>
            <w:r w:rsidR="003134A4">
              <w:rPr>
                <w:lang w:eastAsia="ru-RU"/>
              </w:rPr>
              <w:t>2</w:t>
            </w:r>
            <w:r w:rsidR="00D21810">
              <w:rPr>
                <w:lang w:eastAsia="ru-RU"/>
              </w:rPr>
              <w:t>0</w:t>
            </w:r>
            <w:r w:rsidRPr="009779F4">
              <w:rPr>
                <w:lang w:eastAsia="ru-RU"/>
              </w:rPr>
              <w:t>,00</w:t>
            </w:r>
          </w:p>
        </w:tc>
      </w:tr>
      <w:tr w:rsidR="009779F4" w:rsidRPr="009779F4" w:rsidTr="00636E79">
        <w:trPr>
          <w:cantSplit/>
          <w:trHeight w:val="344"/>
        </w:trPr>
        <w:tc>
          <w:tcPr>
            <w:tcW w:w="64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autoSpaceDE w:val="0"/>
              <w:autoSpaceDN w:val="0"/>
              <w:adjustRightInd w:val="0"/>
            </w:pPr>
            <w:r w:rsidRPr="009779F4">
              <w:lastRenderedPageBreak/>
              <w:t>ИТОГО: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9F4" w:rsidRPr="009779F4" w:rsidRDefault="00FD78C8" w:rsidP="004A0B6E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4A0B6E">
              <w:t>3</w:t>
            </w:r>
            <w:r>
              <w:t>7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9779F4" w:rsidP="00322123">
            <w:pPr>
              <w:keepNext/>
              <w:widowControl w:val="0"/>
              <w:autoSpaceDE w:val="0"/>
              <w:autoSpaceDN w:val="0"/>
              <w:adjustRightInd w:val="0"/>
              <w:ind w:left="-107" w:firstLine="107"/>
              <w:jc w:val="center"/>
            </w:pPr>
            <w:r w:rsidRPr="009779F4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779F4" w:rsidRPr="009779F4" w:rsidRDefault="00E833A2" w:rsidP="00636E79">
            <w:pPr>
              <w:keepNext/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  <w:lang w:eastAsia="en-US"/>
              </w:rPr>
              <w:t>1</w:t>
            </w:r>
            <w:r w:rsidR="00636E79">
              <w:rPr>
                <w:sz w:val="26"/>
                <w:szCs w:val="26"/>
                <w:lang w:eastAsia="en-US"/>
              </w:rPr>
              <w:t>0 006 264</w:t>
            </w:r>
            <w:r w:rsidR="009779F4" w:rsidRPr="009779F4">
              <w:rPr>
                <w:sz w:val="26"/>
                <w:szCs w:val="26"/>
                <w:lang w:eastAsia="en-US"/>
              </w:rPr>
              <w:t>,</w:t>
            </w:r>
            <w:r w:rsidR="00636E79">
              <w:rPr>
                <w:sz w:val="26"/>
                <w:szCs w:val="26"/>
                <w:lang w:eastAsia="en-US"/>
              </w:rPr>
              <w:t>9</w:t>
            </w:r>
            <w:r w:rsidR="00FD78C8">
              <w:rPr>
                <w:sz w:val="26"/>
                <w:szCs w:val="26"/>
                <w:lang w:eastAsia="en-US"/>
              </w:rPr>
              <w:t>5</w:t>
            </w:r>
          </w:p>
        </w:tc>
      </w:tr>
    </w:tbl>
    <w:p w:rsidR="00BC3F80" w:rsidRDefault="009779F4" w:rsidP="000B07A5">
      <w:pPr>
        <w:keepNext/>
        <w:widowControl w:val="0"/>
        <w:tabs>
          <w:tab w:val="left" w:pos="709"/>
        </w:tabs>
        <w:jc w:val="both"/>
        <w:rPr>
          <w:spacing w:val="-4"/>
          <w:sz w:val="26"/>
          <w:szCs w:val="26"/>
        </w:rPr>
      </w:pPr>
      <w:r w:rsidRPr="009779F4">
        <w:rPr>
          <w:spacing w:val="-4"/>
          <w:sz w:val="26"/>
          <w:szCs w:val="26"/>
        </w:rPr>
        <w:t xml:space="preserve">         </w:t>
      </w:r>
    </w:p>
    <w:p w:rsidR="00083059" w:rsidRDefault="00BC3F80" w:rsidP="000B07A5">
      <w:pPr>
        <w:keepNext/>
        <w:widowControl w:val="0"/>
        <w:tabs>
          <w:tab w:val="left" w:pos="709"/>
        </w:tabs>
        <w:jc w:val="both"/>
      </w:pPr>
      <w:r>
        <w:rPr>
          <w:spacing w:val="-4"/>
          <w:sz w:val="26"/>
          <w:szCs w:val="26"/>
        </w:rPr>
        <w:t xml:space="preserve">          </w:t>
      </w:r>
      <w:r w:rsidR="009779F4" w:rsidRPr="009779F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Закупка</w:t>
      </w:r>
      <w:r w:rsidR="00083059" w:rsidRPr="00932D90">
        <w:t xml:space="preserve"> услуг</w:t>
      </w:r>
      <w:r w:rsidR="00083059" w:rsidRPr="0096432F">
        <w:t xml:space="preserve"> по обеспечению инвалидов Краснодарского края в 201</w:t>
      </w:r>
      <w:r w:rsidR="00083059">
        <w:t>8</w:t>
      </w:r>
      <w:r w:rsidR="00083059" w:rsidRPr="0096432F">
        <w:t xml:space="preserve"> году слуховыми аппаратами</w:t>
      </w:r>
      <w:r w:rsidR="00083059">
        <w:t xml:space="preserve"> различных модификаций</w:t>
      </w:r>
      <w:r w:rsidR="00083059" w:rsidRPr="0096432F">
        <w:t>, в том числе с ушными вкладышами индивидуального изготовления осуществляется во исполнение требований  ст. 3, 9, 10, 11.1 Федерального закона от 24.11.1995 N 181-ФЗ "О социальной защите инвалидов в Российской Федерации", Постановления Правительства РФ от 07.04.2008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Распоряжения Правительства РФ от 30.12.2005 N 2347-р «О федеральном перечне реабилитационных мероприятий, технических средств реабилитации и услуг, предоставляемых инвалиду»,</w:t>
      </w:r>
      <w:r w:rsidR="00083059">
        <w:t xml:space="preserve"> </w:t>
      </w:r>
      <w:r w:rsidR="00083059" w:rsidRPr="0096432F">
        <w:t>в рамках реализации гарантированной государством системы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636E79" w:rsidRPr="0096432F" w:rsidRDefault="00636E79" w:rsidP="000B07A5">
      <w:pPr>
        <w:keepNext/>
        <w:widowControl w:val="0"/>
        <w:tabs>
          <w:tab w:val="left" w:pos="709"/>
        </w:tabs>
        <w:jc w:val="both"/>
      </w:pPr>
    </w:p>
    <w:p w:rsidR="00BC3F80" w:rsidRPr="00BC3F80" w:rsidRDefault="00083059" w:rsidP="00BC3F80">
      <w:pPr>
        <w:pStyle w:val="ac"/>
        <w:keepNext/>
        <w:widowControl w:val="0"/>
        <w:numPr>
          <w:ilvl w:val="0"/>
          <w:numId w:val="48"/>
        </w:numPr>
        <w:tabs>
          <w:tab w:val="left" w:pos="709"/>
        </w:tabs>
        <w:suppressAutoHyphens/>
        <w:jc w:val="both"/>
      </w:pPr>
      <w:r w:rsidRPr="00BC3F80">
        <w:rPr>
          <w:b/>
        </w:rPr>
        <w:t>Объект закупки, объем услуг, требования к результату оказываемых услуг.</w:t>
      </w:r>
    </w:p>
    <w:p w:rsidR="00083059" w:rsidRPr="0096432F" w:rsidRDefault="00083059" w:rsidP="00BC3F80">
      <w:pPr>
        <w:keepNext/>
        <w:widowControl w:val="0"/>
        <w:tabs>
          <w:tab w:val="left" w:pos="709"/>
        </w:tabs>
        <w:suppressAutoHyphens/>
        <w:jc w:val="both"/>
      </w:pPr>
      <w:r w:rsidRPr="0096432F">
        <w:t xml:space="preserve"> </w:t>
      </w:r>
      <w:r w:rsidR="00BC3F80">
        <w:t xml:space="preserve">         </w:t>
      </w:r>
      <w:r w:rsidRPr="0096432F">
        <w:t>Объектом закупки является оказание услуг по обеспечению инвалидов Краснодарского края в 201</w:t>
      </w:r>
      <w:r>
        <w:t>8</w:t>
      </w:r>
      <w:r w:rsidRPr="0096432F">
        <w:t xml:space="preserve"> году слуховыми аппаратами</w:t>
      </w:r>
      <w:r>
        <w:t xml:space="preserve"> различных модификаций</w:t>
      </w:r>
      <w:r w:rsidRPr="0096432F">
        <w:t>, в том числе с ушными вкладышами индивидуального изготовления.</w:t>
      </w:r>
    </w:p>
    <w:p w:rsidR="00083059" w:rsidRPr="0096432F" w:rsidRDefault="00083059" w:rsidP="00083059">
      <w:pPr>
        <w:keepNext/>
        <w:tabs>
          <w:tab w:val="left" w:pos="709"/>
        </w:tabs>
        <w:suppressAutoHyphens/>
        <w:ind w:firstLine="709"/>
        <w:jc w:val="both"/>
      </w:pPr>
      <w:r w:rsidRPr="0096432F">
        <w:lastRenderedPageBreak/>
        <w:t>Услуги по обеспечению инвалидов Краснодарского края (далее - Получатели) в 201</w:t>
      </w:r>
      <w:r>
        <w:t>8</w:t>
      </w:r>
      <w:r w:rsidRPr="0096432F">
        <w:t xml:space="preserve"> году  слуховыми аппаратами</w:t>
      </w:r>
      <w:r>
        <w:t xml:space="preserve"> различных модификаций</w:t>
      </w:r>
      <w:r w:rsidRPr="0096432F">
        <w:t>, в том числе с ушными вкладышами индивидуального изготовления, включают в себя: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 xml:space="preserve">1) При обеспечении слуховым аппаратом: 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проведение осмотра (визуальное исследование, отоскопия) врачом сурдологом – оториноларингологом;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настройку слухового аппарата;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выдачу слухового аппарата, с одновременной передачей Получателю технического паспорта Изделия, инструкции пользователя на русском языке, документа, подтверждающие гарантию;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 xml:space="preserve">- обучение Получателя правилам пользования предоставленным слуховым </w:t>
      </w:r>
      <w:proofErr w:type="gramStart"/>
      <w:r w:rsidRPr="0096432F">
        <w:t>аппаратом,  консультация</w:t>
      </w:r>
      <w:proofErr w:type="gramEnd"/>
      <w:r w:rsidRPr="0096432F">
        <w:t xml:space="preserve"> Получателя по функциональным возможностям слухового аппарата;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осуществление технического обслуживания и гарантийного ремонта слухового аппарата;</w:t>
      </w:r>
    </w:p>
    <w:p w:rsidR="00083059" w:rsidRDefault="00083059" w:rsidP="00083059">
      <w:pPr>
        <w:keepNext/>
        <w:suppressAutoHyphens/>
        <w:jc w:val="both"/>
      </w:pPr>
      <w:r w:rsidRPr="0096432F">
        <w:t>- создание условий для оказания услуг, включая предоставление бесплатной, доступной и достоверной информации об услуге;</w:t>
      </w:r>
    </w:p>
    <w:p w:rsidR="0087224A" w:rsidRPr="0087224A" w:rsidRDefault="0087224A" w:rsidP="0087224A">
      <w:pPr>
        <w:keepNext/>
        <w:suppressAutoHyphens/>
        <w:jc w:val="both"/>
      </w:pPr>
      <w:r w:rsidRPr="0087224A">
        <w:t>- дополнительную индивидуальную настройку слухового аппарата в течение всего срока действия государственного контракта.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 xml:space="preserve">2)  При обеспечении ушным вкладышем индивидуального изготовления (индивидуальный ушной вкладыш): 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проведение осмотра (визуальное исследование, отоскопия) врачом сурдологом – оториноларингологом;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снятие слепка слухового прохода;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изготовление ушного(</w:t>
      </w:r>
      <w:proofErr w:type="spellStart"/>
      <w:r w:rsidRPr="0096432F">
        <w:t>ых</w:t>
      </w:r>
      <w:proofErr w:type="spellEnd"/>
      <w:r w:rsidRPr="0096432F">
        <w:t>) вкладыша(ей) с учетом индивидуальных особенностей слухового прохода Получателя;</w:t>
      </w:r>
    </w:p>
    <w:p w:rsidR="00083059" w:rsidRPr="0096432F" w:rsidRDefault="00083059" w:rsidP="00083059">
      <w:pPr>
        <w:keepNext/>
        <w:tabs>
          <w:tab w:val="left" w:pos="709"/>
        </w:tabs>
        <w:suppressAutoHyphens/>
        <w:jc w:val="both"/>
      </w:pPr>
      <w:r w:rsidRPr="0096432F">
        <w:t>- совмещение индивидуального ушного вкладыша со слуховым аппаратом и выдача индивидуального ушного вкладыша;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-  создание условий для оказания услуг, включая предоставление бесплатной, доступной и достоверной информации об услуге;</w:t>
      </w:r>
    </w:p>
    <w:p w:rsidR="00083059" w:rsidRPr="0096432F" w:rsidRDefault="00083059" w:rsidP="00083059">
      <w:pPr>
        <w:keepNext/>
        <w:widowControl w:val="0"/>
        <w:tabs>
          <w:tab w:val="left" w:pos="720"/>
          <w:tab w:val="left" w:pos="840"/>
        </w:tabs>
        <w:suppressAutoHyphens/>
        <w:spacing w:line="200" w:lineRule="atLeast"/>
        <w:jc w:val="both"/>
        <w:rPr>
          <w:bCs/>
        </w:rPr>
      </w:pPr>
      <w:r w:rsidRPr="0096432F">
        <w:rPr>
          <w:bCs/>
        </w:rPr>
        <w:t xml:space="preserve">           </w:t>
      </w:r>
      <w:r w:rsidRPr="0096432F">
        <w:rPr>
          <w:lang w:eastAsia="ru-RU"/>
        </w:rPr>
        <w:t xml:space="preserve">Подбор, выдача и настройка слухового аппарата осуществляется только в комплекте со стандартным ушным вкладышем, а индивидуальный ушной вкладыш изготавливается по индивидуальному слепку в течение </w:t>
      </w:r>
      <w:r>
        <w:rPr>
          <w:lang w:eastAsia="ru-RU"/>
        </w:rPr>
        <w:t>3</w:t>
      </w:r>
      <w:r w:rsidRPr="0096432F">
        <w:rPr>
          <w:lang w:eastAsia="ru-RU"/>
        </w:rPr>
        <w:t xml:space="preserve">0 </w:t>
      </w:r>
      <w:r w:rsidR="007D4712">
        <w:rPr>
          <w:lang w:eastAsia="ru-RU"/>
        </w:rPr>
        <w:t xml:space="preserve">(тридцати) </w:t>
      </w:r>
      <w:r>
        <w:rPr>
          <w:lang w:eastAsia="ru-RU"/>
        </w:rPr>
        <w:t xml:space="preserve">календарных </w:t>
      </w:r>
      <w:r w:rsidRPr="0096432F">
        <w:rPr>
          <w:lang w:eastAsia="ru-RU"/>
        </w:rPr>
        <w:t xml:space="preserve">дней </w:t>
      </w:r>
      <w:r w:rsidRPr="0096432F">
        <w:t>со дня обращения инвалида с направлением Заказчика.</w:t>
      </w:r>
    </w:p>
    <w:p w:rsidR="00083059" w:rsidRDefault="00083059" w:rsidP="00083059">
      <w:pPr>
        <w:keepNext/>
        <w:suppressAutoHyphens/>
        <w:ind w:firstLine="567"/>
        <w:jc w:val="both"/>
      </w:pPr>
      <w:r w:rsidRPr="0096432F">
        <w:rPr>
          <w:highlight w:val="white"/>
        </w:rPr>
        <w:t xml:space="preserve">Результатом оказания услуг является обеспечение Получателей слуховыми аппаратами со </w:t>
      </w:r>
      <w:proofErr w:type="gramStart"/>
      <w:r w:rsidRPr="0096432F">
        <w:rPr>
          <w:highlight w:val="white"/>
        </w:rPr>
        <w:t>стандартными  ушными</w:t>
      </w:r>
      <w:proofErr w:type="gramEnd"/>
      <w:r w:rsidRPr="0096432F">
        <w:rPr>
          <w:highlight w:val="white"/>
        </w:rPr>
        <w:t xml:space="preserve"> вкладышами и индивидуальными ушными вкладышами,  </w:t>
      </w:r>
      <w:r w:rsidRPr="0096432F">
        <w:t xml:space="preserve">обеспечивающими в соответствии с медицинскими показаниями и степенью потери слуха Получателя, полное или частичное восстановление нарушенных функций органов слуха, формирование и (или) развитие  естественного слухоречевого поведения Получателя, улучшение качества жизни и обеспечение социальной интеграции Получателя в обществе. </w:t>
      </w:r>
    </w:p>
    <w:p w:rsidR="00BC3F80" w:rsidRPr="0096432F" w:rsidRDefault="00BC3F80" w:rsidP="00083059">
      <w:pPr>
        <w:keepNext/>
        <w:suppressAutoHyphens/>
        <w:ind w:firstLine="567"/>
        <w:jc w:val="both"/>
      </w:pPr>
    </w:p>
    <w:p w:rsidR="00083059" w:rsidRPr="005F36E9" w:rsidRDefault="00083059" w:rsidP="00083059">
      <w:pPr>
        <w:pStyle w:val="ac"/>
        <w:keepNext/>
        <w:widowControl w:val="0"/>
        <w:numPr>
          <w:ilvl w:val="1"/>
          <w:numId w:val="30"/>
        </w:numPr>
        <w:suppressAutoHyphens/>
        <w:jc w:val="both"/>
      </w:pPr>
      <w:r w:rsidRPr="007B6189">
        <w:rPr>
          <w:b/>
        </w:rPr>
        <w:t xml:space="preserve">Требования, предъявляемые к содержанию и качеству услуг по обеспечению слуховым аппаратом. 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>создание условий для оказания услуг, включая предоставление бесплатной, доступной и достоверной информации об услуге;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>прием и регистрация получателей;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>прием необходимых документов у Получателя для выдачи слухового аппарата;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 xml:space="preserve">проведение осмотра (визуальное исследование, отоскопия) врачом сурдологом - оториноларингологом; 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 xml:space="preserve">подбор слухового аппарата; 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>настройка слухового аппарата;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>обучение Получателей пользованию слуховыми аппаратами;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 xml:space="preserve"> разъяснение порядка обеспечения слуховыми аппаратами;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t>выдача слухового аппарата с учетом индивидуального подбора;</w:t>
      </w:r>
    </w:p>
    <w:p w:rsidR="00083059" w:rsidRPr="0096432F" w:rsidRDefault="00083059" w:rsidP="00083059">
      <w:pPr>
        <w:keepNext/>
        <w:numPr>
          <w:ilvl w:val="0"/>
          <w:numId w:val="32"/>
        </w:numPr>
        <w:suppressAutoHyphens/>
        <w:ind w:firstLine="567"/>
        <w:jc w:val="both"/>
      </w:pPr>
      <w:r w:rsidRPr="0096432F">
        <w:lastRenderedPageBreak/>
        <w:t>После подбора слухового аппарата Исполнитель обязан проконсультировать Получателя по функциональным возможностям слухового аппарата, а также правилам его использования.</w:t>
      </w:r>
    </w:p>
    <w:p w:rsidR="0087224A" w:rsidRDefault="0087224A" w:rsidP="00083059">
      <w:pPr>
        <w:keepNext/>
        <w:suppressAutoHyphens/>
        <w:ind w:left="6" w:firstLine="555"/>
        <w:jc w:val="both"/>
      </w:pPr>
      <w:r w:rsidRPr="0087224A">
        <w:t xml:space="preserve">Исполнитель </w:t>
      </w:r>
      <w:r>
        <w:t>(с</w:t>
      </w:r>
      <w:r w:rsidRPr="0087224A">
        <w:t>оисполнитель</w:t>
      </w:r>
      <w:r>
        <w:t>)</w:t>
      </w:r>
      <w:r w:rsidRPr="0087224A">
        <w:t xml:space="preserve"> обязан производить дополнительную индивидуальную настройку слухового аппарата в течение всего срока действия государственного контракта.</w:t>
      </w:r>
    </w:p>
    <w:p w:rsidR="00083059" w:rsidRPr="0096432F" w:rsidRDefault="00083059" w:rsidP="00083059">
      <w:pPr>
        <w:keepNext/>
        <w:suppressAutoHyphens/>
        <w:ind w:left="6" w:firstLine="555"/>
        <w:jc w:val="both"/>
      </w:pPr>
      <w:r w:rsidRPr="0096432F">
        <w:t>Услуги оказываются,  в соответствии с положениями Федерального закона от 21.11.2011 N 323-ФЗ "Об основах охраны здоровья граждан в Российской Федерации",  приказа Министерства здравоохранения и социального развития РФ от 09 апреля 2015 г. № 178н «Об утверждении порядка оказания медицинской помощи населению по профилю «</w:t>
      </w:r>
      <w:proofErr w:type="spellStart"/>
      <w:r w:rsidRPr="0096432F">
        <w:t>сурдология</w:t>
      </w:r>
      <w:proofErr w:type="spellEnd"/>
      <w:r w:rsidRPr="0096432F">
        <w:t>-оториноларингология».</w:t>
      </w:r>
    </w:p>
    <w:p w:rsidR="00BC3F80" w:rsidRDefault="00083059" w:rsidP="00083059">
      <w:pPr>
        <w:keepNext/>
        <w:suppressAutoHyphens/>
        <w:ind w:firstLine="567"/>
        <w:jc w:val="both"/>
      </w:pPr>
      <w:r w:rsidRPr="005F36E9">
        <w:t>Услуги по обеспечению слуховым</w:t>
      </w:r>
      <w:r>
        <w:t>и</w:t>
      </w:r>
      <w:r w:rsidRPr="005F36E9">
        <w:t xml:space="preserve"> аппарат</w:t>
      </w:r>
      <w:r>
        <w:t>а</w:t>
      </w:r>
      <w:r w:rsidRPr="005F36E9">
        <w:t>м</w:t>
      </w:r>
      <w:r>
        <w:t>и</w:t>
      </w:r>
      <w:r w:rsidRPr="005F36E9">
        <w:t xml:space="preserve"> оказываются в день обращения Получателя с Направлением филиала Заказчика в пунктах выдачи по месту осуществления лицензионной деятельности в Краснодарском крае Исполнителя или </w:t>
      </w:r>
      <w:proofErr w:type="gramStart"/>
      <w:r w:rsidRPr="005F36E9">
        <w:t>Соисполнителя</w:t>
      </w:r>
      <w:proofErr w:type="gramEnd"/>
      <w:r w:rsidRPr="005F36E9">
        <w:t xml:space="preserve"> или по месту жительства Получателя выездными бригадами (включающими врачей </w:t>
      </w:r>
      <w:proofErr w:type="spellStart"/>
      <w:r w:rsidRPr="005F36E9">
        <w:t>сурдологов</w:t>
      </w:r>
      <w:proofErr w:type="spellEnd"/>
      <w:r w:rsidRPr="005F36E9">
        <w:t xml:space="preserve"> - </w:t>
      </w:r>
      <w:proofErr w:type="spellStart"/>
      <w:r w:rsidRPr="005F36E9">
        <w:t>оториноларингологов</w:t>
      </w:r>
      <w:proofErr w:type="spellEnd"/>
      <w:r w:rsidRPr="005F36E9">
        <w:t>) в течение 30</w:t>
      </w:r>
      <w:r w:rsidR="007D4712">
        <w:t xml:space="preserve"> (тридцати)</w:t>
      </w:r>
      <w:r w:rsidRPr="005F36E9">
        <w:t xml:space="preserve"> календарных дней со дня поступления списков получателей от филиалов Заказчика к Исполнителю.</w:t>
      </w:r>
    </w:p>
    <w:p w:rsidR="00083059" w:rsidRPr="00F11ED5" w:rsidRDefault="00083059" w:rsidP="00083059">
      <w:pPr>
        <w:keepNext/>
        <w:suppressAutoHyphens/>
        <w:ind w:firstLine="567"/>
        <w:jc w:val="both"/>
      </w:pPr>
      <w:r w:rsidRPr="00F11ED5">
        <w:t xml:space="preserve"> </w:t>
      </w:r>
    </w:p>
    <w:p w:rsidR="00083059" w:rsidRPr="0096432F" w:rsidRDefault="00083059" w:rsidP="00083059">
      <w:pPr>
        <w:pStyle w:val="ac"/>
        <w:keepNext/>
        <w:numPr>
          <w:ilvl w:val="1"/>
          <w:numId w:val="30"/>
        </w:numPr>
        <w:suppressAutoHyphens/>
        <w:jc w:val="both"/>
      </w:pPr>
      <w:r w:rsidRPr="00216E25">
        <w:rPr>
          <w:b/>
        </w:rPr>
        <w:t>Требования</w:t>
      </w:r>
      <w:r>
        <w:rPr>
          <w:b/>
        </w:rPr>
        <w:t>,</w:t>
      </w:r>
      <w:r w:rsidRPr="00216E25">
        <w:rPr>
          <w:b/>
        </w:rPr>
        <w:t xml:space="preserve"> предъявляемые к качественным, техническим и функциональным характеристикам, потребительским свойствам слуховых аппаратов, предоставляемых в рамках оказания услуг.</w:t>
      </w:r>
    </w:p>
    <w:p w:rsidR="00083059" w:rsidRPr="0096432F" w:rsidRDefault="00083059" w:rsidP="00083059">
      <w:pPr>
        <w:keepNext/>
        <w:suppressAutoHyphens/>
        <w:ind w:firstLine="709"/>
        <w:jc w:val="both"/>
      </w:pPr>
      <w:r w:rsidRPr="0096432F">
        <w:t xml:space="preserve">Слуховой аппарат (СА) – электронный прибор, предназначенный для звукоусиления по воздушному или костному звукопроведению (п. </w:t>
      </w:r>
      <w:proofErr w:type="gramStart"/>
      <w:r w:rsidRPr="0096432F">
        <w:t>3.49  ГОСТ</w:t>
      </w:r>
      <w:proofErr w:type="gramEnd"/>
      <w:r w:rsidRPr="0096432F">
        <w:t xml:space="preserve">  Р 51024-2012). </w:t>
      </w:r>
    </w:p>
    <w:p w:rsidR="00083059" w:rsidRPr="0096432F" w:rsidRDefault="00083059" w:rsidP="00083059">
      <w:pPr>
        <w:keepNext/>
        <w:suppressAutoHyphens/>
        <w:jc w:val="both"/>
      </w:pPr>
      <w:r w:rsidRPr="0096432F">
        <w:t>Общие требования (качественные и технические характеристики слуховых аппаратов, максимальный ВУЗД, максимальное усиление, диапазон частот, регулировки ТНЧ, АРУ, ТВЧ и иные требования) к слуховым аппаратам, реализуемым на территории Российской Федерации, устанавливаются в соответствии с требованиями ТР ТС 020/2011 «Технический регламент Таможенного союза. Электромагнитная совместимость технических средств», ТР ТС 004/2011 «Технический регламент Таможенного Союза. О безопасности низковольтного оборудования», ГОСТ Р 51632-2014.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  <w:proofErr w:type="gramStart"/>
      <w:r w:rsidRPr="0096432F">
        <w:t>",  ГОСТ</w:t>
      </w:r>
      <w:proofErr w:type="gramEnd"/>
      <w:r w:rsidRPr="0096432F">
        <w:t xml:space="preserve"> Р 51024-2012 «Аппараты слуховые электронные реабилитационные. Технические требования и методы испытаний</w:t>
      </w:r>
      <w:proofErr w:type="gramStart"/>
      <w:r w:rsidRPr="0096432F">
        <w:t>»,  ГОСТ</w:t>
      </w:r>
      <w:proofErr w:type="gramEnd"/>
      <w:r w:rsidRPr="0096432F">
        <w:t xml:space="preserve"> Р 50444-92( разделы 3,4) «Межгосударственный стандарт. Приборы, аппараты и оборудование медицинские», ГОСТ Р МЭК 60118-14-2003 «Аппараты слуховые программируемые».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>
        <w:t>С</w:t>
      </w:r>
      <w:r w:rsidRPr="0096432F">
        <w:t>луховые аппараты</w:t>
      </w:r>
      <w:r>
        <w:t>, предоставляемые  в рамках оказания услуг,</w:t>
      </w:r>
      <w:r w:rsidRPr="0096432F">
        <w:t xml:space="preserve">  должны быть новыми, строго соответствовать  указанным  характеристикам, соответствовать требованиям технических регламентов, государственных стандартов,</w:t>
      </w:r>
      <w:r>
        <w:t xml:space="preserve"> </w:t>
      </w:r>
      <w:r w:rsidRPr="0096432F">
        <w:t xml:space="preserve">не иметь дефектов, связанных с оформлением, материалами и качеством изготовления.  Инвалиду </w:t>
      </w:r>
      <w:r>
        <w:t>в рамках оказания услуги</w:t>
      </w:r>
      <w:r w:rsidRPr="0096432F">
        <w:t xml:space="preserve"> должен быть  передан новый слуховой аппарат, пригодный для использования по назначению в течение гарантийного срока эксплуатации. </w:t>
      </w:r>
    </w:p>
    <w:p w:rsidR="00083059" w:rsidRPr="0096432F" w:rsidRDefault="00083059" w:rsidP="00083059">
      <w:pPr>
        <w:keepNext/>
        <w:suppressAutoHyphens/>
        <w:ind w:firstLine="709"/>
        <w:jc w:val="both"/>
      </w:pPr>
      <w:r w:rsidRPr="0096432F">
        <w:t xml:space="preserve">Упаковка слуховых </w:t>
      </w:r>
      <w:proofErr w:type="gramStart"/>
      <w:r w:rsidRPr="0096432F">
        <w:t xml:space="preserve">аппаратов  </w:t>
      </w:r>
      <w:r>
        <w:t>должна</w:t>
      </w:r>
      <w:proofErr w:type="gramEnd"/>
      <w:r>
        <w:t xml:space="preserve"> </w:t>
      </w:r>
      <w:r w:rsidRPr="0096432F">
        <w:t>осуществлят</w:t>
      </w:r>
      <w:r>
        <w:t>ь</w:t>
      </w:r>
      <w:r w:rsidRPr="0096432F">
        <w:t xml:space="preserve">ся  в соответствии с требованиями </w:t>
      </w:r>
      <w:hyperlink r:id="rId8">
        <w:r w:rsidRPr="0096432F">
          <w:rPr>
            <w:u w:val="single"/>
          </w:rPr>
          <w:t>ГОСТ Р 50444</w:t>
        </w:r>
      </w:hyperlink>
      <w:r w:rsidRPr="0096432F">
        <w:t xml:space="preserve"> -92 «</w:t>
      </w:r>
      <w:proofErr w:type="spellStart"/>
      <w:r w:rsidRPr="0096432F">
        <w:rPr>
          <w:u w:val="single"/>
        </w:rPr>
        <w:t>Межгосударситвенный</w:t>
      </w:r>
      <w:proofErr w:type="spellEnd"/>
      <w:r w:rsidRPr="0096432F">
        <w:rPr>
          <w:u w:val="single"/>
        </w:rPr>
        <w:t xml:space="preserve"> стандарт. Приборы, аппараты и оборудование медицинские» и</w:t>
      </w:r>
      <w:r w:rsidRPr="0096432F">
        <w:t xml:space="preserve"> должна обеспечивать защиту от воздействия механических и климатических факторов во время транспортирования и хранения.  </w:t>
      </w:r>
    </w:p>
    <w:p w:rsidR="00083059" w:rsidRPr="0096432F" w:rsidRDefault="00083059" w:rsidP="00083059">
      <w:pPr>
        <w:keepNext/>
        <w:suppressAutoHyphens/>
        <w:ind w:firstLine="709"/>
        <w:jc w:val="both"/>
      </w:pPr>
      <w:r w:rsidRPr="0096432F">
        <w:t xml:space="preserve">Потребительская тара с упакованными изделиями должна быть перевязана шпагатом по ГОСТ 17308-88 «Шпагаты. Технические условия» или оклеена бумажной лентой по ГОСТ 18510 -87 «Бумага писчая. Технические условия (с Изменениями N 1, 2, 3)», или лентой клеевой на бумажной основе по ГОСТ 18251-87 «Лента клеевая на бумажной основе. Технические условия», или полиэтиленовой лентой с липким слоем по ГОСТ 20477-86 «Лента полиэтиленовая с липким слоем. Технические условия (с Изменением N 1)», так, чтобы она не могла быть вскрыта без нарушения целостности упаковки. 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t xml:space="preserve">Транспортная маркировка слуховых аппаратов </w:t>
      </w:r>
      <w:r>
        <w:t>должна</w:t>
      </w:r>
      <w:r w:rsidRPr="0096432F">
        <w:t xml:space="preserve"> </w:t>
      </w:r>
      <w:proofErr w:type="gramStart"/>
      <w:r w:rsidRPr="0096432F">
        <w:t>осуществлят</w:t>
      </w:r>
      <w:r>
        <w:t>ь</w:t>
      </w:r>
      <w:r w:rsidRPr="0096432F">
        <w:t>ся  в</w:t>
      </w:r>
      <w:proofErr w:type="gramEnd"/>
      <w:r w:rsidRPr="0096432F">
        <w:t xml:space="preserve"> соответствии с требованиями </w:t>
      </w:r>
      <w:hyperlink r:id="rId9">
        <w:r w:rsidRPr="0096432F">
          <w:rPr>
            <w:u w:val="single"/>
          </w:rPr>
          <w:t>ГОСТ Р 50444</w:t>
        </w:r>
      </w:hyperlink>
      <w:r w:rsidRPr="0096432F">
        <w:t xml:space="preserve">-92 </w:t>
      </w:r>
      <w:r w:rsidRPr="0096432F">
        <w:rPr>
          <w:u w:val="single"/>
        </w:rPr>
        <w:t>«Межгосударственный стандарт. Приборы, аппараты и оборудование медицинские</w:t>
      </w:r>
      <w:proofErr w:type="gramStart"/>
      <w:r w:rsidRPr="0096432F">
        <w:rPr>
          <w:u w:val="single"/>
        </w:rPr>
        <w:t>»</w:t>
      </w:r>
      <w:r w:rsidRPr="0096432F">
        <w:t>..</w:t>
      </w:r>
      <w:proofErr w:type="gramEnd"/>
      <w:r w:rsidRPr="0096432F">
        <w:t xml:space="preserve"> Маркировка потребительской тары должна содержать товарный знак или наименование изготовителя, обозначение модели СА.</w:t>
      </w:r>
      <w:r>
        <w:t xml:space="preserve"> </w:t>
      </w:r>
      <w:r w:rsidRPr="0096432F">
        <w:t xml:space="preserve">Транспортирование слуховых аппаратов  </w:t>
      </w:r>
      <w:r w:rsidRPr="0096432F">
        <w:lastRenderedPageBreak/>
        <w:t>должно проводиться по группе 5 ГОСТ</w:t>
      </w:r>
      <w:r w:rsidRPr="0096432F">
        <w:rPr>
          <w:b/>
        </w:rPr>
        <w:t xml:space="preserve"> </w:t>
      </w:r>
      <w:r w:rsidRPr="0096432F">
        <w:t>15150 -69</w:t>
      </w:r>
      <w:r w:rsidRPr="0096432F">
        <w:rPr>
          <w:shd w:val="clear" w:color="auto" w:fill="F6F6F6"/>
        </w:rPr>
        <w:t xml:space="preserve"> «</w:t>
      </w:r>
      <w:r w:rsidRPr="0096432F">
        <w:t xml:space="preserve"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N 1, 2, 3, 4, 5)», в соответствии с требованиями раздела 10 пункт 8.1 (крытым транспортом всех видов, в том числе в отапливаемых герметизированных отсеках самолетов, в соответствии с правилами </w:t>
      </w:r>
      <w:proofErr w:type="gramStart"/>
      <w:r w:rsidRPr="0096432F">
        <w:t>перевозок,  действующими</w:t>
      </w:r>
      <w:proofErr w:type="gramEnd"/>
      <w:r w:rsidRPr="0096432F">
        <w:t xml:space="preserve"> на транспорте каждого вида, при температуре не ниже минус 40ºС, железнодорожным, автомобильным транспортом и иными способами).</w:t>
      </w:r>
    </w:p>
    <w:p w:rsidR="00083059" w:rsidRDefault="00083059" w:rsidP="00083059">
      <w:pPr>
        <w:keepNext/>
        <w:suppressAutoHyphens/>
        <w:ind w:firstLine="567"/>
        <w:jc w:val="both"/>
      </w:pPr>
      <w:r w:rsidRPr="0096432F">
        <w:t xml:space="preserve">Маркировка слуховых аппаратов </w:t>
      </w:r>
      <w:r>
        <w:t xml:space="preserve">должна </w:t>
      </w:r>
      <w:proofErr w:type="gramStart"/>
      <w:r w:rsidRPr="0096432F">
        <w:t>осуществлят</w:t>
      </w:r>
      <w:r>
        <w:t>ь</w:t>
      </w:r>
      <w:r w:rsidRPr="0096432F">
        <w:t>ся  в</w:t>
      </w:r>
      <w:proofErr w:type="gramEnd"/>
      <w:r w:rsidRPr="0096432F">
        <w:t xml:space="preserve"> соответствии с требованиями </w:t>
      </w:r>
      <w:hyperlink r:id="rId10">
        <w:r w:rsidRPr="0096432F">
          <w:t>ГОСТ Р 50444</w:t>
        </w:r>
      </w:hyperlink>
      <w:r w:rsidRPr="0096432F">
        <w:t>-92 «Межгосударственный стандарт. Приборы, аппараты и оборудование медицинские</w:t>
      </w:r>
      <w:proofErr w:type="gramStart"/>
      <w:r w:rsidRPr="0096432F">
        <w:t>».,</w:t>
      </w:r>
      <w:proofErr w:type="gramEnd"/>
      <w:r w:rsidRPr="0096432F">
        <w:t xml:space="preserve"> включая  следующие дополнения: товарный знак изготовителя (для </w:t>
      </w:r>
      <w:proofErr w:type="spellStart"/>
      <w:r w:rsidRPr="0096432F">
        <w:t>внутриушных</w:t>
      </w:r>
      <w:proofErr w:type="spellEnd"/>
      <w:r w:rsidRPr="0096432F">
        <w:t xml:space="preserve"> слуховых аппаратов допускается не наносить в случае наличия необходимых сведений об изготовителе в паспорте или руководстве по эксплуатации), обозначение модели (для </w:t>
      </w:r>
      <w:proofErr w:type="spellStart"/>
      <w:r w:rsidRPr="0096432F">
        <w:t>внутриушных</w:t>
      </w:r>
      <w:proofErr w:type="spellEnd"/>
      <w:r w:rsidRPr="0096432F">
        <w:t xml:space="preserve"> слуховых аппаратов допускается не наносить в случае наличия необходимых сведений в паспорте или руководстве по эксплуатации), номер слуховых аппаратов по системе нумерации изготовителя.</w:t>
      </w:r>
    </w:p>
    <w:p w:rsidR="00BC3F80" w:rsidRPr="0096432F" w:rsidRDefault="00BC3F80" w:rsidP="00083059">
      <w:pPr>
        <w:keepNext/>
        <w:suppressAutoHyphens/>
        <w:ind w:firstLine="567"/>
        <w:jc w:val="both"/>
      </w:pPr>
    </w:p>
    <w:p w:rsidR="00083059" w:rsidRPr="0096432F" w:rsidRDefault="0087224A" w:rsidP="00083059">
      <w:pPr>
        <w:keepNext/>
        <w:suppressAutoHyphens/>
        <w:ind w:firstLine="567"/>
        <w:jc w:val="both"/>
      </w:pPr>
      <w:r>
        <w:rPr>
          <w:b/>
        </w:rPr>
        <w:t>1</w:t>
      </w:r>
      <w:r w:rsidR="00083059" w:rsidRPr="0096432F">
        <w:rPr>
          <w:b/>
        </w:rPr>
        <w:t>.</w:t>
      </w:r>
      <w:r>
        <w:rPr>
          <w:b/>
        </w:rPr>
        <w:t>3.</w:t>
      </w:r>
      <w:r w:rsidR="00083059" w:rsidRPr="0096432F">
        <w:rPr>
          <w:b/>
        </w:rPr>
        <w:t xml:space="preserve"> Требования, предъявляемые к содержанию и качеству услуг по обеспечение ушными вкладышами индивидуального изготовления. Требования к качественным и функциональным характеристикам индивидуальных ушных вкладышей</w:t>
      </w:r>
      <w:r w:rsidR="00083059">
        <w:rPr>
          <w:b/>
        </w:rPr>
        <w:t>, предоставляемых в рамках оказания услуг.</w:t>
      </w:r>
    </w:p>
    <w:p w:rsidR="00083059" w:rsidRPr="0096432F" w:rsidRDefault="00083059" w:rsidP="00083059">
      <w:pPr>
        <w:keepNext/>
        <w:numPr>
          <w:ilvl w:val="0"/>
          <w:numId w:val="29"/>
        </w:numPr>
        <w:tabs>
          <w:tab w:val="left" w:pos="284"/>
        </w:tabs>
        <w:suppressAutoHyphens/>
        <w:ind w:firstLine="567"/>
        <w:jc w:val="both"/>
      </w:pPr>
      <w:r w:rsidRPr="0096432F">
        <w:t>создание всех необходимых условий для оказания услуг, включая предоставление Получателю бесплатной, доступной и достоверной информации об услуге;</w:t>
      </w:r>
    </w:p>
    <w:p w:rsidR="00083059" w:rsidRPr="0096432F" w:rsidRDefault="00083059" w:rsidP="00083059">
      <w:pPr>
        <w:keepNext/>
        <w:numPr>
          <w:ilvl w:val="0"/>
          <w:numId w:val="29"/>
        </w:numPr>
        <w:tabs>
          <w:tab w:val="left" w:pos="284"/>
        </w:tabs>
        <w:suppressAutoHyphens/>
        <w:ind w:firstLine="567"/>
        <w:jc w:val="both"/>
      </w:pPr>
      <w:r w:rsidRPr="0096432F">
        <w:t>организацию извещения,  прием и регистрацию получателей;</w:t>
      </w:r>
    </w:p>
    <w:p w:rsidR="00083059" w:rsidRPr="0096432F" w:rsidRDefault="00083059" w:rsidP="00083059">
      <w:pPr>
        <w:keepNext/>
        <w:numPr>
          <w:ilvl w:val="0"/>
          <w:numId w:val="29"/>
        </w:numPr>
        <w:tabs>
          <w:tab w:val="left" w:pos="284"/>
        </w:tabs>
        <w:suppressAutoHyphens/>
        <w:ind w:firstLine="567"/>
        <w:jc w:val="both"/>
      </w:pPr>
      <w:r w:rsidRPr="0096432F">
        <w:t xml:space="preserve">проведение </w:t>
      </w:r>
      <w:proofErr w:type="gramStart"/>
      <w:r w:rsidRPr="0096432F">
        <w:t>осмотра  (</w:t>
      </w:r>
      <w:proofErr w:type="gramEnd"/>
      <w:r w:rsidRPr="0096432F">
        <w:t xml:space="preserve">визуальное исследование) врачом сурдологом -оториноларингологом; </w:t>
      </w:r>
    </w:p>
    <w:p w:rsidR="00083059" w:rsidRPr="0096432F" w:rsidRDefault="00083059" w:rsidP="00083059">
      <w:pPr>
        <w:keepNext/>
        <w:numPr>
          <w:ilvl w:val="0"/>
          <w:numId w:val="29"/>
        </w:numPr>
        <w:tabs>
          <w:tab w:val="left" w:pos="284"/>
        </w:tabs>
        <w:suppressAutoHyphens/>
        <w:ind w:firstLine="567"/>
        <w:jc w:val="both"/>
      </w:pPr>
      <w:r w:rsidRPr="0096432F">
        <w:t>проведение осмотра  с использованием инструмента (отоскопия) врачом сурдологом -</w:t>
      </w:r>
      <w:r w:rsidR="0087224A">
        <w:t xml:space="preserve"> </w:t>
      </w:r>
      <w:r w:rsidRPr="0096432F">
        <w:t xml:space="preserve">оториноларингологом; 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suppressAutoHyphens/>
        <w:ind w:left="284" w:firstLine="567"/>
        <w:jc w:val="both"/>
      </w:pPr>
      <w:r w:rsidRPr="0096432F">
        <w:t>оценки состояния и формы расположения слухового прохода;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suppressAutoHyphens/>
        <w:ind w:left="284" w:firstLine="567"/>
        <w:jc w:val="both"/>
      </w:pPr>
      <w:r w:rsidRPr="0096432F">
        <w:t xml:space="preserve">введение в наружный слуховой проход </w:t>
      </w:r>
      <w:proofErr w:type="spellStart"/>
      <w:r w:rsidRPr="0096432F">
        <w:t>отоблока</w:t>
      </w:r>
      <w:proofErr w:type="spellEnd"/>
      <w:r w:rsidRPr="0096432F">
        <w:t xml:space="preserve"> для защиты барабанной перепонки;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suppressAutoHyphens/>
        <w:ind w:left="284" w:firstLine="567"/>
        <w:jc w:val="both"/>
      </w:pPr>
      <w:r w:rsidRPr="0096432F">
        <w:t>введение слепочной массы;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suppressAutoHyphens/>
        <w:ind w:left="284" w:firstLine="567"/>
        <w:jc w:val="both"/>
      </w:pPr>
      <w:r w:rsidRPr="0096432F">
        <w:t>осмотр наружного слухового прохода для исключения остатков слепочной массы и слепка;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suppressAutoHyphens/>
        <w:ind w:left="284" w:firstLine="567"/>
        <w:jc w:val="both"/>
      </w:pPr>
      <w:r w:rsidRPr="0096432F">
        <w:t>оценки качества слепка наружного слухового прохода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tabs>
          <w:tab w:val="left" w:pos="284"/>
        </w:tabs>
        <w:suppressAutoHyphens/>
        <w:ind w:left="284" w:firstLine="567"/>
        <w:jc w:val="both"/>
      </w:pPr>
      <w:r w:rsidRPr="0096432F">
        <w:t>изготовление индивидуального ушного вкладыша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tabs>
          <w:tab w:val="left" w:pos="284"/>
        </w:tabs>
        <w:suppressAutoHyphens/>
        <w:ind w:left="284" w:firstLine="567"/>
        <w:jc w:val="both"/>
      </w:pPr>
      <w:r w:rsidRPr="0096432F">
        <w:t>проводится примерка индивидуального ушного вкладыша врачом сурдологом -оториноларингологом;</w:t>
      </w:r>
    </w:p>
    <w:p w:rsidR="00083059" w:rsidRPr="0096432F" w:rsidRDefault="00083059" w:rsidP="00083059">
      <w:pPr>
        <w:keepNext/>
        <w:widowControl w:val="0"/>
        <w:numPr>
          <w:ilvl w:val="0"/>
          <w:numId w:val="29"/>
        </w:numPr>
        <w:tabs>
          <w:tab w:val="left" w:pos="284"/>
        </w:tabs>
        <w:suppressAutoHyphens/>
        <w:ind w:left="284" w:firstLine="567"/>
        <w:jc w:val="both"/>
      </w:pPr>
      <w:r w:rsidRPr="0096432F">
        <w:t>проводится выдача  индивидуального ушного вкладыша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t xml:space="preserve">Ушной вкладыш индивидуального изготовления - </w:t>
      </w:r>
      <w:r w:rsidRPr="0096432F">
        <w:rPr>
          <w:b/>
        </w:rPr>
        <w:t>Индивидуальный ушной вкладыш,</w:t>
      </w:r>
      <w:r w:rsidRPr="0096432F">
        <w:t xml:space="preserve"> изготовленный по слепку ушной раковины и наружного слухового прохода. Форма ушного вкладыша, материал для изготовления ушного вкладыша определяется индивидуально в зависимости от снижения слуха, особенностей слухового прохода, модели используемого слухового прохода. По форме и размеру должен соответствовать анатомическим особенностям слухового прохода уха человека и способствовать улучшению разборчивости речи  Должен иметь форму и необходимые технологические отверстия, обеспечивающие требуемое акустическое воздействие на параметры слухового аппарата;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t>Материалы, используемые для изготовления ушных вкладышей, должны отвечать требованиям безопасности, должны соответствовать токсикологическим и гигиеническим требованиям. Материалы не должен образовывать воздушных пузырьков и не должен вызывать аллергических реакций. Материалы не оказывают раздражающего действия на кожные покровы слухового прохода. Материалы устойчивы к воздействию влаги и ушной серы.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t>Предусмотрено использование различных материалов (твердых, мягких). Выбор материала зависит от степени снижения слуха, особенностей строения слухового прохода и модели используемого слухового аппарата.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lastRenderedPageBreak/>
        <w:t>Услуги оказываются, в соответствии с положениями Федерального закона от 21.11.2011 N 323-ФЗ "Об основах охраны здоровья граждан в Российской Федерации",  приказа Министерства здравоохранения и социального развития РФ от 09 апреля 2015 г. № 178н «Об утверждении порядка оказания медицинской помощи населению по профилю «</w:t>
      </w:r>
      <w:proofErr w:type="spellStart"/>
      <w:r w:rsidRPr="0096432F">
        <w:t>сурдология</w:t>
      </w:r>
      <w:proofErr w:type="spellEnd"/>
      <w:r w:rsidRPr="0096432F">
        <w:t>-оториноларингология».</w:t>
      </w:r>
    </w:p>
    <w:p w:rsidR="00083059" w:rsidRDefault="00083059" w:rsidP="00083059">
      <w:pPr>
        <w:keepNext/>
        <w:suppressAutoHyphens/>
        <w:ind w:firstLine="567"/>
        <w:jc w:val="both"/>
      </w:pPr>
      <w:r w:rsidRPr="00216E25">
        <w:t>Срок изготовления индивидуального ушного вкладыша:</w:t>
      </w:r>
      <w:r w:rsidRPr="0096432F">
        <w:rPr>
          <w:b/>
          <w:i/>
        </w:rPr>
        <w:t xml:space="preserve"> </w:t>
      </w:r>
      <w:r w:rsidRPr="0096432F">
        <w:t xml:space="preserve">в день обращения Получателя с Направлением филиала Заказчика в пунктах выдачи по месту осуществления лицензионной деятельности в Краснодарском крае Исполнителя или Соисполнителя осуществляется проведение осмотра (визуальное исследование, отоскопия) и снятие слепка слухового прохода. Изготовление ушных вкладышей индивидуального изготовления и выдача осуществляется в течение </w:t>
      </w:r>
      <w:r w:rsidRPr="00AF5496">
        <w:t>30-ти</w:t>
      </w:r>
      <w:r w:rsidRPr="0096432F">
        <w:t xml:space="preserve"> </w:t>
      </w:r>
      <w:r>
        <w:t>календарных</w:t>
      </w:r>
      <w:r w:rsidRPr="0096432F">
        <w:t xml:space="preserve"> дней со дня первичного обращения в пункт выдачи по месту осуществления лицензионной деятельности в Краснодарском крае.</w:t>
      </w:r>
    </w:p>
    <w:p w:rsidR="00BC3F80" w:rsidRDefault="00BC3F80" w:rsidP="00083059">
      <w:pPr>
        <w:keepNext/>
        <w:suppressAutoHyphens/>
        <w:ind w:firstLine="567"/>
        <w:jc w:val="both"/>
      </w:pPr>
    </w:p>
    <w:p w:rsidR="00083059" w:rsidRPr="00182C3A" w:rsidRDefault="00083059" w:rsidP="00083059">
      <w:pPr>
        <w:pStyle w:val="ac"/>
        <w:keepNext/>
        <w:widowControl w:val="0"/>
        <w:numPr>
          <w:ilvl w:val="0"/>
          <w:numId w:val="30"/>
        </w:numPr>
        <w:suppressAutoHyphens/>
        <w:jc w:val="both"/>
      </w:pPr>
      <w:r w:rsidRPr="00182C3A">
        <w:rPr>
          <w:b/>
        </w:rPr>
        <w:t>Требования, предъявляемые к Исполнителю (Соисполнителю)</w:t>
      </w:r>
      <w:r>
        <w:rPr>
          <w:b/>
        </w:rPr>
        <w:t>.</w:t>
      </w:r>
    </w:p>
    <w:p w:rsidR="00083059" w:rsidRPr="0096432F" w:rsidRDefault="00083059" w:rsidP="00083059">
      <w:pPr>
        <w:keepNext/>
        <w:suppressAutoHyphens/>
        <w:ind w:left="720"/>
        <w:jc w:val="both"/>
      </w:pPr>
      <w:r w:rsidRPr="0096432F">
        <w:rPr>
          <w:highlight w:val="white"/>
        </w:rPr>
        <w:t>Исполнитель обязан оказать услуги лично или с привлечением соисполнителей.</w:t>
      </w:r>
      <w:r w:rsidRPr="0096432F">
        <w:t xml:space="preserve"> </w:t>
      </w:r>
    </w:p>
    <w:p w:rsidR="00083059" w:rsidRPr="0096432F" w:rsidRDefault="00083059" w:rsidP="00083059">
      <w:pPr>
        <w:keepNext/>
        <w:suppressAutoHyphens/>
        <w:ind w:firstLine="709"/>
        <w:jc w:val="both"/>
      </w:pPr>
      <w:r w:rsidRPr="0096432F">
        <w:t xml:space="preserve">В соответствие с </w:t>
      </w:r>
      <w:proofErr w:type="spellStart"/>
      <w:r w:rsidRPr="0096432F">
        <w:t>пп</w:t>
      </w:r>
      <w:proofErr w:type="spellEnd"/>
      <w:r w:rsidRPr="0096432F">
        <w:t>. 17, 46 ч. 1 ст. 12 Федерального закона от 04.05.2011 № 99-ФЗ «О лицензировании отдельных видов деятельности» (с последующими  редакциями), Федерального закона от 21.11.2011 N 323-ФЗ "Об основах охраны здоровья граждан в Российской Федерации",  положениями  Постановления Правительства РФ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96432F">
        <w:t>Сколково</w:t>
      </w:r>
      <w:proofErr w:type="spellEnd"/>
      <w:r w:rsidRPr="0096432F">
        <w:t>")", Приказа Министерства здравоохранения  РФ от 9 апреля 2015 г. N 178н «О порядке оказания медицинской помощи населению по профилю «</w:t>
      </w:r>
      <w:proofErr w:type="spellStart"/>
      <w:r w:rsidRPr="0096432F">
        <w:t>сурдология</w:t>
      </w:r>
      <w:proofErr w:type="spellEnd"/>
      <w:r w:rsidRPr="0096432F">
        <w:t>-оториноларингология", Приказа Министерства здравоохранения РФ от 06.06.2012 № 4н «Об утверждении номенклатурной классификации медицинских изделий», Приказа Министерства здравоохранения и социального развития Российской Федерации от 27.12.2011 № 1664н  «Об утверждении номенклатуры медицинских услуг», Постановления Правительства РФ от 03.06.2013 N 469 "Об утверждении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техники" и</w:t>
      </w:r>
      <w:r w:rsidRPr="0096432F">
        <w:rPr>
          <w:highlight w:val="white"/>
        </w:rPr>
        <w:t>сполнитель или привлекаемые им для оказания услуг соисполнители обязаны иметь:</w:t>
      </w:r>
    </w:p>
    <w:p w:rsidR="00083059" w:rsidRPr="0096432F" w:rsidRDefault="00083059" w:rsidP="00083059">
      <w:pPr>
        <w:keepNext/>
        <w:suppressAutoHyphens/>
        <w:ind w:left="540"/>
        <w:jc w:val="both"/>
      </w:pPr>
      <w:r w:rsidRPr="0096432F">
        <w:t xml:space="preserve">- лицензию на осуществление медицинской деятельности при оказании первичной специализированной медико-санитарной помощи в амбулаторных условиях по виду работ (услуг) </w:t>
      </w:r>
      <w:proofErr w:type="spellStart"/>
      <w:r w:rsidRPr="0096432F">
        <w:t>сурдология</w:t>
      </w:r>
      <w:proofErr w:type="spellEnd"/>
      <w:r w:rsidRPr="0096432F">
        <w:t xml:space="preserve">-оториноларингология  или лицензию на осуществление  медицинской деятельности при осуществлении амбулаторно-поликлинической медицинской помощи, в том числе при осуществлении специализированной медицинской помощи по виду работ (услуг) </w:t>
      </w:r>
      <w:proofErr w:type="spellStart"/>
      <w:r w:rsidRPr="0096432F">
        <w:t>сурдология</w:t>
      </w:r>
      <w:proofErr w:type="spellEnd"/>
      <w:r w:rsidRPr="0096432F">
        <w:t xml:space="preserve">-оториноларингология, с указанием  адресов мест осуществления лицензируемого вида деятельности на территории Краснодарского края </w:t>
      </w:r>
      <w:r w:rsidRPr="0096432F">
        <w:rPr>
          <w:highlight w:val="white"/>
        </w:rPr>
        <w:t>в соответствии с ч.5 ст. 9  Федеральный закон от 04.05.2011 N 99-ФЗ  "О лицензировании отдельных видов деятельности",  постановления Правительства РФ от 21.11.2011 N 957 "Об организации лицензирования отдельных видов деятельности";</w:t>
      </w:r>
    </w:p>
    <w:p w:rsidR="00083059" w:rsidRDefault="00083059" w:rsidP="00083059">
      <w:pPr>
        <w:keepNext/>
        <w:suppressAutoHyphens/>
        <w:ind w:firstLine="540"/>
        <w:jc w:val="both"/>
      </w:pPr>
      <w:r w:rsidRPr="0096432F">
        <w:t>- лицензию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BC3F80" w:rsidRPr="0096432F" w:rsidRDefault="00BC3F80" w:rsidP="00083059">
      <w:pPr>
        <w:keepNext/>
        <w:suppressAutoHyphens/>
        <w:ind w:firstLine="540"/>
        <w:jc w:val="both"/>
      </w:pPr>
    </w:p>
    <w:p w:rsidR="00083059" w:rsidRPr="0096432F" w:rsidRDefault="00083059" w:rsidP="00173B5C">
      <w:pPr>
        <w:pStyle w:val="ac"/>
        <w:keepNext/>
        <w:widowControl w:val="0"/>
        <w:numPr>
          <w:ilvl w:val="0"/>
          <w:numId w:val="30"/>
        </w:numPr>
        <w:suppressAutoHyphens/>
        <w:jc w:val="both"/>
      </w:pPr>
      <w:r w:rsidRPr="00216E25">
        <w:rPr>
          <w:b/>
        </w:rPr>
        <w:t>Требования к сроку и (или) объему предоставленных гарантий качества изделий.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t xml:space="preserve">  В соответствии с Приказом Минтруда России от </w:t>
      </w:r>
      <w:r>
        <w:t>13</w:t>
      </w:r>
      <w:r w:rsidRPr="0096432F">
        <w:t>.0</w:t>
      </w:r>
      <w:r>
        <w:t>2</w:t>
      </w:r>
      <w:r w:rsidRPr="0096432F">
        <w:t>.201</w:t>
      </w:r>
      <w:r>
        <w:t>8</w:t>
      </w:r>
      <w:r w:rsidRPr="0096432F">
        <w:t xml:space="preserve"> № </w:t>
      </w:r>
      <w:r>
        <w:t>8</w:t>
      </w:r>
      <w:r w:rsidRPr="0096432F">
        <w:t xml:space="preserve">5н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- ТСР) исчисляется с даты предоставления его инвалиду. </w:t>
      </w:r>
    </w:p>
    <w:p w:rsidR="00083059" w:rsidRPr="0096432F" w:rsidRDefault="00083059" w:rsidP="00083059">
      <w:pPr>
        <w:keepNext/>
        <w:tabs>
          <w:tab w:val="left" w:pos="709"/>
        </w:tabs>
        <w:suppressAutoHyphens/>
        <w:ind w:firstLine="567"/>
        <w:jc w:val="both"/>
      </w:pPr>
      <w:r w:rsidRPr="0096432F">
        <w:t xml:space="preserve">  В случае если сроки службы, установленные изготовителем ТСР, превышают сроки пользования ТСР, утвержденные Приказом Минтруда России, замена таких ТСР будет </w:t>
      </w:r>
      <w:r w:rsidRPr="0096432F">
        <w:lastRenderedPageBreak/>
        <w:t xml:space="preserve">осуществляться региональным отделением по истечении сроков службы, установленных изготовителем ТСР. </w:t>
      </w:r>
    </w:p>
    <w:p w:rsidR="00083059" w:rsidRPr="002F469A" w:rsidRDefault="00083059" w:rsidP="00083059">
      <w:pPr>
        <w:keepNext/>
        <w:suppressAutoHyphens/>
        <w:ind w:firstLine="567"/>
        <w:jc w:val="both"/>
      </w:pPr>
      <w:r w:rsidRPr="0096432F">
        <w:t xml:space="preserve">  </w:t>
      </w:r>
      <w:r>
        <w:t xml:space="preserve"> </w:t>
      </w:r>
      <w:r w:rsidRPr="0096432F">
        <w:t xml:space="preserve">Срок пользования слуховым аппаратом, </w:t>
      </w:r>
      <w:r w:rsidRPr="00182C3A">
        <w:t>предоставляемым в рамках оказания услуги,</w:t>
      </w:r>
      <w:r>
        <w:rPr>
          <w:b/>
        </w:rPr>
        <w:t xml:space="preserve"> </w:t>
      </w:r>
      <w:r w:rsidRPr="0096432F">
        <w:t xml:space="preserve">в соответствии с Приказом Министерства труда и социальной защиты РФ от </w:t>
      </w:r>
      <w:r>
        <w:t>13</w:t>
      </w:r>
      <w:r w:rsidRPr="0096432F">
        <w:t>.0</w:t>
      </w:r>
      <w:r>
        <w:t>2</w:t>
      </w:r>
      <w:r w:rsidRPr="0096432F">
        <w:t>.201</w:t>
      </w:r>
      <w:r>
        <w:t>8</w:t>
      </w:r>
      <w:r w:rsidRPr="0096432F">
        <w:t xml:space="preserve"> № </w:t>
      </w:r>
      <w:r>
        <w:t>8</w:t>
      </w:r>
      <w:r w:rsidRPr="0096432F">
        <w:t>5н "Об утверждении сроков пользования техническими средствами реабилитации, протезами и протезно-ортопедическими изделиями до их замены» составляет 4 года.</w:t>
      </w:r>
      <w:r>
        <w:t xml:space="preserve"> </w:t>
      </w:r>
      <w:r w:rsidRPr="00A41430">
        <w:rPr>
          <w:rFonts w:eastAsiaTheme="minorHAnsi"/>
          <w:lang w:eastAsia="en-US"/>
        </w:rPr>
        <w:t xml:space="preserve">Срок пользования </w:t>
      </w:r>
      <w:r w:rsidRPr="00A41430">
        <w:t>ушным вкладышем индивидуального изготовления</w:t>
      </w:r>
      <w:r>
        <w:t>,</w:t>
      </w:r>
      <w:r w:rsidRPr="00A41430">
        <w:t xml:space="preserve"> </w:t>
      </w:r>
      <w:r w:rsidRPr="00182C3A">
        <w:t>предоставляемым в рамках оказания услуги</w:t>
      </w:r>
      <w:r>
        <w:t>,</w:t>
      </w:r>
      <w:r w:rsidRPr="00A41430">
        <w:rPr>
          <w:rFonts w:eastAsiaTheme="minorHAnsi"/>
          <w:lang w:eastAsia="en-US"/>
        </w:rPr>
        <w:t xml:space="preserve"> составляет 1 год.</w:t>
      </w:r>
      <w:r w:rsidRPr="00517BA6">
        <w:rPr>
          <w:rFonts w:eastAsiaTheme="minorHAnsi"/>
          <w:lang w:eastAsia="en-US"/>
        </w:rPr>
        <w:t xml:space="preserve">      </w:t>
      </w:r>
    </w:p>
    <w:p w:rsidR="00083059" w:rsidRPr="00A041A5" w:rsidRDefault="00083059" w:rsidP="00083059">
      <w:pPr>
        <w:keepNext/>
        <w:tabs>
          <w:tab w:val="left" w:pos="709"/>
        </w:tabs>
        <w:suppressAutoHyphens/>
        <w:ind w:firstLine="567"/>
        <w:jc w:val="both"/>
      </w:pPr>
      <w:r w:rsidRPr="00A041A5">
        <w:rPr>
          <w:rFonts w:eastAsia="Calibri"/>
        </w:rPr>
        <w:t xml:space="preserve">  </w:t>
      </w:r>
      <w:r>
        <w:rPr>
          <w:rFonts w:eastAsia="Calibri"/>
        </w:rPr>
        <w:t>Исполнителю</w:t>
      </w:r>
      <w:r w:rsidRPr="00A041A5">
        <w:rPr>
          <w:rFonts w:eastAsia="Calibri"/>
        </w:rPr>
        <w:t xml:space="preserve"> необходимо указать в заявке срок службы слуховых аппаратов и </w:t>
      </w:r>
      <w:r w:rsidRPr="00A41430">
        <w:t>ушных вкладышей индивидуального изготовления</w:t>
      </w:r>
      <w:r w:rsidRPr="00A41430">
        <w:rPr>
          <w:rFonts w:eastAsia="Calibri"/>
        </w:rPr>
        <w:t>.</w:t>
      </w:r>
      <w:r w:rsidRPr="00A041A5">
        <w:t xml:space="preserve"> </w:t>
      </w:r>
    </w:p>
    <w:p w:rsidR="00083059" w:rsidRPr="0096432F" w:rsidRDefault="00083059" w:rsidP="00083059">
      <w:pPr>
        <w:keepNext/>
        <w:suppressAutoHyphens/>
        <w:ind w:firstLine="567"/>
        <w:jc w:val="both"/>
      </w:pPr>
      <w:r w:rsidRPr="0096432F">
        <w:t xml:space="preserve">  Исполнитель должен гарантировать надлежащее качество слуховых аппаратов, индивидуальных ушных вкладышей, </w:t>
      </w:r>
      <w:r w:rsidRPr="00182C3A">
        <w:t>предоставляемы</w:t>
      </w:r>
      <w:r>
        <w:t>х</w:t>
      </w:r>
      <w:r w:rsidRPr="00182C3A">
        <w:t xml:space="preserve"> в рамках оказания услуг</w:t>
      </w:r>
      <w:r>
        <w:t>,</w:t>
      </w:r>
      <w:r w:rsidRPr="0096432F">
        <w:t xml:space="preserve"> отсутствие в них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083059" w:rsidRPr="0096432F" w:rsidRDefault="00083059" w:rsidP="00083059">
      <w:pPr>
        <w:keepNext/>
        <w:suppressAutoHyphens/>
        <w:ind w:firstLine="708"/>
        <w:jc w:val="both"/>
      </w:pPr>
      <w:r w:rsidRPr="0096432F">
        <w:t>Исполнение гарантийных обязательств осуществляется по месту нахождения Исполнителя на территории Краснодарского края, а в случае, если, Исполнитель (Соисполнитель) находится за пределами Краснодарского края, в сервисных центрах Исполнителя (Соисполнителя), находящихся на территории Российской Федерации.</w:t>
      </w:r>
    </w:p>
    <w:p w:rsidR="00083059" w:rsidRPr="0096432F" w:rsidRDefault="00083059" w:rsidP="00083059">
      <w:pPr>
        <w:keepNext/>
        <w:tabs>
          <w:tab w:val="left" w:pos="709"/>
        </w:tabs>
        <w:suppressAutoHyphens/>
        <w:ind w:firstLine="567"/>
        <w:jc w:val="both"/>
      </w:pPr>
      <w:r w:rsidRPr="0096432F">
        <w:t xml:space="preserve">  Наличие документов, подтверждающих гарантию, дающих право на бесплатный ремонт товара или устранение неисправностей,  обязательно.</w:t>
      </w:r>
    </w:p>
    <w:p w:rsidR="00083059" w:rsidRPr="0096432F" w:rsidRDefault="00083059" w:rsidP="00083059">
      <w:pPr>
        <w:keepNext/>
        <w:suppressAutoHyphens/>
        <w:ind w:firstLine="708"/>
        <w:jc w:val="both"/>
      </w:pPr>
      <w:r w:rsidRPr="0096432F">
        <w:t>В случаях, когда гарантийные обязательства осуществляются по местонахождению Исполнителя, доставка слуховых аппаратов  для  гарантийного обслуживания, ремонта, доставка слухового аппарата для замены и обратно осуществляется за счет Исполнителя.</w:t>
      </w:r>
    </w:p>
    <w:p w:rsidR="00083059" w:rsidRPr="0096432F" w:rsidRDefault="00083059" w:rsidP="00083059">
      <w:pPr>
        <w:keepNext/>
        <w:tabs>
          <w:tab w:val="left" w:pos="709"/>
        </w:tabs>
        <w:suppressAutoHyphens/>
        <w:ind w:firstLine="708"/>
        <w:jc w:val="both"/>
      </w:pPr>
      <w:r w:rsidRPr="0096432F">
        <w:t>Гарантийный срок эксплуатации слухового аппарата</w:t>
      </w:r>
      <w:r>
        <w:t>,</w:t>
      </w:r>
      <w:r w:rsidRPr="00182C3A">
        <w:t xml:space="preserve"> предоставляем</w:t>
      </w:r>
      <w:r>
        <w:t>ого</w:t>
      </w:r>
      <w:r w:rsidRPr="00182C3A">
        <w:t xml:space="preserve"> в рамках оказания услуги</w:t>
      </w:r>
      <w:r>
        <w:t>,</w:t>
      </w:r>
      <w:r w:rsidRPr="0096432F">
        <w:t xml:space="preserve"> должен составлять не менее 24 (двадцати четырех) месяцев и исчисляется с момента передачи слухового аппарата Получателю.</w:t>
      </w:r>
    </w:p>
    <w:p w:rsidR="00083059" w:rsidRPr="0096432F" w:rsidRDefault="00083059" w:rsidP="00083059">
      <w:pPr>
        <w:keepNext/>
        <w:suppressAutoHyphens/>
        <w:ind w:firstLine="708"/>
        <w:jc w:val="both"/>
      </w:pPr>
      <w:r w:rsidRPr="0096432F">
        <w:t>Гарантийный срок эксплуатации индивидуального ушного вкладыша</w:t>
      </w:r>
      <w:r>
        <w:t>,</w:t>
      </w:r>
      <w:r w:rsidRPr="0096432F">
        <w:t xml:space="preserve"> </w:t>
      </w:r>
      <w:r w:rsidRPr="00182C3A">
        <w:t>предоставляем</w:t>
      </w:r>
      <w:r>
        <w:t>ого</w:t>
      </w:r>
      <w:r w:rsidRPr="00182C3A">
        <w:t xml:space="preserve"> в рамках оказания услуги</w:t>
      </w:r>
      <w:r>
        <w:t xml:space="preserve">, </w:t>
      </w:r>
      <w:r w:rsidRPr="0096432F">
        <w:t>должен составлять не менее 12 (двенадцати) месяцев и исчисляется с момента передачи индивидуального ушного вкладыша Получателю.</w:t>
      </w:r>
    </w:p>
    <w:p w:rsidR="00083059" w:rsidRPr="00DE5F45" w:rsidRDefault="00083059" w:rsidP="00083059">
      <w:pPr>
        <w:keepNext/>
        <w:keepLines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DE5F45">
        <w:t xml:space="preserve">Исполнитель должен предоставлять Заказчику адрес на территории Краснодарского края, по которому Получатели Изделия могли бы обратиться для гарантийного ремонта или устранения неисправностей слухового аппарата, и контактный телефон, по которому Получатели Изделия могли бы связаться с квалифицированным персоналом Исполнителя (Соисполнителя) для решения вопросов о выявленных неисправностях (дефектах) слухового аппарата. </w:t>
      </w:r>
    </w:p>
    <w:p w:rsidR="00083059" w:rsidRPr="0096432F" w:rsidRDefault="00083059" w:rsidP="00083059">
      <w:pPr>
        <w:keepNext/>
        <w:suppressAutoHyphens/>
        <w:ind w:firstLine="708"/>
        <w:jc w:val="both"/>
      </w:pPr>
      <w:r w:rsidRPr="0096432F">
        <w:t>Исполнитель должен в период установленного гарантийного срока эксплуатации слухового аппарата</w:t>
      </w:r>
      <w:r>
        <w:t>,</w:t>
      </w:r>
      <w:r w:rsidRPr="00182C3A">
        <w:t xml:space="preserve"> предоставляем</w:t>
      </w:r>
      <w:r>
        <w:t>ого</w:t>
      </w:r>
      <w:r w:rsidRPr="00182C3A">
        <w:t xml:space="preserve"> в рамках оказания услуги</w:t>
      </w:r>
      <w:r>
        <w:t>,</w:t>
      </w:r>
      <w:r w:rsidRPr="0096432F">
        <w:t xml:space="preserve"> принять от Получателя по заявлению слуховой аппарат, в котором предполагается наличие неисправности (дефекта), провести техническое обследование в течение 15 </w:t>
      </w:r>
      <w:r w:rsidR="007D4712">
        <w:t xml:space="preserve">(пятнадцати) </w:t>
      </w:r>
      <w:r w:rsidRPr="0096432F">
        <w:t xml:space="preserve">календарных дней с момента получения заявления, и в случае необходимости,  заменить его в течение 10 </w:t>
      </w:r>
      <w:r w:rsidR="007D4712">
        <w:t xml:space="preserve">(десяти) </w:t>
      </w:r>
      <w:r w:rsidRPr="0096432F">
        <w:t>календарных дней после получения заключения Производителя слухового аппарата или уполномоченного сервисного центра на аналогичный слуховой аппарат надлежащего качества.</w:t>
      </w:r>
    </w:p>
    <w:p w:rsidR="00083059" w:rsidRPr="0096432F" w:rsidRDefault="00083059" w:rsidP="00083059">
      <w:pPr>
        <w:keepNext/>
        <w:tabs>
          <w:tab w:val="left" w:pos="709"/>
        </w:tabs>
        <w:suppressAutoHyphens/>
        <w:ind w:firstLine="708"/>
        <w:jc w:val="both"/>
      </w:pPr>
      <w:r w:rsidRPr="0096432F">
        <w:t>В период установленного гарантийного срока эксплуатации индивидуального ушного вкладыша</w:t>
      </w:r>
      <w:r>
        <w:t>,</w:t>
      </w:r>
      <w:r w:rsidRPr="00182C3A">
        <w:t xml:space="preserve"> предоставляем</w:t>
      </w:r>
      <w:r>
        <w:t>ого</w:t>
      </w:r>
      <w:r w:rsidRPr="00182C3A">
        <w:t xml:space="preserve"> в рамках оказания услуги</w:t>
      </w:r>
      <w:r>
        <w:t>,</w:t>
      </w:r>
      <w:r w:rsidRPr="0096432F">
        <w:t xml:space="preserve"> принять от Получателя по заявлению индивидуальный ушной вкладыш, в котором предполагается наличие дефекта, произвести его осмотр и в случае необходимости в течение 30 </w:t>
      </w:r>
      <w:r w:rsidR="007D4712">
        <w:t xml:space="preserve">(тридцати) </w:t>
      </w:r>
      <w:r w:rsidRPr="0096432F">
        <w:t>дней с момента получения заявления Получателя произвести восстановление или замену индивидуального ушного вкладыша.</w:t>
      </w:r>
    </w:p>
    <w:p w:rsidR="00083059" w:rsidRDefault="00083059" w:rsidP="00083059">
      <w:pPr>
        <w:keepNext/>
        <w:tabs>
          <w:tab w:val="left" w:pos="709"/>
        </w:tabs>
        <w:suppressAutoHyphens/>
        <w:ind w:firstLine="360"/>
        <w:jc w:val="both"/>
      </w:pPr>
      <w:r w:rsidRPr="0096432F">
        <w:t xml:space="preserve">      В случае если претензии Получателя относительно неисправности и дефектов слухового аппарата и (или) индивидуального ушного вкладыша являются следствием некачественного оказания услуг по подбору слухового аппарата, настройке слухового аппарата, изготовлению индивидуального  ушного вкладыша или совмещения индивидуального ушного вкладыша со слуховым аппаратом, Исполнитель безвозмездно в день обращения Получателя или иной срок, согласованный с Получателем, обязан устранить недостатки оказанных Получателю услуг.</w:t>
      </w:r>
    </w:p>
    <w:p w:rsidR="00BC3F80" w:rsidRPr="0096432F" w:rsidRDefault="00BC3F80" w:rsidP="00083059">
      <w:pPr>
        <w:keepNext/>
        <w:tabs>
          <w:tab w:val="left" w:pos="709"/>
        </w:tabs>
        <w:suppressAutoHyphens/>
        <w:ind w:firstLine="360"/>
        <w:jc w:val="both"/>
      </w:pPr>
    </w:p>
    <w:p w:rsidR="00083059" w:rsidRPr="007116BC" w:rsidRDefault="00083059" w:rsidP="00083059">
      <w:pPr>
        <w:keepNext/>
        <w:tabs>
          <w:tab w:val="left" w:pos="709"/>
        </w:tabs>
        <w:suppressAutoHyphens/>
        <w:ind w:right="-123" w:firstLine="567"/>
        <w:jc w:val="both"/>
      </w:pPr>
      <w:r w:rsidRPr="0096432F">
        <w:lastRenderedPageBreak/>
        <w:t xml:space="preserve"> </w:t>
      </w:r>
      <w:r w:rsidRPr="007116BC">
        <w:rPr>
          <w:b/>
        </w:rPr>
        <w:t xml:space="preserve">Требования   к   осуществлению   приемки   оказанных   услуг   по   обеспечению </w:t>
      </w:r>
    </w:p>
    <w:p w:rsidR="00083059" w:rsidRPr="007116BC" w:rsidRDefault="00083059" w:rsidP="00083059">
      <w:pPr>
        <w:keepNext/>
        <w:widowControl w:val="0"/>
        <w:suppressAutoHyphens/>
        <w:jc w:val="both"/>
      </w:pPr>
      <w:r w:rsidRPr="007116BC">
        <w:rPr>
          <w:b/>
        </w:rPr>
        <w:t xml:space="preserve">слуховыми аппаратами. </w:t>
      </w:r>
    </w:p>
    <w:p w:rsidR="00083059" w:rsidRPr="007116BC" w:rsidRDefault="00083059" w:rsidP="00083059">
      <w:pPr>
        <w:keepNext/>
        <w:tabs>
          <w:tab w:val="left" w:pos="709"/>
        </w:tabs>
        <w:suppressAutoHyphens/>
        <w:ind w:firstLine="708"/>
        <w:jc w:val="both"/>
      </w:pPr>
      <w:r w:rsidRPr="007116BC">
        <w:t xml:space="preserve">Исполнитель обязан в течение 7 (семи) рабочих дней со дня заключения Государственного контракта представить заказчику предлагаемые для использования в рамках оказания услуг слуховые аппараты в количестве не менее 80 % общего объема слуховых аппаратов для осуществления проверки их соответствия требованиям Заказчика к их количеству, функциональным, техническим и качественным характеристикам, потребительским свойствам. Уведомление о поставке предлагаемых для использования в рамках оказания услуг слуховых аппаратов должно быть направлено Заказчику в течение 2 (двух) рабочих дней. Проверка соответствия качества, количества слуховых аппаратов требованиям Заказчика осуществляется Заказчиком с участием представителя региональной общественной организации инвалидов в порядке, регламентированном государственным контрактом. </w:t>
      </w:r>
    </w:p>
    <w:p w:rsidR="00083059" w:rsidRPr="007116BC" w:rsidRDefault="00083059" w:rsidP="00083059">
      <w:pPr>
        <w:keepNext/>
        <w:widowControl w:val="0"/>
        <w:suppressAutoHyphens/>
        <w:jc w:val="both"/>
      </w:pPr>
      <w:r w:rsidRPr="007116BC">
        <w:t>Списки Получателей для оказания услуг будут направлены Исполнителю после осуществления проверки качества и количества оказанных услуг.</w:t>
      </w:r>
    </w:p>
    <w:p w:rsidR="00083059" w:rsidRPr="0096432F" w:rsidRDefault="00083059" w:rsidP="00083059">
      <w:pPr>
        <w:keepNext/>
        <w:widowControl w:val="0"/>
        <w:suppressAutoHyphens/>
        <w:jc w:val="both"/>
      </w:pPr>
    </w:p>
    <w:p w:rsidR="00F7453D" w:rsidRDefault="00F7453D" w:rsidP="00083059">
      <w:pPr>
        <w:keepNext/>
        <w:widowControl w:val="0"/>
        <w:suppressAutoHyphens/>
        <w:jc w:val="both"/>
        <w:rPr>
          <w:sz w:val="26"/>
          <w:szCs w:val="26"/>
          <w:lang w:eastAsia="ru-RU"/>
        </w:rPr>
      </w:pPr>
    </w:p>
    <w:p w:rsidR="00C02534" w:rsidRPr="00251936" w:rsidRDefault="00B64731" w:rsidP="00322123">
      <w:pPr>
        <w:keepNext/>
        <w:keepLines/>
        <w:autoSpaceDE w:val="0"/>
        <w:autoSpaceDN w:val="0"/>
        <w:spacing w:before="120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C02534" w:rsidRPr="00251936" w:rsidSect="00527787">
      <w:footerReference w:type="default" r:id="rId11"/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A4" w:rsidRDefault="000F53A4" w:rsidP="00724E45">
      <w:r>
        <w:separator/>
      </w:r>
    </w:p>
  </w:endnote>
  <w:endnote w:type="continuationSeparator" w:id="0">
    <w:p w:rsidR="000F53A4" w:rsidRDefault="000F53A4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F1" w:rsidRPr="00724E45" w:rsidRDefault="00C022F1" w:rsidP="00724E45">
    <w:pPr>
      <w:pStyle w:val="a9"/>
      <w:jc w:val="right"/>
      <w:rPr>
        <w:color w:val="BFBFBF" w:themeColor="background1" w:themeShade="BF"/>
        <w:sz w:val="18"/>
        <w:szCs w:val="18"/>
      </w:rPr>
    </w:pPr>
    <w:r w:rsidRPr="00724E45">
      <w:rPr>
        <w:color w:val="BFBFBF" w:themeColor="background1" w:themeShade="BF"/>
        <w:sz w:val="18"/>
        <w:szCs w:val="18"/>
      </w:rPr>
      <w:t>разработано на 2017 год</w:t>
    </w:r>
  </w:p>
  <w:p w:rsidR="00C022F1" w:rsidRPr="00724E45" w:rsidRDefault="00C022F1" w:rsidP="00724E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A4" w:rsidRDefault="000F53A4" w:rsidP="00724E45">
      <w:r>
        <w:separator/>
      </w:r>
    </w:p>
  </w:footnote>
  <w:footnote w:type="continuationSeparator" w:id="0">
    <w:p w:rsidR="000F53A4" w:rsidRDefault="000F53A4" w:rsidP="0072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8pt;visibility:visible;mso-wrap-style:square" o:bullet="t">
        <v:imagedata r:id="rId1" o:title=""/>
      </v:shape>
    </w:pict>
  </w:numPicBullet>
  <w:abstractNum w:abstractNumId="0" w15:restartNumberingAfterBreak="0">
    <w:nsid w:val="02D545B0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30119"/>
    <w:multiLevelType w:val="hybridMultilevel"/>
    <w:tmpl w:val="3DF6611C"/>
    <w:lvl w:ilvl="0" w:tplc="9800DD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6305FE"/>
    <w:multiLevelType w:val="multilevel"/>
    <w:tmpl w:val="452E574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D1C1868"/>
    <w:multiLevelType w:val="hybridMultilevel"/>
    <w:tmpl w:val="AF8CFDFC"/>
    <w:lvl w:ilvl="0" w:tplc="88F6B64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F1E325A"/>
    <w:multiLevelType w:val="hybridMultilevel"/>
    <w:tmpl w:val="59464596"/>
    <w:lvl w:ilvl="0" w:tplc="A7DE6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83934"/>
    <w:multiLevelType w:val="hybridMultilevel"/>
    <w:tmpl w:val="3DA66CA6"/>
    <w:lvl w:ilvl="0" w:tplc="E94E0E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60C7449"/>
    <w:multiLevelType w:val="hybridMultilevel"/>
    <w:tmpl w:val="AF64154E"/>
    <w:lvl w:ilvl="0" w:tplc="47EA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E64AE"/>
    <w:multiLevelType w:val="hybridMultilevel"/>
    <w:tmpl w:val="94CCDDCE"/>
    <w:lvl w:ilvl="0" w:tplc="A7DE6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60165"/>
    <w:multiLevelType w:val="hybridMultilevel"/>
    <w:tmpl w:val="0CF8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A48"/>
    <w:multiLevelType w:val="hybridMultilevel"/>
    <w:tmpl w:val="44283536"/>
    <w:lvl w:ilvl="0" w:tplc="73E0D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2D4086"/>
    <w:multiLevelType w:val="hybridMultilevel"/>
    <w:tmpl w:val="718C75B8"/>
    <w:lvl w:ilvl="0" w:tplc="71DEB70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624448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650CB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25DE2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824D7"/>
    <w:multiLevelType w:val="hybridMultilevel"/>
    <w:tmpl w:val="71B6C346"/>
    <w:lvl w:ilvl="0" w:tplc="88F6B64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725763F"/>
    <w:multiLevelType w:val="hybridMultilevel"/>
    <w:tmpl w:val="838C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65D1"/>
    <w:multiLevelType w:val="hybridMultilevel"/>
    <w:tmpl w:val="D4A69B9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C329A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5B2205"/>
    <w:multiLevelType w:val="hybridMultilevel"/>
    <w:tmpl w:val="3DA66CA6"/>
    <w:lvl w:ilvl="0" w:tplc="E94E0EC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98F57BB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37B78"/>
    <w:multiLevelType w:val="hybridMultilevel"/>
    <w:tmpl w:val="4708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3B92"/>
    <w:multiLevelType w:val="hybridMultilevel"/>
    <w:tmpl w:val="EF0AE964"/>
    <w:lvl w:ilvl="0" w:tplc="47EA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C49B1"/>
    <w:multiLevelType w:val="multilevel"/>
    <w:tmpl w:val="4FBC3E6C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44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216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52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88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3240"/>
      </w:pPr>
      <w:rPr>
        <w:b/>
        <w:vertAlign w:val="baseline"/>
      </w:rPr>
    </w:lvl>
  </w:abstractNum>
  <w:abstractNum w:abstractNumId="23" w15:restartNumberingAfterBreak="0">
    <w:nsid w:val="3F3758E3"/>
    <w:multiLevelType w:val="hybridMultilevel"/>
    <w:tmpl w:val="6244582C"/>
    <w:lvl w:ilvl="0" w:tplc="2BACF3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9164AF"/>
    <w:multiLevelType w:val="hybridMultilevel"/>
    <w:tmpl w:val="2570985C"/>
    <w:lvl w:ilvl="0" w:tplc="5C2EB24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315A1A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3A2415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AC4D80"/>
    <w:multiLevelType w:val="hybridMultilevel"/>
    <w:tmpl w:val="58C6300A"/>
    <w:lvl w:ilvl="0" w:tplc="1BC4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2446B8"/>
    <w:multiLevelType w:val="hybridMultilevel"/>
    <w:tmpl w:val="914A2910"/>
    <w:lvl w:ilvl="0" w:tplc="CFE2B966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571D4399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403ADF"/>
    <w:multiLevelType w:val="multilevel"/>
    <w:tmpl w:val="70A85B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BCC6DA7"/>
    <w:multiLevelType w:val="hybridMultilevel"/>
    <w:tmpl w:val="FC50381C"/>
    <w:lvl w:ilvl="0" w:tplc="88F6B64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5C87711E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4775B5"/>
    <w:multiLevelType w:val="hybridMultilevel"/>
    <w:tmpl w:val="260E2AF4"/>
    <w:lvl w:ilvl="0" w:tplc="E13E863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 w15:restartNumberingAfterBreak="0">
    <w:nsid w:val="64282617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734B3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840B2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7C4D7E"/>
    <w:multiLevelType w:val="hybridMultilevel"/>
    <w:tmpl w:val="B4E43848"/>
    <w:lvl w:ilvl="0" w:tplc="3DB4A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118ED"/>
    <w:multiLevelType w:val="hybridMultilevel"/>
    <w:tmpl w:val="47783C74"/>
    <w:lvl w:ilvl="0" w:tplc="7A20B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CA1863"/>
    <w:multiLevelType w:val="multilevel"/>
    <w:tmpl w:val="74A08524"/>
    <w:lvl w:ilvl="0">
      <w:start w:val="1"/>
      <w:numFmt w:val="decimal"/>
      <w:lvlText w:val=""/>
      <w:lvlJc w:val="left"/>
      <w:pPr>
        <w:ind w:left="1566" w:firstLine="1134"/>
      </w:pPr>
      <w:rPr>
        <w:b w:val="0"/>
        <w:vertAlign w:val="baseline"/>
      </w:rPr>
    </w:lvl>
    <w:lvl w:ilvl="1">
      <w:start w:val="1"/>
      <w:numFmt w:val="decimal"/>
      <w:lvlText w:val=""/>
      <w:lvlJc w:val="left"/>
      <w:pPr>
        <w:ind w:left="1710" w:firstLine="1134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854" w:firstLine="1134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998" w:firstLine="113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42" w:firstLine="1134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286" w:firstLine="1134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430" w:firstLine="1134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574" w:firstLine="1133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718" w:firstLine="1134"/>
      </w:pPr>
      <w:rPr>
        <w:vertAlign w:val="baseline"/>
      </w:rPr>
    </w:lvl>
  </w:abstractNum>
  <w:abstractNum w:abstractNumId="40" w15:restartNumberingAfterBreak="0">
    <w:nsid w:val="6D19249D"/>
    <w:multiLevelType w:val="hybridMultilevel"/>
    <w:tmpl w:val="4ACA7D26"/>
    <w:lvl w:ilvl="0" w:tplc="9FEA68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D1696"/>
    <w:multiLevelType w:val="hybridMultilevel"/>
    <w:tmpl w:val="C15EEA82"/>
    <w:lvl w:ilvl="0" w:tplc="A7DE6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5E3917"/>
    <w:multiLevelType w:val="hybridMultilevel"/>
    <w:tmpl w:val="AD6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02365C"/>
    <w:multiLevelType w:val="hybridMultilevel"/>
    <w:tmpl w:val="701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0149A"/>
    <w:multiLevelType w:val="hybridMultilevel"/>
    <w:tmpl w:val="AD6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B324B5"/>
    <w:multiLevelType w:val="hybridMultilevel"/>
    <w:tmpl w:val="701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33B9E"/>
    <w:multiLevelType w:val="hybridMultilevel"/>
    <w:tmpl w:val="4E627446"/>
    <w:lvl w:ilvl="0" w:tplc="88F6B64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7B0B26ED"/>
    <w:multiLevelType w:val="hybridMultilevel"/>
    <w:tmpl w:val="55F6258E"/>
    <w:lvl w:ilvl="0" w:tplc="2744C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42"/>
  </w:num>
  <w:num w:numId="3">
    <w:abstractNumId w:val="10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34"/>
  </w:num>
  <w:num w:numId="9">
    <w:abstractNumId w:val="35"/>
  </w:num>
  <w:num w:numId="10">
    <w:abstractNumId w:val="29"/>
  </w:num>
  <w:num w:numId="11">
    <w:abstractNumId w:val="47"/>
  </w:num>
  <w:num w:numId="12">
    <w:abstractNumId w:val="12"/>
  </w:num>
  <w:num w:numId="13">
    <w:abstractNumId w:val="17"/>
  </w:num>
  <w:num w:numId="14">
    <w:abstractNumId w:val="32"/>
  </w:num>
  <w:num w:numId="15">
    <w:abstractNumId w:val="26"/>
  </w:num>
  <w:num w:numId="16">
    <w:abstractNumId w:val="13"/>
  </w:num>
  <w:num w:numId="17">
    <w:abstractNumId w:val="19"/>
  </w:num>
  <w:num w:numId="18">
    <w:abstractNumId w:val="0"/>
  </w:num>
  <w:num w:numId="19">
    <w:abstractNumId w:val="8"/>
  </w:num>
  <w:num w:numId="20">
    <w:abstractNumId w:val="21"/>
  </w:num>
  <w:num w:numId="21">
    <w:abstractNumId w:val="36"/>
  </w:num>
  <w:num w:numId="22">
    <w:abstractNumId w:val="25"/>
  </w:num>
  <w:num w:numId="23">
    <w:abstractNumId w:val="41"/>
  </w:num>
  <w:num w:numId="24">
    <w:abstractNumId w:val="7"/>
  </w:num>
  <w:num w:numId="25">
    <w:abstractNumId w:val="4"/>
  </w:num>
  <w:num w:numId="26">
    <w:abstractNumId w:val="20"/>
  </w:num>
  <w:num w:numId="27">
    <w:abstractNumId w:val="27"/>
  </w:num>
  <w:num w:numId="28">
    <w:abstractNumId w:val="38"/>
  </w:num>
  <w:num w:numId="29">
    <w:abstractNumId w:val="30"/>
  </w:num>
  <w:num w:numId="30">
    <w:abstractNumId w:val="22"/>
  </w:num>
  <w:num w:numId="31">
    <w:abstractNumId w:val="39"/>
  </w:num>
  <w:num w:numId="32">
    <w:abstractNumId w:val="2"/>
  </w:num>
  <w:num w:numId="33">
    <w:abstractNumId w:val="23"/>
  </w:num>
  <w:num w:numId="34">
    <w:abstractNumId w:val="1"/>
  </w:num>
  <w:num w:numId="35">
    <w:abstractNumId w:val="28"/>
  </w:num>
  <w:num w:numId="36">
    <w:abstractNumId w:val="45"/>
  </w:num>
  <w:num w:numId="37">
    <w:abstractNumId w:val="43"/>
  </w:num>
  <w:num w:numId="38">
    <w:abstractNumId w:val="33"/>
  </w:num>
  <w:num w:numId="39">
    <w:abstractNumId w:val="46"/>
  </w:num>
  <w:num w:numId="40">
    <w:abstractNumId w:val="31"/>
  </w:num>
  <w:num w:numId="41">
    <w:abstractNumId w:val="3"/>
  </w:num>
  <w:num w:numId="42">
    <w:abstractNumId w:val="14"/>
  </w:num>
  <w:num w:numId="43">
    <w:abstractNumId w:val="24"/>
  </w:num>
  <w:num w:numId="44">
    <w:abstractNumId w:val="6"/>
  </w:num>
  <w:num w:numId="45">
    <w:abstractNumId w:val="5"/>
  </w:num>
  <w:num w:numId="46">
    <w:abstractNumId w:val="40"/>
  </w:num>
  <w:num w:numId="47">
    <w:abstractNumId w:val="1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94"/>
    <w:rsid w:val="000103F9"/>
    <w:rsid w:val="00043F6C"/>
    <w:rsid w:val="00050716"/>
    <w:rsid w:val="000715A1"/>
    <w:rsid w:val="00083059"/>
    <w:rsid w:val="000925A4"/>
    <w:rsid w:val="00096F89"/>
    <w:rsid w:val="000B07A5"/>
    <w:rsid w:val="000B6420"/>
    <w:rsid w:val="000C394A"/>
    <w:rsid w:val="000C6420"/>
    <w:rsid w:val="000E01AB"/>
    <w:rsid w:val="000E43D9"/>
    <w:rsid w:val="000E5B93"/>
    <w:rsid w:val="000F33F4"/>
    <w:rsid w:val="000F53A4"/>
    <w:rsid w:val="0010678F"/>
    <w:rsid w:val="00127F6C"/>
    <w:rsid w:val="0013001C"/>
    <w:rsid w:val="00134C4B"/>
    <w:rsid w:val="001500ED"/>
    <w:rsid w:val="00152D81"/>
    <w:rsid w:val="00154698"/>
    <w:rsid w:val="00155D98"/>
    <w:rsid w:val="001568F8"/>
    <w:rsid w:val="00173B5C"/>
    <w:rsid w:val="00175B2C"/>
    <w:rsid w:val="00186148"/>
    <w:rsid w:val="001A657C"/>
    <w:rsid w:val="001B03D5"/>
    <w:rsid w:val="001B54D6"/>
    <w:rsid w:val="001D5095"/>
    <w:rsid w:val="001E055B"/>
    <w:rsid w:val="001E3E38"/>
    <w:rsid w:val="001E7ACF"/>
    <w:rsid w:val="001F1AB0"/>
    <w:rsid w:val="001F4563"/>
    <w:rsid w:val="002003BD"/>
    <w:rsid w:val="00210F69"/>
    <w:rsid w:val="00211A7E"/>
    <w:rsid w:val="002409EB"/>
    <w:rsid w:val="00246B0F"/>
    <w:rsid w:val="0024795C"/>
    <w:rsid w:val="00251936"/>
    <w:rsid w:val="00261D1B"/>
    <w:rsid w:val="002626E2"/>
    <w:rsid w:val="00283357"/>
    <w:rsid w:val="00296E32"/>
    <w:rsid w:val="002A177F"/>
    <w:rsid w:val="002A7B0B"/>
    <w:rsid w:val="002B4F17"/>
    <w:rsid w:val="002C3BF2"/>
    <w:rsid w:val="003134A4"/>
    <w:rsid w:val="00314975"/>
    <w:rsid w:val="00320E13"/>
    <w:rsid w:val="00322123"/>
    <w:rsid w:val="00335235"/>
    <w:rsid w:val="0033594B"/>
    <w:rsid w:val="0035079B"/>
    <w:rsid w:val="00362BE1"/>
    <w:rsid w:val="003755FB"/>
    <w:rsid w:val="003810B4"/>
    <w:rsid w:val="0039653A"/>
    <w:rsid w:val="003A42AD"/>
    <w:rsid w:val="003A7C30"/>
    <w:rsid w:val="003C188C"/>
    <w:rsid w:val="003C7D8E"/>
    <w:rsid w:val="003E09B1"/>
    <w:rsid w:val="003E3B1F"/>
    <w:rsid w:val="003E59E0"/>
    <w:rsid w:val="003E7AE6"/>
    <w:rsid w:val="003F41C6"/>
    <w:rsid w:val="00415CDA"/>
    <w:rsid w:val="00416673"/>
    <w:rsid w:val="00426953"/>
    <w:rsid w:val="00453841"/>
    <w:rsid w:val="00455EC9"/>
    <w:rsid w:val="004730C9"/>
    <w:rsid w:val="00483714"/>
    <w:rsid w:val="00483903"/>
    <w:rsid w:val="0049050B"/>
    <w:rsid w:val="004A0B6E"/>
    <w:rsid w:val="004B0552"/>
    <w:rsid w:val="004D3E2E"/>
    <w:rsid w:val="004E279F"/>
    <w:rsid w:val="00501C33"/>
    <w:rsid w:val="00503E94"/>
    <w:rsid w:val="005054E4"/>
    <w:rsid w:val="00512971"/>
    <w:rsid w:val="0051385E"/>
    <w:rsid w:val="005256A8"/>
    <w:rsid w:val="00527787"/>
    <w:rsid w:val="00527EDE"/>
    <w:rsid w:val="00530D11"/>
    <w:rsid w:val="00534977"/>
    <w:rsid w:val="0054008B"/>
    <w:rsid w:val="00542222"/>
    <w:rsid w:val="00546167"/>
    <w:rsid w:val="00567BED"/>
    <w:rsid w:val="00572195"/>
    <w:rsid w:val="00572304"/>
    <w:rsid w:val="00573999"/>
    <w:rsid w:val="005767AB"/>
    <w:rsid w:val="00586295"/>
    <w:rsid w:val="00586707"/>
    <w:rsid w:val="005B0EE5"/>
    <w:rsid w:val="005B65B9"/>
    <w:rsid w:val="005E098A"/>
    <w:rsid w:val="005E4108"/>
    <w:rsid w:val="005E55E0"/>
    <w:rsid w:val="005F620B"/>
    <w:rsid w:val="006011D2"/>
    <w:rsid w:val="00604C67"/>
    <w:rsid w:val="006143B9"/>
    <w:rsid w:val="0062201A"/>
    <w:rsid w:val="00636E79"/>
    <w:rsid w:val="00637C80"/>
    <w:rsid w:val="00653DEC"/>
    <w:rsid w:val="00654E39"/>
    <w:rsid w:val="00656C83"/>
    <w:rsid w:val="006636DE"/>
    <w:rsid w:val="00663EC7"/>
    <w:rsid w:val="0067722C"/>
    <w:rsid w:val="006906A6"/>
    <w:rsid w:val="006965D5"/>
    <w:rsid w:val="00696708"/>
    <w:rsid w:val="006A27EB"/>
    <w:rsid w:val="006D04A4"/>
    <w:rsid w:val="006D2319"/>
    <w:rsid w:val="006F1E77"/>
    <w:rsid w:val="00703EC2"/>
    <w:rsid w:val="00724E45"/>
    <w:rsid w:val="00732D45"/>
    <w:rsid w:val="0074390D"/>
    <w:rsid w:val="00746719"/>
    <w:rsid w:val="00764DCA"/>
    <w:rsid w:val="007922DF"/>
    <w:rsid w:val="00796CC2"/>
    <w:rsid w:val="007A1F13"/>
    <w:rsid w:val="007B45FC"/>
    <w:rsid w:val="007C60C1"/>
    <w:rsid w:val="007D1390"/>
    <w:rsid w:val="007D4712"/>
    <w:rsid w:val="007D719F"/>
    <w:rsid w:val="007E2A2A"/>
    <w:rsid w:val="007E5832"/>
    <w:rsid w:val="007F230D"/>
    <w:rsid w:val="00817D6C"/>
    <w:rsid w:val="00821D10"/>
    <w:rsid w:val="008228C5"/>
    <w:rsid w:val="00836F1A"/>
    <w:rsid w:val="00837243"/>
    <w:rsid w:val="008624E1"/>
    <w:rsid w:val="0087224A"/>
    <w:rsid w:val="008905AC"/>
    <w:rsid w:val="00897E35"/>
    <w:rsid w:val="008B7F08"/>
    <w:rsid w:val="008D3E47"/>
    <w:rsid w:val="008D449B"/>
    <w:rsid w:val="008D4A06"/>
    <w:rsid w:val="008E4BBF"/>
    <w:rsid w:val="00905E21"/>
    <w:rsid w:val="00905FDC"/>
    <w:rsid w:val="00912045"/>
    <w:rsid w:val="009320F3"/>
    <w:rsid w:val="00943826"/>
    <w:rsid w:val="0095275B"/>
    <w:rsid w:val="00962CC6"/>
    <w:rsid w:val="009650D9"/>
    <w:rsid w:val="0096697D"/>
    <w:rsid w:val="009779F4"/>
    <w:rsid w:val="0098143F"/>
    <w:rsid w:val="00981E47"/>
    <w:rsid w:val="0099473C"/>
    <w:rsid w:val="00997F0B"/>
    <w:rsid w:val="009A0B97"/>
    <w:rsid w:val="009A4C39"/>
    <w:rsid w:val="009B0DAE"/>
    <w:rsid w:val="009B1461"/>
    <w:rsid w:val="009D0899"/>
    <w:rsid w:val="009D22D1"/>
    <w:rsid w:val="009D2728"/>
    <w:rsid w:val="009D3280"/>
    <w:rsid w:val="009D7EF0"/>
    <w:rsid w:val="009E17F2"/>
    <w:rsid w:val="009F4580"/>
    <w:rsid w:val="00A11B3C"/>
    <w:rsid w:val="00A228BD"/>
    <w:rsid w:val="00A22C4B"/>
    <w:rsid w:val="00A27372"/>
    <w:rsid w:val="00A32A1D"/>
    <w:rsid w:val="00A33537"/>
    <w:rsid w:val="00A54505"/>
    <w:rsid w:val="00A65D75"/>
    <w:rsid w:val="00A67169"/>
    <w:rsid w:val="00A73FC5"/>
    <w:rsid w:val="00A87502"/>
    <w:rsid w:val="00AA302D"/>
    <w:rsid w:val="00AB55F7"/>
    <w:rsid w:val="00AB626C"/>
    <w:rsid w:val="00AC78F1"/>
    <w:rsid w:val="00AD2627"/>
    <w:rsid w:val="00AF756E"/>
    <w:rsid w:val="00B02B2D"/>
    <w:rsid w:val="00B05F1A"/>
    <w:rsid w:val="00B23061"/>
    <w:rsid w:val="00B53AE3"/>
    <w:rsid w:val="00B64731"/>
    <w:rsid w:val="00B66294"/>
    <w:rsid w:val="00B806F0"/>
    <w:rsid w:val="00BA5432"/>
    <w:rsid w:val="00BA618F"/>
    <w:rsid w:val="00BB183F"/>
    <w:rsid w:val="00BB3383"/>
    <w:rsid w:val="00BC387D"/>
    <w:rsid w:val="00BC3ED4"/>
    <w:rsid w:val="00BC3F80"/>
    <w:rsid w:val="00BE5BA9"/>
    <w:rsid w:val="00BF01C6"/>
    <w:rsid w:val="00BF1E08"/>
    <w:rsid w:val="00C02040"/>
    <w:rsid w:val="00C022F1"/>
    <w:rsid w:val="00C02534"/>
    <w:rsid w:val="00C065D4"/>
    <w:rsid w:val="00C143D7"/>
    <w:rsid w:val="00C22A0E"/>
    <w:rsid w:val="00C2387A"/>
    <w:rsid w:val="00C41621"/>
    <w:rsid w:val="00C55A6D"/>
    <w:rsid w:val="00C821AE"/>
    <w:rsid w:val="00C86AD1"/>
    <w:rsid w:val="00CA480E"/>
    <w:rsid w:val="00CC0A3C"/>
    <w:rsid w:val="00CC5C8E"/>
    <w:rsid w:val="00CD64D9"/>
    <w:rsid w:val="00CE4AB3"/>
    <w:rsid w:val="00CF6E6B"/>
    <w:rsid w:val="00D00BA9"/>
    <w:rsid w:val="00D01038"/>
    <w:rsid w:val="00D05733"/>
    <w:rsid w:val="00D17FC6"/>
    <w:rsid w:val="00D21810"/>
    <w:rsid w:val="00D26F8E"/>
    <w:rsid w:val="00D276D9"/>
    <w:rsid w:val="00D373ED"/>
    <w:rsid w:val="00D53B94"/>
    <w:rsid w:val="00D67998"/>
    <w:rsid w:val="00D80D43"/>
    <w:rsid w:val="00DA29D6"/>
    <w:rsid w:val="00DD70FB"/>
    <w:rsid w:val="00DE0A84"/>
    <w:rsid w:val="00DE279C"/>
    <w:rsid w:val="00DE2C08"/>
    <w:rsid w:val="00DE3852"/>
    <w:rsid w:val="00DF7D85"/>
    <w:rsid w:val="00E00169"/>
    <w:rsid w:val="00E1122C"/>
    <w:rsid w:val="00E11A21"/>
    <w:rsid w:val="00E32796"/>
    <w:rsid w:val="00E40604"/>
    <w:rsid w:val="00E41D2C"/>
    <w:rsid w:val="00E458E3"/>
    <w:rsid w:val="00E47420"/>
    <w:rsid w:val="00E7487F"/>
    <w:rsid w:val="00E800E4"/>
    <w:rsid w:val="00E833A2"/>
    <w:rsid w:val="00E904D3"/>
    <w:rsid w:val="00EE1C67"/>
    <w:rsid w:val="00EF20A9"/>
    <w:rsid w:val="00F20350"/>
    <w:rsid w:val="00F375FA"/>
    <w:rsid w:val="00F47DA0"/>
    <w:rsid w:val="00F505F1"/>
    <w:rsid w:val="00F553F4"/>
    <w:rsid w:val="00F62D91"/>
    <w:rsid w:val="00F7453D"/>
    <w:rsid w:val="00F773DD"/>
    <w:rsid w:val="00F940D4"/>
    <w:rsid w:val="00F9749D"/>
    <w:rsid w:val="00FB0F97"/>
    <w:rsid w:val="00FB1865"/>
    <w:rsid w:val="00FC5486"/>
    <w:rsid w:val="00FD1CC5"/>
    <w:rsid w:val="00FD60F5"/>
    <w:rsid w:val="00FD7798"/>
    <w:rsid w:val="00FD78C8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4EFA-A4A9-45F1-AA14-96DED2C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5F7"/>
    <w:pPr>
      <w:spacing w:before="280" w:after="119"/>
    </w:pPr>
  </w:style>
  <w:style w:type="character" w:customStyle="1" w:styleId="iceouttxt1">
    <w:name w:val="iceouttxt1"/>
    <w:rsid w:val="00AB55F7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67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E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2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F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724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9779F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79F4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79F4"/>
  </w:style>
  <w:style w:type="paragraph" w:styleId="20">
    <w:name w:val="Body Text 2"/>
    <w:basedOn w:val="a"/>
    <w:link w:val="21"/>
    <w:rsid w:val="009779F4"/>
    <w:pPr>
      <w:suppressAutoHyphens/>
      <w:jc w:val="both"/>
    </w:pPr>
    <w:rPr>
      <w:bCs/>
    </w:rPr>
  </w:style>
  <w:style w:type="character" w:customStyle="1" w:styleId="21">
    <w:name w:val="Основной текст 2 Знак"/>
    <w:basedOn w:val="a0"/>
    <w:link w:val="20"/>
    <w:rsid w:val="009779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table" w:customStyle="1" w:styleId="210">
    <w:name w:val="Сетка таблицы2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2"/>
    <w:basedOn w:val="a"/>
    <w:rsid w:val="0097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11">
    <w:name w:val="Сетка таблицы211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aliases w:val="Çàã1,BO,ID,body indent,andrad,EHPT,Body Text2"/>
    <w:basedOn w:val="a"/>
    <w:link w:val="ae"/>
    <w:rsid w:val="009779F4"/>
    <w:pPr>
      <w:suppressAutoHyphens/>
      <w:jc w:val="both"/>
    </w:pPr>
    <w:rPr>
      <w:sz w:val="28"/>
      <w:szCs w:val="20"/>
    </w:rPr>
  </w:style>
  <w:style w:type="character" w:customStyle="1" w:styleId="ae">
    <w:name w:val="Основной текст Знак"/>
    <w:aliases w:val="Çàã1 Знак,BO Знак,ID Знак,body indent Знак,andrad Знак,EHPT Знак,Body Text2 Знак"/>
    <w:basedOn w:val="a0"/>
    <w:link w:val="ad"/>
    <w:rsid w:val="009779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rsid w:val="009779F4"/>
    <w:rPr>
      <w:rFonts w:ascii="Arial" w:hAnsi="Arial" w:cs="Mangal"/>
    </w:rPr>
  </w:style>
  <w:style w:type="paragraph" w:styleId="af0">
    <w:name w:val="Plain Text"/>
    <w:basedOn w:val="a"/>
    <w:link w:val="af1"/>
    <w:rsid w:val="009779F4"/>
    <w:pPr>
      <w:ind w:firstLine="709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779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1"/>
    <w:basedOn w:val="a"/>
    <w:next w:val="a3"/>
    <w:rsid w:val="009779F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character" w:customStyle="1" w:styleId="WW-Absatz-Standardschriftart111111111">
    <w:name w:val="WW-Absatz-Standardschriftart111111111"/>
    <w:rsid w:val="009779F4"/>
  </w:style>
  <w:style w:type="character" w:customStyle="1" w:styleId="WW-Absatz-Standardschriftart11111111111">
    <w:name w:val="WW-Absatz-Standardschriftart11111111111"/>
    <w:rsid w:val="009779F4"/>
  </w:style>
  <w:style w:type="character" w:customStyle="1" w:styleId="WW-Absatz-Standardschriftart111111111111">
    <w:name w:val="WW-Absatz-Standardschriftart111111111111"/>
    <w:rsid w:val="009779F4"/>
  </w:style>
  <w:style w:type="character" w:customStyle="1" w:styleId="WW-Absatz-Standardschriftart11111111111111">
    <w:name w:val="WW-Absatz-Standardschriftart11111111111111"/>
    <w:rsid w:val="009779F4"/>
  </w:style>
  <w:style w:type="character" w:customStyle="1" w:styleId="WW-Absatz-Standardschriftart111111111111111">
    <w:name w:val="WW-Absatz-Standardschriftart111111111111111"/>
    <w:rsid w:val="009779F4"/>
  </w:style>
  <w:style w:type="table" w:customStyle="1" w:styleId="4">
    <w:name w:val="Сетка таблицы4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97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5">
    <w:name w:val="Сетка таблицы5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79F4"/>
  </w:style>
  <w:style w:type="table" w:customStyle="1" w:styleId="8">
    <w:name w:val="Сетка таблицы8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9F4"/>
  </w:style>
  <w:style w:type="table" w:customStyle="1" w:styleId="212">
    <w:name w:val="Сетка таблицы212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6"/>
    <w:uiPriority w:val="59"/>
    <w:rsid w:val="0097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6"/>
    <w:uiPriority w:val="59"/>
    <w:rsid w:val="009779F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B6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59"/>
    <w:rsid w:val="00B6629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BF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59"/>
    <w:rsid w:val="00BF01C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76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59"/>
    <w:rsid w:val="00764DC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31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59"/>
    <w:rsid w:val="0031497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23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1200022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223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A46F-9981-49F5-BAB5-08360D44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Коноплёва Лидия Сергеевна</dc:creator>
  <cp:keywords/>
  <dc:description/>
  <cp:lastModifiedBy>Лихонин Павел Алексеевич</cp:lastModifiedBy>
  <cp:revision>44</cp:revision>
  <cp:lastPrinted>2018-09-26T06:57:00Z</cp:lastPrinted>
  <dcterms:created xsi:type="dcterms:W3CDTF">2018-09-24T12:02:00Z</dcterms:created>
  <dcterms:modified xsi:type="dcterms:W3CDTF">2018-10-02T07:23:00Z</dcterms:modified>
</cp:coreProperties>
</file>