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9A" w:rsidRPr="006B6B1E" w:rsidRDefault="0090779A" w:rsidP="0090779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B6B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90779A" w:rsidRPr="006B6B1E" w:rsidRDefault="0090779A" w:rsidP="0090779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0779A" w:rsidRPr="006B6B1E" w:rsidRDefault="0090779A" w:rsidP="0090779A">
      <w:pPr>
        <w:keepNext/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B1E">
        <w:rPr>
          <w:rFonts w:ascii="Times New Roman" w:hAnsi="Times New Roman" w:cs="Times New Roman"/>
          <w:sz w:val="24"/>
          <w:szCs w:val="24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6B1E">
        <w:rPr>
          <w:rFonts w:ascii="Times New Roman" w:hAnsi="Times New Roman" w:cs="Times New Roman"/>
          <w:bCs/>
          <w:kern w:val="36"/>
          <w:sz w:val="24"/>
          <w:szCs w:val="24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 «5.2 Требования к конструкции подгузников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5.2.1 Конструкция подгузников включает в себя (начиная со слоя, контактирующего с кожей человека):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верхний покровный слой;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распределительный слой;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абсорбирующий слой, состоящий из одного или двух впитывающих слоев;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защитный слой;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нижний покровный слой;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барьерные элементы;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фиксирующие элементы;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индикатор наполнения подгузника (при наличии).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Допускается изготовлять подгузники без распределительного и нижнего покровного слоев.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При отсутствии нижнего покровного слоя его функцию выполняет защитный слой.»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 «5.5 Требования к внешнему виду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proofErr w:type="spellStart"/>
      <w:r w:rsidRPr="006B6B1E">
        <w:rPr>
          <w:rFonts w:ascii="Times New Roman" w:hAnsi="Times New Roman" w:cs="Times New Roman"/>
          <w:bCs/>
          <w:sz w:val="24"/>
          <w:szCs w:val="24"/>
        </w:rPr>
        <w:t>отмарывание</w:t>
      </w:r>
      <w:proofErr w:type="spellEnd"/>
      <w:r w:rsidRPr="006B6B1E">
        <w:rPr>
          <w:rFonts w:ascii="Times New Roman" w:hAnsi="Times New Roman" w:cs="Times New Roman"/>
          <w:bCs/>
          <w:sz w:val="24"/>
          <w:szCs w:val="24"/>
        </w:rPr>
        <w:t xml:space="preserve"> краски.»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«5.7 Для изготовления подгузников применяют следующие материалы: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6B6B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6FBA3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6B6B1E">
        <w:rPr>
          <w:rFonts w:ascii="Times New Roman" w:hAnsi="Times New Roman" w:cs="Times New Roman"/>
          <w:bCs/>
          <w:sz w:val="24"/>
          <w:szCs w:val="24"/>
        </w:rPr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4" w:history="1">
        <w:r w:rsidRPr="006B6B1E">
          <w:rPr>
            <w:rStyle w:val="a3"/>
            <w:rFonts w:ascii="Times New Roman" w:hAnsi="Times New Roman" w:cs="Times New Roman"/>
            <w:bCs/>
            <w:sz w:val="24"/>
            <w:szCs w:val="24"/>
          </w:rPr>
          <w:t>ГОСТ 10700</w:t>
        </w:r>
      </w:hyperlink>
      <w:r w:rsidRPr="006B6B1E">
        <w:rPr>
          <w:rFonts w:ascii="Times New Roman" w:hAnsi="Times New Roman" w:cs="Times New Roman"/>
          <w:bCs/>
          <w:sz w:val="24"/>
          <w:szCs w:val="24"/>
        </w:rPr>
        <w:t>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6B6B1E">
        <w:rPr>
          <w:rFonts w:ascii="Times New Roman" w:hAnsi="Times New Roman" w:cs="Times New Roman"/>
          <w:bCs/>
          <w:sz w:val="24"/>
          <w:szCs w:val="24"/>
        </w:rPr>
        <w:t>суперабсорбент</w:t>
      </w:r>
      <w:proofErr w:type="spellEnd"/>
      <w:r w:rsidRPr="006B6B1E">
        <w:rPr>
          <w:rFonts w:ascii="Times New Roman" w:hAnsi="Times New Roman" w:cs="Times New Roman"/>
          <w:bCs/>
          <w:sz w:val="24"/>
          <w:szCs w:val="24"/>
        </w:rPr>
        <w:t xml:space="preserve"> на основе полимеров акриловой кислоты;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для защитного слоя: полимерную пленку толщиной не более 30 мкм.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6B6B1E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6B6B1E">
        <w:rPr>
          <w:rFonts w:ascii="Times New Roman" w:hAnsi="Times New Roman" w:cs="Times New Roman"/>
          <w:bCs/>
          <w:sz w:val="24"/>
          <w:szCs w:val="24"/>
        </w:rPr>
        <w:t>) и обеспечивающих безопасность и функциональное назначение подгузников.»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90779A" w:rsidRPr="006B6B1E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lastRenderedPageBreak/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9A" w:rsidRPr="006B6B1E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1057" w:type="dxa"/>
        <w:tblCellSpacing w:w="15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90779A" w:rsidRPr="00137EBC" w:rsidTr="0001650B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tabs>
                <w:tab w:val="center" w:pos="4600"/>
                <w:tab w:val="right" w:pos="920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для подгузников видов и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90779A" w:rsidRPr="00137EBC" w:rsidTr="0001650B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для средней степени недержания</w:t>
            </w:r>
          </w:p>
        </w:tc>
        <w:tc>
          <w:tcPr>
            <w:tcW w:w="5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для тяжелой степени недержания </w:t>
            </w:r>
          </w:p>
        </w:tc>
      </w:tr>
      <w:tr w:rsidR="0090779A" w:rsidRPr="00137EBC" w:rsidTr="0001650B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Сверх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Большие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Сверхбольшие </w:t>
            </w:r>
          </w:p>
        </w:tc>
      </w:tr>
      <w:tr w:rsidR="0090779A" w:rsidRPr="00137EBC" w:rsidTr="0001650B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2800 </w:t>
            </w:r>
          </w:p>
        </w:tc>
      </w:tr>
      <w:tr w:rsidR="0090779A" w:rsidRPr="00137EBC" w:rsidTr="0001650B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3 Обратная сорбция, г, не более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4,4 </w:t>
            </w:r>
          </w:p>
        </w:tc>
      </w:tr>
      <w:tr w:rsidR="0090779A" w:rsidRPr="00137EBC" w:rsidTr="0001650B">
        <w:trPr>
          <w:trHeight w:val="241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4 Скорость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питывания, см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5A264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>/с, не менее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79A" w:rsidRPr="00137EBC" w:rsidRDefault="0090779A" w:rsidP="000165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EBC">
              <w:rPr>
                <w:rFonts w:ascii="Times New Roman" w:hAnsi="Times New Roman" w:cs="Times New Roman"/>
                <w:sz w:val="18"/>
                <w:szCs w:val="18"/>
              </w:rPr>
              <w:t xml:space="preserve">2,3 </w:t>
            </w:r>
          </w:p>
        </w:tc>
      </w:tr>
    </w:tbl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t>«</w:t>
      </w:r>
      <w:r w:rsidRPr="006B6B1E">
        <w:rPr>
          <w:rFonts w:ascii="Times New Roman" w:hAnsi="Times New Roman" w:cs="Times New Roman"/>
          <w:bCs/>
          <w:sz w:val="24"/>
          <w:szCs w:val="24"/>
        </w:rPr>
        <w:t>5.11 Маркировка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6B6B1E">
        <w:rPr>
          <w:rFonts w:ascii="Times New Roman" w:hAnsi="Times New Roman" w:cs="Times New Roman"/>
          <w:bCs/>
          <w:sz w:val="24"/>
          <w:szCs w:val="24"/>
        </w:rPr>
        <w:t>отмарывание</w:t>
      </w:r>
      <w:proofErr w:type="spellEnd"/>
      <w:r w:rsidRPr="006B6B1E">
        <w:rPr>
          <w:rFonts w:ascii="Times New Roman" w:hAnsi="Times New Roman" w:cs="Times New Roman"/>
          <w:bCs/>
          <w:sz w:val="24"/>
          <w:szCs w:val="24"/>
        </w:rPr>
        <w:t xml:space="preserve"> краски не допускается.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5.11.2 Маркировка на потребительской упаковке подгузников должна содержать: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наименование страны-изготовителя;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правила по применению подгузника (в виде рисунков или текста);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информацию о наличии специальных ингредиентов;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номер артикула (при наличии);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количество подгузников в упаковке;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дату (месяц, год) изготовления;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срок годности, устанавливаемый изготовителем;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обозначение настоящего стандарта;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- штриховой код (при наличии).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 xml:space="preserve">5.11.3 Допускается дополнительно наносить основную информацию о подгузнике (товарную марку, обозначение группы и др.) на нижний покровный слой, а при его </w:t>
      </w:r>
      <w:r w:rsidRPr="006B6B1E">
        <w:rPr>
          <w:rFonts w:ascii="Times New Roman" w:hAnsi="Times New Roman" w:cs="Times New Roman"/>
          <w:bCs/>
          <w:sz w:val="24"/>
          <w:szCs w:val="24"/>
        </w:rPr>
        <w:lastRenderedPageBreak/>
        <w:t>отсутствии - на защитный слой подгузника.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«5.12 Упаковка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5.12.1 Швы в пакетах из полимерной пленки должны быть заварены.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0779A" w:rsidRPr="006B6B1E" w:rsidRDefault="0090779A" w:rsidP="0090779A">
      <w:pPr>
        <w:keepNext/>
        <w:tabs>
          <w:tab w:val="left" w:pos="708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sz w:val="24"/>
          <w:szCs w:val="24"/>
        </w:rPr>
        <w:t>Не допускается механическое повреждение упаковки, открывающее доступ к поверхности подгузника.»</w:t>
      </w:r>
    </w:p>
    <w:p w:rsidR="0090779A" w:rsidRPr="006B6B1E" w:rsidRDefault="0090779A" w:rsidP="0090779A">
      <w:pPr>
        <w:keepNext/>
        <w:tabs>
          <w:tab w:val="left" w:pos="567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B1E">
        <w:rPr>
          <w:rFonts w:ascii="Times New Roman" w:hAnsi="Times New Roman" w:cs="Times New Roman"/>
          <w:sz w:val="24"/>
          <w:szCs w:val="24"/>
          <w:lang w:eastAsia="ar-SA"/>
        </w:rPr>
        <w:t xml:space="preserve">Подгузники должны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B6B1E">
        <w:rPr>
          <w:rFonts w:ascii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6B6B1E">
        <w:rPr>
          <w:rFonts w:ascii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6B6B1E">
        <w:rPr>
          <w:rFonts w:ascii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6B6B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6B1E">
        <w:rPr>
          <w:rFonts w:ascii="Times New Roman" w:hAnsi="Times New Roman" w:cs="Times New Roman"/>
          <w:sz w:val="24"/>
          <w:szCs w:val="24"/>
          <w:lang w:eastAsia="ar-SA"/>
        </w:rPr>
        <w:t>vitro</w:t>
      </w:r>
      <w:proofErr w:type="spellEnd"/>
      <w:proofErr w:type="gramStart"/>
      <w:r w:rsidRPr="006B6B1E">
        <w:rPr>
          <w:rFonts w:ascii="Times New Roman" w:hAnsi="Times New Roman" w:cs="Times New Roman"/>
          <w:sz w:val="24"/>
          <w:szCs w:val="24"/>
          <w:lang w:eastAsia="ar-SA"/>
        </w:rPr>
        <w:t>» ;</w:t>
      </w:r>
      <w:proofErr w:type="gramEnd"/>
      <w:r w:rsidRPr="006B6B1E">
        <w:rPr>
          <w:rFonts w:ascii="Times New Roman" w:hAnsi="Times New Roman" w:cs="Times New Roman"/>
          <w:sz w:val="24"/>
          <w:szCs w:val="24"/>
          <w:lang w:eastAsia="ar-SA"/>
        </w:rPr>
        <w:t xml:space="preserve">  ;</w:t>
      </w:r>
      <w:r w:rsidRPr="006B6B1E">
        <w:rPr>
          <w:sz w:val="24"/>
          <w:szCs w:val="24"/>
        </w:rPr>
        <w:t xml:space="preserve"> </w:t>
      </w:r>
      <w:r w:rsidRPr="006B6B1E">
        <w:rPr>
          <w:rFonts w:ascii="Times New Roman" w:hAnsi="Times New Roman" w:cs="Times New Roman"/>
          <w:sz w:val="24"/>
          <w:szCs w:val="24"/>
          <w:lang w:eastAsia="ar-S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0779A" w:rsidRPr="006B6B1E" w:rsidRDefault="0090779A" w:rsidP="0090779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B6B1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6B6B1E">
        <w:rPr>
          <w:rFonts w:ascii="Times New Roman" w:hAnsi="Times New Roman" w:cs="Times New Roman"/>
          <w:sz w:val="24"/>
          <w:szCs w:val="24"/>
        </w:rPr>
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90779A" w:rsidRPr="006B6B1E" w:rsidRDefault="0090779A" w:rsidP="0090779A">
      <w:pPr>
        <w:ind w:firstLine="709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6B1E">
        <w:rPr>
          <w:rFonts w:ascii="Times New Roman" w:hAnsi="Times New Roman" w:cs="Times New Roman"/>
          <w:bCs/>
          <w:kern w:val="36"/>
          <w:sz w:val="24"/>
          <w:szCs w:val="24"/>
        </w:rPr>
        <w:t>В соответствии с ГОСТ Р 55082-2012 «Изделия бумажные медицинского назначения. Подгузники для взрослых. Общие технические условия.»:</w:t>
      </w:r>
    </w:p>
    <w:p w:rsidR="0090779A" w:rsidRPr="006B6B1E" w:rsidRDefault="0090779A" w:rsidP="0090779A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B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r w:rsidRPr="006B6B1E">
        <w:rPr>
          <w:rFonts w:ascii="Times New Roman" w:hAnsi="Times New Roman" w:cs="Times New Roman"/>
          <w:bCs/>
          <w:sz w:val="24"/>
          <w:szCs w:val="24"/>
        </w:rPr>
        <w:t>5 Технические требования</w:t>
      </w:r>
    </w:p>
    <w:p w:rsidR="0090779A" w:rsidRPr="006B6B1E" w:rsidRDefault="0090779A" w:rsidP="0090779A">
      <w:pPr>
        <w:ind w:firstLine="709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  <w:r w:rsidRPr="006B6B1E">
        <w:rPr>
          <w:rFonts w:cs="Times New Roman"/>
          <w:color w:val="000000"/>
          <w:lang w:val="ru-RU"/>
        </w:rPr>
        <w:t xml:space="preserve">Таким образом, при поставке партии подгузников могут быть предоставлены: 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  <w:r w:rsidRPr="006B6B1E">
        <w:rPr>
          <w:rFonts w:cs="Times New Roman"/>
          <w:color w:val="000000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  <w:r w:rsidRPr="006B6B1E">
        <w:rPr>
          <w:rFonts w:cs="Times New Roman"/>
          <w:color w:val="000000"/>
          <w:lang w:val="ru-RU"/>
        </w:rPr>
        <w:tab/>
        <w:t>-  технические условия на выпускаемую продукцию (при наличии);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  <w:r w:rsidRPr="006B6B1E">
        <w:rPr>
          <w:rFonts w:cs="Times New Roman"/>
          <w:color w:val="000000"/>
          <w:lang w:val="ru-RU"/>
        </w:rPr>
        <w:t>- технологический регламент на выпускаемую продукцию (при наличии);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  <w:r w:rsidRPr="006B6B1E">
        <w:rPr>
          <w:rFonts w:cs="Times New Roman"/>
          <w:color w:val="000000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90779A" w:rsidRPr="006B6B1E" w:rsidRDefault="0090779A" w:rsidP="0090779A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701"/>
        <w:gridCol w:w="992"/>
      </w:tblGrid>
      <w:tr w:rsidR="0090779A" w:rsidRPr="009F5C07" w:rsidTr="0001650B">
        <w:trPr>
          <w:trHeight w:val="1423"/>
        </w:trPr>
        <w:tc>
          <w:tcPr>
            <w:tcW w:w="567" w:type="dxa"/>
            <w:textDirection w:val="btLr"/>
          </w:tcPr>
          <w:p w:rsidR="0090779A" w:rsidRPr="009F5C07" w:rsidRDefault="0090779A" w:rsidP="0001650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C07">
              <w:rPr>
                <w:rFonts w:ascii="Times New Roman" w:eastAsia="Calibri" w:hAnsi="Times New Roman" w:cs="Times New Roman"/>
                <w:b/>
              </w:rPr>
              <w:lastRenderedPageBreak/>
              <w:t>№ позиции Товара</w:t>
            </w:r>
          </w:p>
        </w:tc>
        <w:tc>
          <w:tcPr>
            <w:tcW w:w="1560" w:type="dxa"/>
          </w:tcPr>
          <w:p w:rsidR="0090779A" w:rsidRPr="009F5C07" w:rsidRDefault="0090779A" w:rsidP="000165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C0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9F5C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F5C07">
              <w:rPr>
                <w:rFonts w:ascii="Times New Roman" w:hAnsi="Times New Roman" w:cs="Times New Roman"/>
                <w:b/>
                <w:bCs/>
              </w:rPr>
              <w:t>товара</w:t>
            </w:r>
          </w:p>
        </w:tc>
        <w:tc>
          <w:tcPr>
            <w:tcW w:w="6237" w:type="dxa"/>
          </w:tcPr>
          <w:p w:rsidR="0090779A" w:rsidRPr="009F5C07" w:rsidRDefault="0090779A" w:rsidP="000165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C07">
              <w:rPr>
                <w:rFonts w:ascii="Times New Roman" w:hAnsi="Times New Roman" w:cs="Times New Roman"/>
                <w:b/>
                <w:bCs/>
              </w:rPr>
              <w:t>Описание функциональных, технических и качественных характеристик Товара</w:t>
            </w:r>
          </w:p>
        </w:tc>
        <w:tc>
          <w:tcPr>
            <w:tcW w:w="1701" w:type="dxa"/>
          </w:tcPr>
          <w:p w:rsidR="0090779A" w:rsidRDefault="0090779A" w:rsidP="000165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5C07">
              <w:rPr>
                <w:rFonts w:ascii="Times New Roman" w:hAnsi="Times New Roman" w:cs="Times New Roman"/>
                <w:b/>
                <w:lang w:eastAsia="ar-SA"/>
              </w:rPr>
              <w:t>Начальная (</w:t>
            </w:r>
            <w:proofErr w:type="gramStart"/>
            <w:r w:rsidRPr="009F5C07">
              <w:rPr>
                <w:rFonts w:ascii="Times New Roman" w:hAnsi="Times New Roman" w:cs="Times New Roman"/>
                <w:b/>
                <w:lang w:eastAsia="ar-SA"/>
              </w:rPr>
              <w:t>максимальная)  цена</w:t>
            </w:r>
            <w:proofErr w:type="gramEnd"/>
            <w:r w:rsidRPr="009F5C0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90779A" w:rsidRPr="009F5C07" w:rsidRDefault="0090779A" w:rsidP="000165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5C07">
              <w:rPr>
                <w:rFonts w:ascii="Times New Roman" w:hAnsi="Times New Roman" w:cs="Times New Roman"/>
                <w:b/>
                <w:lang w:eastAsia="ar-SA"/>
              </w:rPr>
              <w:t>за шт.</w:t>
            </w:r>
          </w:p>
          <w:p w:rsidR="0090779A" w:rsidRPr="009F5C07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5C07">
              <w:rPr>
                <w:rFonts w:ascii="Times New Roman" w:hAnsi="Times New Roman" w:cs="Times New Roman"/>
                <w:b/>
                <w:lang w:eastAsia="ar-SA"/>
              </w:rPr>
              <w:t>(руб.)</w:t>
            </w:r>
          </w:p>
        </w:tc>
        <w:tc>
          <w:tcPr>
            <w:tcW w:w="992" w:type="dxa"/>
          </w:tcPr>
          <w:p w:rsidR="0090779A" w:rsidRPr="009F5C07" w:rsidRDefault="0090779A" w:rsidP="000165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5C07">
              <w:rPr>
                <w:rFonts w:ascii="Times New Roman" w:hAnsi="Times New Roman" w:cs="Times New Roman"/>
                <w:b/>
                <w:lang w:eastAsia="ar-SA"/>
              </w:rPr>
              <w:t>Количество шт.</w:t>
            </w:r>
          </w:p>
        </w:tc>
      </w:tr>
      <w:tr w:rsidR="0090779A" w:rsidRPr="00213158" w:rsidTr="0001650B">
        <w:trPr>
          <w:trHeight w:val="2489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13158">
              <w:rPr>
                <w:rFonts w:ascii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  <w:r w:rsidRPr="00213158">
              <w:rPr>
                <w:rFonts w:ascii="Times New Roman" w:hAnsi="Times New Roman" w:cs="Times New Roman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6237" w:type="dxa"/>
          </w:tcPr>
          <w:p w:rsidR="0090779A" w:rsidRPr="00213158" w:rsidRDefault="0090779A" w:rsidP="0001650B">
            <w:pPr>
              <w:keepNext/>
              <w:suppressAutoHyphens/>
              <w:snapToGrid w:val="0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В соответствии с </w:t>
            </w:r>
            <w:hyperlink r:id="rId5" w:history="1">
              <w:r w:rsidRPr="00213158">
                <w:rPr>
                  <w:rFonts w:ascii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hAnsi="Times New Roman" w:cs="Times New Roman"/>
                <w:b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Приказом Министерства Труда и социальной защиты от </w:t>
            </w:r>
            <w:r>
              <w:rPr>
                <w:rFonts w:ascii="Times New Roman" w:hAnsi="Times New Roman" w:cs="Times New Roman"/>
                <w:lang w:eastAsia="ar-SA"/>
              </w:rPr>
              <w:t>13.02.2018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 г. №</w:t>
            </w:r>
            <w:r>
              <w:rPr>
                <w:rFonts w:ascii="Times New Roman" w:hAnsi="Times New Roman" w:cs="Times New Roman"/>
                <w:lang w:eastAsia="ar-SA"/>
              </w:rPr>
              <w:t>86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н утверждена </w:t>
            </w:r>
            <w:hyperlink w:anchor="P38" w:history="1">
              <w:r w:rsidRPr="00213158">
                <w:rPr>
                  <w:rFonts w:ascii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hAnsi="Times New Roman" w:cs="Times New Roman"/>
                <w:color w:val="0000FF"/>
                <w:lang w:eastAsia="ar-SA"/>
              </w:rPr>
              <w:t>я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701" w:type="dxa"/>
          </w:tcPr>
          <w:p w:rsidR="0090779A" w:rsidRPr="00213158" w:rsidRDefault="0090779A" w:rsidP="000165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0779A" w:rsidRPr="00213158" w:rsidRDefault="0090779A" w:rsidP="000165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79A" w:rsidRPr="00213158" w:rsidTr="0001650B">
        <w:trPr>
          <w:cantSplit/>
          <w:trHeight w:hRule="exact" w:val="496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213158" w:rsidRDefault="0090779A" w:rsidP="0001650B">
            <w:pPr>
              <w:keepNext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Pr="00213158">
              <w:rPr>
                <w:rFonts w:ascii="Times New Roman" w:hAnsi="Times New Roman" w:cs="Times New Roman"/>
                <w:lang w:eastAsia="ar-SA"/>
              </w:rPr>
              <w:t>00 г</w:t>
            </w:r>
          </w:p>
        </w:tc>
        <w:tc>
          <w:tcPr>
            <w:tcW w:w="1701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15,47</w:t>
            </w:r>
          </w:p>
        </w:tc>
        <w:tc>
          <w:tcPr>
            <w:tcW w:w="992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48870</w:t>
            </w:r>
          </w:p>
        </w:tc>
      </w:tr>
      <w:tr w:rsidR="0090779A" w:rsidRPr="00213158" w:rsidTr="0001650B">
        <w:trPr>
          <w:cantSplit/>
          <w:trHeight w:hRule="exact" w:val="560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213158" w:rsidRDefault="0090779A" w:rsidP="0001650B">
            <w:pPr>
              <w:keepNext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701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16,56</w:t>
            </w:r>
          </w:p>
        </w:tc>
        <w:tc>
          <w:tcPr>
            <w:tcW w:w="992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17280</w:t>
            </w:r>
          </w:p>
        </w:tc>
      </w:tr>
      <w:tr w:rsidR="0090779A" w:rsidRPr="00213158" w:rsidTr="0001650B">
        <w:trPr>
          <w:cantSplit/>
          <w:trHeight w:hRule="exact" w:val="630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6B6B1E" w:rsidRDefault="0090779A" w:rsidP="0001650B">
            <w:pPr>
              <w:suppressAutoHyphens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213158">
              <w:rPr>
                <w:rFonts w:ascii="Times New Roman" w:hAnsi="Times New Roman" w:cs="Times New Roman"/>
                <w:lang w:eastAsia="ar-SA"/>
              </w:rPr>
              <w:t>00 г</w:t>
            </w:r>
            <w:r w:rsidRPr="00213158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17,06</w:t>
            </w:r>
          </w:p>
        </w:tc>
        <w:tc>
          <w:tcPr>
            <w:tcW w:w="992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375660</w:t>
            </w:r>
          </w:p>
        </w:tc>
      </w:tr>
      <w:tr w:rsidR="0090779A" w:rsidRPr="00213158" w:rsidTr="0001650B">
        <w:trPr>
          <w:cantSplit/>
          <w:trHeight w:hRule="exact" w:val="494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6B6B1E" w:rsidRDefault="0090779A" w:rsidP="0001650B">
            <w:pPr>
              <w:suppressAutoHyphens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19,35</w:t>
            </w:r>
          </w:p>
        </w:tc>
        <w:tc>
          <w:tcPr>
            <w:tcW w:w="992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91260</w:t>
            </w:r>
          </w:p>
        </w:tc>
      </w:tr>
      <w:tr w:rsidR="0090779A" w:rsidRPr="00213158" w:rsidTr="0001650B">
        <w:trPr>
          <w:cantSplit/>
          <w:trHeight w:hRule="exact" w:val="574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213158" w:rsidRDefault="0090779A" w:rsidP="0001650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hAnsi="Times New Roman" w:cs="Times New Roman"/>
                <w:lang w:eastAsia="ar-SA"/>
              </w:rPr>
              <w:t>145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0 г </w:t>
            </w:r>
          </w:p>
        </w:tc>
        <w:tc>
          <w:tcPr>
            <w:tcW w:w="1701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18,23</w:t>
            </w:r>
          </w:p>
        </w:tc>
        <w:tc>
          <w:tcPr>
            <w:tcW w:w="992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217440</w:t>
            </w:r>
          </w:p>
        </w:tc>
      </w:tr>
      <w:tr w:rsidR="0090779A" w:rsidRPr="00213158" w:rsidTr="0001650B">
        <w:trPr>
          <w:cantSplit/>
          <w:trHeight w:hRule="exact" w:val="512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213158" w:rsidRDefault="0090779A" w:rsidP="0001650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</w:tc>
        <w:tc>
          <w:tcPr>
            <w:tcW w:w="1701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19,34</w:t>
            </w:r>
          </w:p>
        </w:tc>
        <w:tc>
          <w:tcPr>
            <w:tcW w:w="992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126585</w:t>
            </w:r>
          </w:p>
        </w:tc>
      </w:tr>
      <w:tr w:rsidR="0090779A" w:rsidRPr="00213158" w:rsidTr="0001650B">
        <w:trPr>
          <w:cantSplit/>
          <w:trHeight w:hRule="exact" w:val="450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6B6B1E" w:rsidRDefault="0090779A" w:rsidP="0001650B">
            <w:pPr>
              <w:keepNext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</w:tc>
        <w:tc>
          <w:tcPr>
            <w:tcW w:w="1701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18,98</w:t>
            </w:r>
          </w:p>
        </w:tc>
        <w:tc>
          <w:tcPr>
            <w:tcW w:w="992" w:type="dxa"/>
          </w:tcPr>
          <w:p w:rsidR="0090779A" w:rsidRPr="00213158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50220</w:t>
            </w:r>
          </w:p>
        </w:tc>
      </w:tr>
      <w:tr w:rsidR="0090779A" w:rsidRPr="00213158" w:rsidTr="0001650B">
        <w:trPr>
          <w:cantSplit/>
          <w:trHeight w:hRule="exact" w:val="438"/>
        </w:trPr>
        <w:tc>
          <w:tcPr>
            <w:tcW w:w="567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0779A" w:rsidRPr="00213158" w:rsidRDefault="0090779A" w:rsidP="0001650B">
            <w:pPr>
              <w:suppressAutoHyphens/>
              <w:snapToGrid w:val="0"/>
              <w:rPr>
                <w:rFonts w:ascii="Times New Roman" w:hAnsi="Times New Roman" w:cs="Times New Roman"/>
                <w:szCs w:val="27"/>
                <w:lang w:eastAsia="ar-SA"/>
              </w:rPr>
            </w:pPr>
          </w:p>
        </w:tc>
        <w:tc>
          <w:tcPr>
            <w:tcW w:w="6237" w:type="dxa"/>
          </w:tcPr>
          <w:p w:rsidR="0090779A" w:rsidRPr="00213158" w:rsidRDefault="0090779A" w:rsidP="0001650B">
            <w:pPr>
              <w:keepNext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13158">
              <w:rPr>
                <w:rFonts w:ascii="Times New Roman" w:hAnsi="Times New Roman" w:cs="Times New Roman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hAnsi="Times New Roman" w:cs="Times New Roman"/>
                <w:lang w:eastAsia="ar-SA"/>
              </w:rPr>
              <w:t>280</w:t>
            </w:r>
            <w:r w:rsidRPr="00213158">
              <w:rPr>
                <w:rFonts w:ascii="Times New Roman" w:hAnsi="Times New Roman" w:cs="Times New Roman"/>
                <w:lang w:eastAsia="ar-SA"/>
              </w:rPr>
              <w:t xml:space="preserve">0 г </w:t>
            </w:r>
          </w:p>
        </w:tc>
        <w:tc>
          <w:tcPr>
            <w:tcW w:w="1701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22,37</w:t>
            </w:r>
          </w:p>
        </w:tc>
        <w:tc>
          <w:tcPr>
            <w:tcW w:w="992" w:type="dxa"/>
          </w:tcPr>
          <w:p w:rsidR="0090779A" w:rsidRDefault="0090779A" w:rsidP="0001650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4500</w:t>
            </w:r>
          </w:p>
        </w:tc>
      </w:tr>
    </w:tbl>
    <w:p w:rsidR="0090779A" w:rsidRDefault="0090779A" w:rsidP="0090779A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3158">
        <w:rPr>
          <w:rFonts w:ascii="Times New Roman" w:hAnsi="Times New Roman" w:cs="Times New Roman"/>
          <w:b/>
          <w:sz w:val="24"/>
          <w:szCs w:val="27"/>
          <w:lang w:eastAsia="ar-SA"/>
        </w:rPr>
        <w:t xml:space="preserve">Всего – </w:t>
      </w:r>
      <w:r>
        <w:rPr>
          <w:rFonts w:ascii="Times New Roman" w:hAnsi="Times New Roman" w:cs="Times New Roman"/>
          <w:b/>
          <w:sz w:val="24"/>
          <w:szCs w:val="27"/>
          <w:lang w:eastAsia="ar-SA"/>
        </w:rPr>
        <w:t xml:space="preserve">931 815 шт., начальная (максимальная) цена контракта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16 682 742</w:t>
      </w:r>
      <w:r w:rsidRPr="002131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 </w:t>
      </w:r>
      <w:r w:rsidRPr="00EC619B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Pr="002131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коп.</w:t>
      </w:r>
    </w:p>
    <w:p w:rsidR="0090779A" w:rsidRPr="006B6B1E" w:rsidRDefault="0090779A" w:rsidP="009077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1E">
        <w:rPr>
          <w:rFonts w:ascii="Times New Roman" w:hAnsi="Times New Roman" w:cs="Times New Roman"/>
          <w:color w:val="000000"/>
          <w:sz w:val="24"/>
          <w:szCs w:val="24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90779A" w:rsidRPr="006B6B1E" w:rsidRDefault="0090779A" w:rsidP="009077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1E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пунктов 1, 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абилитации) инвалидов.</w:t>
      </w:r>
    </w:p>
    <w:p w:rsidR="0090779A" w:rsidRDefault="0090779A" w:rsidP="0090779A">
      <w:pPr>
        <w:ind w:firstLine="54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упки в соответствии с частью II раздела 1 </w:t>
      </w: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и</w:t>
      </w: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настоящей документации указывают в заявке значения показателей, которые не могут изменяться.</w:t>
      </w:r>
    </w:p>
    <w:p w:rsidR="0090779A" w:rsidRPr="006B6B1E" w:rsidRDefault="0090779A" w:rsidP="0090779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0779A" w:rsidRDefault="0090779A" w:rsidP="0090779A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</w:t>
      </w:r>
    </w:p>
    <w:p w:rsidR="0090779A" w:rsidRPr="00307632" w:rsidRDefault="0090779A" w:rsidP="0090779A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813270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ЗНАЧЕНИЯ ПОКА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ЗАТЕЛЕЙ, НЕ ПОДЛЕЖАТ ИЗМЕНЕНИЮ </w:t>
      </w:r>
      <w:r w:rsidRPr="00813270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В СООТВЕТСТВИИ С ТАБЛИЦЕЙ №1 ТЕХНИЧЕСКОЙ ЧАСТИ.</w:t>
      </w:r>
    </w:p>
    <w:p w:rsidR="0090779A" w:rsidRDefault="0090779A" w:rsidP="0090779A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779A" w:rsidRDefault="0090779A" w:rsidP="0090779A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9A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79A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40EDC8-949E-42FE-89F2-9CD309F8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0779A"/>
    <w:rPr>
      <w:color w:val="0000FF"/>
      <w:u w:val="single"/>
    </w:rPr>
  </w:style>
  <w:style w:type="paragraph" w:customStyle="1" w:styleId="Standard">
    <w:name w:val="Standard"/>
    <w:rsid w:val="0090779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hyperlink" Target="http://docs.cntd.ru/document/12000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2018-10-10T10:13:00Z</dcterms:created>
  <dcterms:modified xsi:type="dcterms:W3CDTF">2018-10-10T10:13:00Z</dcterms:modified>
</cp:coreProperties>
</file>