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3B" w:rsidRDefault="00D7623B"/>
    <w:p w:rsidR="00D7623B" w:rsidRPr="007644FE" w:rsidRDefault="009F0C8C" w:rsidP="009F0C8C">
      <w:pPr>
        <w:suppressAutoHyphens/>
        <w:jc w:val="right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t xml:space="preserve"> </w:t>
      </w:r>
    </w:p>
    <w:p w:rsidR="00D7623B" w:rsidRPr="007644FE" w:rsidRDefault="00D7623B" w:rsidP="007644FE">
      <w:pPr>
        <w:suppressAutoHyphens/>
        <w:jc w:val="both"/>
        <w:rPr>
          <w:b/>
          <w:bCs/>
        </w:rPr>
      </w:pPr>
    </w:p>
    <w:p w:rsidR="00D7623B" w:rsidRDefault="009F0C8C" w:rsidP="007644FE">
      <w:pPr>
        <w:suppressAutoHyphens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9F0C8C" w:rsidRPr="00982C71" w:rsidRDefault="009F0C8C" w:rsidP="007644FE">
      <w:pPr>
        <w:suppressAutoHyphens/>
        <w:jc w:val="center"/>
        <w:rPr>
          <w:b/>
          <w:bCs/>
        </w:rPr>
      </w:pPr>
    </w:p>
    <w:p w:rsidR="00E84D6F" w:rsidRDefault="00B51B79" w:rsidP="00857AF8">
      <w:pPr>
        <w:keepNext/>
        <w:widowControl w:val="0"/>
        <w:suppressAutoHyphens/>
        <w:contextualSpacing/>
        <w:jc w:val="center"/>
        <w:rPr>
          <w:bCs/>
        </w:rPr>
      </w:pPr>
      <w:r w:rsidRPr="005E27B7">
        <w:rPr>
          <w:bCs/>
        </w:rPr>
        <w:t>Выполнение работ по изготовлению протезов нижних конечно</w:t>
      </w:r>
      <w:r>
        <w:rPr>
          <w:bCs/>
        </w:rPr>
        <w:t>стей для обеспечения пострадавших</w:t>
      </w:r>
      <w:r w:rsidRPr="005E27B7">
        <w:rPr>
          <w:bCs/>
        </w:rPr>
        <w:t xml:space="preserve"> в результате несчастного случая на производстве в 2018 году.</w:t>
      </w:r>
    </w:p>
    <w:p w:rsidR="009F0C8C" w:rsidRPr="00F82C1A" w:rsidRDefault="009F0C8C" w:rsidP="00857AF8">
      <w:pPr>
        <w:keepNext/>
        <w:widowControl w:val="0"/>
        <w:suppressAutoHyphens/>
        <w:contextualSpacing/>
        <w:jc w:val="center"/>
      </w:pPr>
      <w:bookmarkStart w:id="0" w:name="_GoBack"/>
      <w:bookmarkEnd w:id="0"/>
    </w:p>
    <w:tbl>
      <w:tblPr>
        <w:tblStyle w:val="51"/>
        <w:tblpPr w:leftFromText="180" w:rightFromText="180" w:vertAnchor="text" w:horzAnchor="margin" w:tblpXSpec="center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709"/>
        <w:gridCol w:w="1559"/>
        <w:gridCol w:w="1701"/>
      </w:tblGrid>
      <w:tr w:rsidR="00E84D6F" w:rsidRPr="00D8140E" w:rsidTr="008E07A5">
        <w:tc>
          <w:tcPr>
            <w:tcW w:w="1696" w:type="dxa"/>
          </w:tcPr>
          <w:p w:rsidR="00E84D6F" w:rsidRPr="00D8140E" w:rsidRDefault="00E84D6F" w:rsidP="00BD5526">
            <w:pPr>
              <w:jc w:val="center"/>
              <w:rPr>
                <w:rFonts w:cs="Times New Roman"/>
              </w:rPr>
            </w:pPr>
            <w:r w:rsidRPr="00D8140E">
              <w:rPr>
                <w:rFonts w:cs="Times New Roman"/>
              </w:rPr>
              <w:t xml:space="preserve">Наименование изделия </w:t>
            </w:r>
          </w:p>
        </w:tc>
        <w:tc>
          <w:tcPr>
            <w:tcW w:w="4678" w:type="dxa"/>
          </w:tcPr>
          <w:p w:rsidR="00E84D6F" w:rsidRPr="00D8140E" w:rsidRDefault="00E84D6F" w:rsidP="00BD5526">
            <w:pPr>
              <w:jc w:val="center"/>
              <w:rPr>
                <w:rFonts w:cs="Times New Roman"/>
              </w:rPr>
            </w:pPr>
            <w:r w:rsidRPr="00D8140E">
              <w:rPr>
                <w:rFonts w:cs="Times New Roman"/>
              </w:rPr>
              <w:t>Функциональные и технические характеристики, сроки гарантии</w:t>
            </w:r>
          </w:p>
        </w:tc>
        <w:tc>
          <w:tcPr>
            <w:tcW w:w="70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изделий</w:t>
            </w:r>
          </w:p>
        </w:tc>
        <w:tc>
          <w:tcPr>
            <w:tcW w:w="155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за ед. изделия, рублей</w:t>
            </w:r>
          </w:p>
        </w:tc>
        <w:tc>
          <w:tcPr>
            <w:tcW w:w="1701" w:type="dxa"/>
          </w:tcPr>
          <w:p w:rsidR="00E84D6F" w:rsidRPr="00D8140E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Сумма, рублей</w:t>
            </w:r>
          </w:p>
        </w:tc>
      </w:tr>
      <w:tr w:rsidR="00E84D6F" w:rsidRPr="00D8140E" w:rsidTr="008E07A5">
        <w:tc>
          <w:tcPr>
            <w:tcW w:w="1696" w:type="dxa"/>
          </w:tcPr>
          <w:p w:rsidR="00E84D6F" w:rsidRPr="0033700A" w:rsidRDefault="00E84D6F" w:rsidP="00BD5526">
            <w:pPr>
              <w:jc w:val="both"/>
              <w:rPr>
                <w:rFonts w:cs="Times New Roman"/>
              </w:rPr>
            </w:pPr>
            <w:r w:rsidRPr="0033700A">
              <w:rPr>
                <w:rFonts w:cs="Times New Roman"/>
                <w:color w:val="000000"/>
              </w:rPr>
              <w:t xml:space="preserve">Протез </w:t>
            </w:r>
            <w:r w:rsidR="00857AF8" w:rsidRPr="0033700A">
              <w:rPr>
                <w:rFonts w:cs="Times New Roman"/>
                <w:color w:val="000000"/>
              </w:rPr>
              <w:t xml:space="preserve">бедра </w:t>
            </w:r>
            <w:r w:rsidR="00857AF8">
              <w:rPr>
                <w:rFonts w:cs="Times New Roman"/>
                <w:color w:val="000000"/>
              </w:rPr>
              <w:t>модульного</w:t>
            </w:r>
            <w:r w:rsidR="00B479B3">
              <w:rPr>
                <w:rFonts w:cs="Times New Roman"/>
                <w:color w:val="000000"/>
              </w:rPr>
              <w:t xml:space="preserve"> типа</w:t>
            </w:r>
          </w:p>
        </w:tc>
        <w:tc>
          <w:tcPr>
            <w:tcW w:w="4678" w:type="dxa"/>
          </w:tcPr>
          <w:p w:rsidR="00E84D6F" w:rsidRPr="0033700A" w:rsidRDefault="00E84D6F" w:rsidP="00E350F7">
            <w:pPr>
              <w:jc w:val="both"/>
              <w:rPr>
                <w:rFonts w:cs="Times New Roman"/>
              </w:rPr>
            </w:pPr>
            <w:r w:rsidRPr="0033700A">
              <w:rPr>
                <w:rFonts w:cs="Times New Roman"/>
              </w:rPr>
              <w:t xml:space="preserve">Протез бедра </w:t>
            </w:r>
            <w:r>
              <w:rPr>
                <w:rFonts w:cs="Times New Roman"/>
              </w:rPr>
              <w:t xml:space="preserve">должен быть </w:t>
            </w:r>
            <w:r w:rsidRPr="0033700A">
              <w:rPr>
                <w:rFonts w:cs="Times New Roman"/>
              </w:rPr>
              <w:t>модульн</w:t>
            </w:r>
            <w:r>
              <w:rPr>
                <w:rFonts w:cs="Times New Roman"/>
              </w:rPr>
              <w:t>ого типа</w:t>
            </w:r>
            <w:r w:rsidRPr="0033700A">
              <w:rPr>
                <w:rFonts w:cs="Times New Roman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33700A">
              <w:rPr>
                <w:rFonts w:cs="Times New Roman"/>
              </w:rPr>
              <w:t>перлоновые</w:t>
            </w:r>
            <w:proofErr w:type="spellEnd"/>
            <w:r w:rsidRPr="0033700A">
              <w:rPr>
                <w:rFonts w:cs="Times New Roman"/>
              </w:rPr>
              <w:t xml:space="preserve"> ортопедические; гильза</w:t>
            </w:r>
            <w:r w:rsidR="00B51B79">
              <w:rPr>
                <w:rFonts w:cs="Times New Roman"/>
              </w:rPr>
              <w:t xml:space="preserve"> должна быть </w:t>
            </w:r>
            <w:r w:rsidRPr="0033700A">
              <w:rPr>
                <w:rFonts w:cs="Times New Roman"/>
              </w:rPr>
              <w:t>индивидуальная</w:t>
            </w:r>
            <w:r w:rsidR="00B51B79">
              <w:rPr>
                <w:rFonts w:cs="Times New Roman"/>
              </w:rPr>
              <w:t>,</w:t>
            </w:r>
            <w:r w:rsidRPr="0033700A">
              <w:rPr>
                <w:rFonts w:cs="Times New Roman"/>
              </w:rPr>
              <w:t xml:space="preserve"> изготовленная по индивидуальному слепку с культи инвалида; количество приемных (пробных) гильз - 1 шт.; постоянная гильза </w:t>
            </w:r>
            <w:r w:rsidR="00B51B79">
              <w:rPr>
                <w:rFonts w:cs="Times New Roman"/>
              </w:rPr>
              <w:t xml:space="preserve">должна быть </w:t>
            </w:r>
            <w:r w:rsidRPr="0033700A">
              <w:rPr>
                <w:rFonts w:cs="Times New Roman"/>
              </w:rPr>
              <w:t>из литьевого слоистого пластика на основе акриловых смол;  без вкладной гильзы,  без чехла полимерного гел</w:t>
            </w:r>
            <w:r>
              <w:rPr>
                <w:rFonts w:cs="Times New Roman"/>
              </w:rPr>
              <w:t>и</w:t>
            </w:r>
            <w:r w:rsidRPr="0033700A">
              <w:rPr>
                <w:rFonts w:cs="Times New Roman"/>
              </w:rPr>
              <w:t xml:space="preserve">евого; крепление протеза </w:t>
            </w:r>
            <w:r w:rsidR="00B51B79">
              <w:rPr>
                <w:rFonts w:cs="Times New Roman"/>
              </w:rPr>
              <w:t xml:space="preserve">бедра </w:t>
            </w:r>
            <w:r w:rsidRPr="0033700A">
              <w:rPr>
                <w:rFonts w:cs="Times New Roman"/>
              </w:rPr>
              <w:t xml:space="preserve">на инвалиде </w:t>
            </w:r>
            <w:r w:rsidR="00B51B79">
              <w:rPr>
                <w:rFonts w:cs="Times New Roman"/>
              </w:rPr>
              <w:t xml:space="preserve">должно быть </w:t>
            </w:r>
            <w:r w:rsidRPr="0033700A">
              <w:rPr>
                <w:rFonts w:cs="Times New Roman"/>
              </w:rPr>
              <w:t>вакуумное, с использованием поддерживающего бандажа; регулиров</w:t>
            </w:r>
            <w:r w:rsidR="00857AF8">
              <w:rPr>
                <w:rFonts w:cs="Times New Roman"/>
              </w:rPr>
              <w:t xml:space="preserve">очно-соединительные устройства </w:t>
            </w:r>
            <w:r w:rsidR="00B51B79">
              <w:rPr>
                <w:rFonts w:cs="Times New Roman"/>
              </w:rPr>
              <w:t xml:space="preserve">должны </w:t>
            </w:r>
            <w:r w:rsidRPr="0033700A">
              <w:rPr>
                <w:rFonts w:cs="Times New Roman"/>
              </w:rPr>
              <w:t>соответств</w:t>
            </w:r>
            <w:r w:rsidR="00B51B79">
              <w:rPr>
                <w:rFonts w:cs="Times New Roman"/>
              </w:rPr>
              <w:t>овать</w:t>
            </w:r>
            <w:r w:rsidRPr="0033700A">
              <w:rPr>
                <w:rFonts w:cs="Times New Roman"/>
              </w:rPr>
              <w:t xml:space="preserve"> весу инвалида на нагрузку от 75 до 100 кг; стопа </w:t>
            </w:r>
            <w:r w:rsidR="00B51B79">
              <w:rPr>
                <w:rFonts w:cs="Times New Roman"/>
              </w:rPr>
              <w:t xml:space="preserve">должна быть </w:t>
            </w:r>
            <w:r w:rsidRPr="0033700A">
              <w:rPr>
                <w:rFonts w:cs="Times New Roman"/>
              </w:rPr>
              <w:t xml:space="preserve">со средней степенью энергосбережения с пружинными элементами из пластика и карбона; коленный шарнир </w:t>
            </w:r>
            <w:r w:rsidR="00E350F7">
              <w:rPr>
                <w:rFonts w:cs="Times New Roman"/>
              </w:rPr>
              <w:t xml:space="preserve">должен быть </w:t>
            </w:r>
            <w:r w:rsidRPr="0033700A">
              <w:rPr>
                <w:rFonts w:cs="Times New Roman"/>
              </w:rPr>
              <w:t>одноосный с механизмом торможения, от</w:t>
            </w:r>
            <w:r w:rsidR="00E350F7">
              <w:rPr>
                <w:rFonts w:cs="Times New Roman"/>
              </w:rPr>
              <w:t>к</w:t>
            </w:r>
            <w:r w:rsidRPr="0033700A">
              <w:rPr>
                <w:rFonts w:cs="Times New Roman"/>
              </w:rPr>
              <w:t>л</w:t>
            </w:r>
            <w:r w:rsidR="00E350F7">
              <w:rPr>
                <w:rFonts w:cs="Times New Roman"/>
              </w:rPr>
              <w:t>ю</w:t>
            </w:r>
            <w:r w:rsidRPr="0033700A">
              <w:rPr>
                <w:rFonts w:cs="Times New Roman"/>
              </w:rPr>
              <w:t>чающи</w:t>
            </w:r>
            <w:r w:rsidR="00E350F7">
              <w:rPr>
                <w:rFonts w:cs="Times New Roman"/>
              </w:rPr>
              <w:t>й</w:t>
            </w:r>
            <w:r w:rsidRPr="0033700A">
              <w:rPr>
                <w:rFonts w:cs="Times New Roman"/>
              </w:rPr>
              <w:t>ся при переходе на передний отдел стопы, с независимым</w:t>
            </w:r>
            <w:r>
              <w:rPr>
                <w:rFonts w:cs="Times New Roman"/>
              </w:rPr>
              <w:t xml:space="preserve"> </w:t>
            </w:r>
            <w:r w:rsidRPr="0033700A">
              <w:rPr>
                <w:rFonts w:cs="Times New Roman"/>
              </w:rPr>
              <w:t xml:space="preserve">пневматическим регулированием фаз сгибания-разгибания; поворотное устройство </w:t>
            </w:r>
            <w:r w:rsidR="00E350F7">
              <w:rPr>
                <w:rFonts w:cs="Times New Roman"/>
              </w:rPr>
              <w:t xml:space="preserve">должно </w:t>
            </w:r>
            <w:r w:rsidRPr="0033700A">
              <w:rPr>
                <w:rFonts w:cs="Times New Roman"/>
              </w:rPr>
              <w:t>отсутств</w:t>
            </w:r>
            <w:r w:rsidR="00E350F7">
              <w:rPr>
                <w:rFonts w:cs="Times New Roman"/>
              </w:rPr>
              <w:t>овать</w:t>
            </w:r>
            <w:r w:rsidRPr="0033700A">
              <w:rPr>
                <w:rFonts w:cs="Times New Roman"/>
              </w:rPr>
              <w:t>; тип протеза по назначению - постоянный.</w:t>
            </w:r>
          </w:p>
        </w:tc>
        <w:tc>
          <w:tcPr>
            <w:tcW w:w="70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E84D6F" w:rsidRDefault="00396280" w:rsidP="00BD5526">
            <w:pPr>
              <w:jc w:val="center"/>
              <w:rPr>
                <w:rFonts w:cs="Times New Roman"/>
              </w:rPr>
            </w:pPr>
            <w:r w:rsidRPr="00396280">
              <w:rPr>
                <w:rFonts w:cs="Times New Roman"/>
              </w:rPr>
              <w:t>256</w:t>
            </w:r>
            <w:r w:rsidR="009772C9">
              <w:rPr>
                <w:rFonts w:cs="Times New Roman"/>
              </w:rPr>
              <w:t xml:space="preserve"> </w:t>
            </w:r>
            <w:r w:rsidRPr="00396280">
              <w:rPr>
                <w:rFonts w:cs="Times New Roman"/>
              </w:rPr>
              <w:t>499,05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 w:rsidRPr="00396280">
              <w:rPr>
                <w:rFonts w:cs="Times New Roman"/>
              </w:rPr>
              <w:t>256</w:t>
            </w:r>
            <w:r>
              <w:rPr>
                <w:rFonts w:cs="Times New Roman"/>
              </w:rPr>
              <w:t xml:space="preserve"> </w:t>
            </w:r>
            <w:r w:rsidRPr="00396280">
              <w:rPr>
                <w:rFonts w:cs="Times New Roman"/>
              </w:rPr>
              <w:t>499,05</w:t>
            </w:r>
          </w:p>
        </w:tc>
      </w:tr>
      <w:tr w:rsidR="00E84D6F" w:rsidRPr="00D8140E" w:rsidTr="008E07A5">
        <w:tc>
          <w:tcPr>
            <w:tcW w:w="1696" w:type="dxa"/>
            <w:vAlign w:val="center"/>
          </w:tcPr>
          <w:p w:rsidR="00E84D6F" w:rsidRPr="0033700A" w:rsidRDefault="00E84D6F" w:rsidP="00BD5526">
            <w:pPr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t xml:space="preserve">Протез </w:t>
            </w:r>
            <w:r w:rsidR="00857AF8" w:rsidRPr="0033700A">
              <w:rPr>
                <w:rFonts w:cs="Times New Roman"/>
                <w:color w:val="000000"/>
              </w:rPr>
              <w:t xml:space="preserve">бедра </w:t>
            </w:r>
            <w:r w:rsidR="00857AF8">
              <w:rPr>
                <w:rFonts w:cs="Times New Roman"/>
                <w:color w:val="000000"/>
              </w:rPr>
              <w:t>модульного</w:t>
            </w:r>
            <w:r w:rsidR="00B479B3">
              <w:rPr>
                <w:rFonts w:cs="Times New Roman"/>
                <w:color w:val="000000"/>
              </w:rPr>
              <w:t xml:space="preserve"> типа</w:t>
            </w:r>
          </w:p>
          <w:p w:rsidR="00E84D6F" w:rsidRPr="0033700A" w:rsidRDefault="00E84D6F" w:rsidP="00BD5526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E84D6F" w:rsidRPr="0033700A" w:rsidRDefault="00E84D6F" w:rsidP="009464A4">
            <w:pPr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</w:rPr>
              <w:t xml:space="preserve">Протез бедра </w:t>
            </w:r>
            <w:r>
              <w:rPr>
                <w:rFonts w:cs="Times New Roman"/>
              </w:rPr>
              <w:t xml:space="preserve">должен быть </w:t>
            </w:r>
            <w:r w:rsidRPr="0033700A">
              <w:rPr>
                <w:rFonts w:cs="Times New Roman"/>
              </w:rPr>
              <w:t>модульн</w:t>
            </w:r>
            <w:r>
              <w:rPr>
                <w:rFonts w:cs="Times New Roman"/>
              </w:rPr>
              <w:t>ого типа</w:t>
            </w:r>
            <w:r w:rsidRPr="0033700A">
              <w:rPr>
                <w:rFonts w:cs="Times New Roman"/>
              </w:rPr>
              <w:t xml:space="preserve">; </w:t>
            </w:r>
            <w:r w:rsidRPr="0033700A">
              <w:rPr>
                <w:rFonts w:cs="Times New Roman"/>
                <w:color w:val="000000"/>
              </w:rPr>
              <w:t xml:space="preserve">для пациентов низкого уровня активности; облицовка </w:t>
            </w:r>
            <w:r w:rsidR="00396280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мягкая полиуретановая модульная (поролон), покрытие облицовки чулки </w:t>
            </w:r>
            <w:proofErr w:type="spellStart"/>
            <w:r w:rsidRPr="0033700A">
              <w:rPr>
                <w:rFonts w:cs="Times New Roman"/>
                <w:color w:val="000000"/>
              </w:rPr>
              <w:t>перлоновые</w:t>
            </w:r>
            <w:proofErr w:type="spellEnd"/>
            <w:r w:rsidRPr="0033700A">
              <w:rPr>
                <w:rFonts w:cs="Times New Roman"/>
                <w:color w:val="000000"/>
              </w:rPr>
              <w:t xml:space="preserve"> ортопедические; гильза </w:t>
            </w:r>
            <w:r w:rsidR="00396280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индивидуальная  изготовлена по индивидуальному слепку с культи инвалида; количество приемных (пробных) гильз – 1 шт.; постоянная гильза </w:t>
            </w:r>
            <w:r w:rsidR="00396280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из литьевого слоистого пластика на основе акриловых смол; без вкладной гильзы; без чехла полимерного гел</w:t>
            </w:r>
            <w:r>
              <w:rPr>
                <w:rFonts w:cs="Times New Roman"/>
                <w:color w:val="000000"/>
              </w:rPr>
              <w:t>и</w:t>
            </w:r>
            <w:r w:rsidRPr="0033700A">
              <w:rPr>
                <w:rFonts w:cs="Times New Roman"/>
                <w:color w:val="000000"/>
              </w:rPr>
              <w:t>евого; крепления протеза бедра на инвалиде</w:t>
            </w:r>
            <w:r w:rsidR="00396280">
              <w:rPr>
                <w:rFonts w:cs="Times New Roman"/>
                <w:color w:val="000000"/>
              </w:rPr>
              <w:t xml:space="preserve"> должно быть</w:t>
            </w:r>
            <w:r w:rsidRPr="0033700A">
              <w:rPr>
                <w:rFonts w:cs="Times New Roman"/>
                <w:color w:val="000000"/>
              </w:rPr>
              <w:t xml:space="preserve"> поясное с использованием кожаных полуфабрикатов (без шин); </w:t>
            </w:r>
            <w:r w:rsidRPr="0033700A">
              <w:rPr>
                <w:rFonts w:cs="Times New Roman"/>
                <w:color w:val="000000"/>
              </w:rPr>
              <w:lastRenderedPageBreak/>
              <w:t xml:space="preserve">регулировочно-соединительные устройства </w:t>
            </w:r>
            <w:r w:rsidR="00396280">
              <w:rPr>
                <w:rFonts w:cs="Times New Roman"/>
                <w:color w:val="000000"/>
              </w:rPr>
              <w:t xml:space="preserve">должны </w:t>
            </w:r>
            <w:r w:rsidRPr="0033700A">
              <w:rPr>
                <w:rFonts w:cs="Times New Roman"/>
                <w:color w:val="000000"/>
              </w:rPr>
              <w:t>соответств</w:t>
            </w:r>
            <w:r w:rsidR="00396280">
              <w:rPr>
                <w:rFonts w:cs="Times New Roman"/>
                <w:color w:val="000000"/>
              </w:rPr>
              <w:t xml:space="preserve">овать </w:t>
            </w:r>
            <w:r w:rsidRPr="0033700A">
              <w:rPr>
                <w:rFonts w:cs="Times New Roman"/>
                <w:color w:val="000000"/>
              </w:rPr>
              <w:t>весу инвалида на нагрузку от 100 до 125 кг; стопа</w:t>
            </w:r>
            <w:r w:rsidR="00396280">
              <w:rPr>
                <w:rFonts w:cs="Times New Roman"/>
                <w:color w:val="000000"/>
              </w:rPr>
              <w:t xml:space="preserve"> должна быть</w:t>
            </w:r>
            <w:r w:rsidRPr="0033700A">
              <w:rPr>
                <w:rFonts w:cs="Times New Roman"/>
                <w:color w:val="000000"/>
              </w:rPr>
              <w:t xml:space="preserve"> с голеностопным шарниром, подвижным в сагиттальной плоскости, со сменным пяточным амортизатором; одноосный механический коленный шарнир</w:t>
            </w:r>
            <w:r w:rsidR="00396280">
              <w:rPr>
                <w:rFonts w:cs="Times New Roman"/>
                <w:color w:val="000000"/>
              </w:rPr>
              <w:t xml:space="preserve"> должен быть</w:t>
            </w:r>
            <w:r w:rsidRPr="0033700A">
              <w:rPr>
                <w:rFonts w:cs="Times New Roman"/>
                <w:color w:val="000000"/>
              </w:rPr>
              <w:t xml:space="preserve"> с ручным замком; поворотное устройство </w:t>
            </w:r>
            <w:r w:rsidR="00396280">
              <w:rPr>
                <w:rFonts w:cs="Times New Roman"/>
                <w:color w:val="000000"/>
              </w:rPr>
              <w:t>должно отсутствовать</w:t>
            </w:r>
            <w:r w:rsidRPr="0033700A">
              <w:rPr>
                <w:rFonts w:cs="Times New Roman"/>
                <w:color w:val="000000"/>
              </w:rPr>
              <w:t xml:space="preserve">; тип </w:t>
            </w:r>
            <w:r w:rsidRPr="009464A4">
              <w:rPr>
                <w:rFonts w:cs="Times New Roman"/>
              </w:rPr>
              <w:t xml:space="preserve">протеза по назначению </w:t>
            </w:r>
            <w:r w:rsidR="00401A5A" w:rsidRPr="009464A4">
              <w:rPr>
                <w:rFonts w:cs="Times New Roman"/>
              </w:rPr>
              <w:t>–</w:t>
            </w:r>
            <w:r w:rsidRPr="009464A4">
              <w:rPr>
                <w:rFonts w:cs="Times New Roman"/>
              </w:rPr>
              <w:t xml:space="preserve"> </w:t>
            </w:r>
            <w:r w:rsidR="00401A5A" w:rsidRPr="009464A4">
              <w:rPr>
                <w:rFonts w:cs="Times New Roman"/>
              </w:rPr>
              <w:t xml:space="preserve">постоянный </w:t>
            </w:r>
          </w:p>
        </w:tc>
        <w:tc>
          <w:tcPr>
            <w:tcW w:w="70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84D6F" w:rsidRDefault="00401A5A" w:rsidP="00BD5526">
            <w:pPr>
              <w:jc w:val="center"/>
              <w:rPr>
                <w:rFonts w:cs="Times New Roman"/>
              </w:rPr>
            </w:pPr>
            <w:r w:rsidRPr="00401A5A">
              <w:rPr>
                <w:rFonts w:cs="Times New Roman"/>
              </w:rPr>
              <w:t>113</w:t>
            </w:r>
            <w:r w:rsidR="009772C9">
              <w:rPr>
                <w:rFonts w:cs="Times New Roman"/>
              </w:rPr>
              <w:t xml:space="preserve"> </w:t>
            </w:r>
            <w:r w:rsidRPr="00401A5A">
              <w:rPr>
                <w:rFonts w:cs="Times New Roman"/>
              </w:rPr>
              <w:t>441,1</w:t>
            </w:r>
            <w:r w:rsidR="009772C9">
              <w:rPr>
                <w:rFonts w:cs="Times New Roman"/>
              </w:rPr>
              <w:t>0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 w:rsidRPr="00401A5A">
              <w:rPr>
                <w:rFonts w:cs="Times New Roman"/>
              </w:rPr>
              <w:t>113</w:t>
            </w:r>
            <w:r>
              <w:rPr>
                <w:rFonts w:cs="Times New Roman"/>
              </w:rPr>
              <w:t xml:space="preserve"> </w:t>
            </w:r>
            <w:r w:rsidRPr="00401A5A">
              <w:rPr>
                <w:rFonts w:cs="Times New Roman"/>
              </w:rPr>
              <w:t>441,1</w:t>
            </w:r>
            <w:r>
              <w:rPr>
                <w:rFonts w:cs="Times New Roman"/>
              </w:rPr>
              <w:t>0</w:t>
            </w:r>
          </w:p>
        </w:tc>
      </w:tr>
      <w:tr w:rsidR="00E84D6F" w:rsidRPr="00D8140E" w:rsidTr="008E07A5">
        <w:tc>
          <w:tcPr>
            <w:tcW w:w="1696" w:type="dxa"/>
            <w:vAlign w:val="center"/>
          </w:tcPr>
          <w:p w:rsidR="00E84D6F" w:rsidRPr="0033700A" w:rsidRDefault="00E84D6F" w:rsidP="00BD5526">
            <w:pPr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lastRenderedPageBreak/>
              <w:t xml:space="preserve">Протез </w:t>
            </w:r>
            <w:r w:rsidR="00857AF8" w:rsidRPr="0033700A">
              <w:rPr>
                <w:rFonts w:cs="Times New Roman"/>
                <w:color w:val="000000"/>
              </w:rPr>
              <w:t xml:space="preserve">бедра </w:t>
            </w:r>
            <w:r w:rsidR="00857AF8">
              <w:rPr>
                <w:rFonts w:cs="Times New Roman"/>
                <w:color w:val="000000"/>
              </w:rPr>
              <w:t>модульного</w:t>
            </w:r>
            <w:r w:rsidR="00B479B3">
              <w:rPr>
                <w:rFonts w:cs="Times New Roman"/>
                <w:color w:val="000000"/>
              </w:rPr>
              <w:t xml:space="preserve"> типа</w:t>
            </w:r>
          </w:p>
          <w:p w:rsidR="00E84D6F" w:rsidRPr="0033700A" w:rsidRDefault="00E84D6F" w:rsidP="00BD5526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E84D6F" w:rsidRPr="0033700A" w:rsidRDefault="00E84D6F" w:rsidP="009772C9">
            <w:pPr>
              <w:keepNext/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</w:rPr>
              <w:t xml:space="preserve">Протез бедра </w:t>
            </w:r>
            <w:r>
              <w:rPr>
                <w:rFonts w:cs="Times New Roman"/>
              </w:rPr>
              <w:t xml:space="preserve">должен быть </w:t>
            </w:r>
            <w:r w:rsidRPr="0033700A">
              <w:rPr>
                <w:rFonts w:cs="Times New Roman"/>
              </w:rPr>
              <w:t>модульн</w:t>
            </w:r>
            <w:r>
              <w:rPr>
                <w:rFonts w:cs="Times New Roman"/>
              </w:rPr>
              <w:t xml:space="preserve">ого типа; </w:t>
            </w:r>
            <w:r w:rsidRPr="0033700A">
              <w:rPr>
                <w:rFonts w:cs="Times New Roman"/>
                <w:color w:val="000000"/>
              </w:rPr>
              <w:t xml:space="preserve">облицовка </w:t>
            </w:r>
            <w:r w:rsidR="009772C9">
              <w:rPr>
                <w:rFonts w:cs="Times New Roman"/>
                <w:color w:val="000000"/>
              </w:rPr>
              <w:t xml:space="preserve"> должна быть</w:t>
            </w:r>
            <w:r w:rsidR="009772C9" w:rsidRPr="0033700A">
              <w:rPr>
                <w:rFonts w:cs="Times New Roman"/>
                <w:color w:val="000000"/>
              </w:rPr>
              <w:t xml:space="preserve"> </w:t>
            </w:r>
            <w:r w:rsidRPr="0033700A">
              <w:rPr>
                <w:rFonts w:cs="Times New Roman"/>
                <w:color w:val="000000"/>
              </w:rPr>
              <w:t xml:space="preserve">мягкая полиуретановая модульная (поролон), покрытие облицовки чулки </w:t>
            </w:r>
            <w:proofErr w:type="spellStart"/>
            <w:r w:rsidRPr="0033700A">
              <w:rPr>
                <w:rFonts w:cs="Times New Roman"/>
                <w:color w:val="000000"/>
              </w:rPr>
              <w:t>перлоновые</w:t>
            </w:r>
            <w:proofErr w:type="spellEnd"/>
            <w:r w:rsidRPr="0033700A">
              <w:rPr>
                <w:rFonts w:cs="Times New Roman"/>
                <w:color w:val="000000"/>
              </w:rPr>
              <w:t xml:space="preserve"> ортопедические; гильза  </w:t>
            </w:r>
            <w:r w:rsidR="009772C9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индивидуальная изготовленная по индивидуальному слепку с культи инвалида; количество приемных (пробных) гильз - 1 шт.; постоянная гильза</w:t>
            </w:r>
            <w:r w:rsidR="009772C9">
              <w:rPr>
                <w:rFonts w:cs="Times New Roman"/>
                <w:color w:val="000000"/>
              </w:rPr>
              <w:t xml:space="preserve"> должна быть</w:t>
            </w:r>
            <w:r w:rsidRPr="0033700A">
              <w:rPr>
                <w:rFonts w:cs="Times New Roman"/>
                <w:color w:val="000000"/>
              </w:rPr>
              <w:t xml:space="preserve"> из литьевого слоистого пластика на основе акриловых смол;  без вкладной гильзы,  без чехла полимерного гел</w:t>
            </w:r>
            <w:r>
              <w:rPr>
                <w:rFonts w:cs="Times New Roman"/>
                <w:color w:val="000000"/>
              </w:rPr>
              <w:t>и</w:t>
            </w:r>
            <w:r w:rsidRPr="0033700A">
              <w:rPr>
                <w:rFonts w:cs="Times New Roman"/>
                <w:color w:val="000000"/>
              </w:rPr>
              <w:t xml:space="preserve">евого; крепление протеза </w:t>
            </w:r>
            <w:r w:rsidR="009772C9">
              <w:rPr>
                <w:rFonts w:cs="Times New Roman"/>
                <w:color w:val="000000"/>
              </w:rPr>
              <w:t>бедра</w:t>
            </w:r>
            <w:r w:rsidRPr="0033700A">
              <w:rPr>
                <w:rFonts w:cs="Times New Roman"/>
                <w:color w:val="000000"/>
              </w:rPr>
              <w:t xml:space="preserve"> на инвалиде </w:t>
            </w:r>
            <w:r w:rsidR="009772C9">
              <w:rPr>
                <w:rFonts w:cs="Times New Roman"/>
                <w:color w:val="000000"/>
              </w:rPr>
              <w:t xml:space="preserve">должно быть </w:t>
            </w:r>
            <w:r w:rsidRPr="0033700A">
              <w:rPr>
                <w:rFonts w:cs="Times New Roman"/>
                <w:color w:val="000000"/>
              </w:rPr>
              <w:t xml:space="preserve">вакуумное, регулировочно-соединительные устройства  </w:t>
            </w:r>
            <w:r w:rsidR="009772C9">
              <w:rPr>
                <w:rFonts w:cs="Times New Roman"/>
                <w:color w:val="000000"/>
              </w:rPr>
              <w:t xml:space="preserve">должны </w:t>
            </w:r>
            <w:r w:rsidRPr="0033700A">
              <w:rPr>
                <w:rFonts w:cs="Times New Roman"/>
                <w:color w:val="000000"/>
              </w:rPr>
              <w:t>соответств</w:t>
            </w:r>
            <w:r w:rsidR="009772C9">
              <w:rPr>
                <w:rFonts w:cs="Times New Roman"/>
                <w:color w:val="000000"/>
              </w:rPr>
              <w:t>овать</w:t>
            </w:r>
            <w:r w:rsidRPr="0033700A">
              <w:rPr>
                <w:rFonts w:cs="Times New Roman"/>
                <w:color w:val="000000"/>
              </w:rPr>
              <w:t xml:space="preserve"> весу инвалида на нагрузку от 75 до 100 кг; </w:t>
            </w:r>
            <w:r w:rsidRPr="0033700A">
              <w:rPr>
                <w:rFonts w:cs="Times New Roman"/>
              </w:rPr>
              <w:t>стопа</w:t>
            </w:r>
            <w:r w:rsidR="009772C9">
              <w:rPr>
                <w:rFonts w:cs="Times New Roman"/>
              </w:rPr>
              <w:t xml:space="preserve"> должна быть</w:t>
            </w:r>
            <w:r w:rsidRPr="0033700A">
              <w:rPr>
                <w:rFonts w:cs="Times New Roman"/>
              </w:rPr>
              <w:t xml:space="preserve"> со средней степенью энергосбережения; коленный </w:t>
            </w:r>
            <w:r w:rsidRPr="0033700A">
              <w:rPr>
                <w:rFonts w:cs="Times New Roman"/>
                <w:color w:val="000000"/>
              </w:rPr>
              <w:t xml:space="preserve">шарнир </w:t>
            </w:r>
            <w:r w:rsidR="009772C9">
              <w:rPr>
                <w:rFonts w:cs="Times New Roman"/>
                <w:color w:val="000000"/>
              </w:rPr>
              <w:t xml:space="preserve">должен быть </w:t>
            </w:r>
            <w:r w:rsidRPr="0033700A">
              <w:rPr>
                <w:rFonts w:cs="Times New Roman"/>
                <w:color w:val="000000"/>
              </w:rPr>
              <w:t xml:space="preserve">полицентрический с «геометрическим замком» с независимым пневматическим регулированием  фаз сгибания-разгибания; </w:t>
            </w:r>
            <w:r w:rsidR="009772C9">
              <w:rPr>
                <w:rFonts w:cs="Times New Roman"/>
                <w:color w:val="000000"/>
              </w:rPr>
              <w:t xml:space="preserve">должно </w:t>
            </w:r>
            <w:r w:rsidRPr="0033700A">
              <w:rPr>
                <w:rFonts w:cs="Times New Roman"/>
                <w:color w:val="000000"/>
              </w:rPr>
              <w:t>применят</w:t>
            </w:r>
            <w:r w:rsidR="009772C9">
              <w:rPr>
                <w:rFonts w:cs="Times New Roman"/>
                <w:color w:val="000000"/>
              </w:rPr>
              <w:t>ь</w:t>
            </w:r>
            <w:r w:rsidRPr="0033700A">
              <w:rPr>
                <w:rFonts w:cs="Times New Roman"/>
                <w:color w:val="000000"/>
              </w:rPr>
              <w:t>ся поворотное устройство; тип протеза по назначению - постоянный.</w:t>
            </w:r>
          </w:p>
        </w:tc>
        <w:tc>
          <w:tcPr>
            <w:tcW w:w="70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E84D6F" w:rsidRDefault="00972063" w:rsidP="00BD5526">
            <w:pPr>
              <w:jc w:val="center"/>
              <w:rPr>
                <w:rFonts w:cs="Times New Roman"/>
              </w:rPr>
            </w:pPr>
            <w:r w:rsidRPr="00972063">
              <w:rPr>
                <w:rFonts w:cs="Times New Roman"/>
              </w:rPr>
              <w:t>263</w:t>
            </w:r>
            <w:r w:rsidR="008A0DB6">
              <w:rPr>
                <w:rFonts w:cs="Times New Roman"/>
              </w:rPr>
              <w:t xml:space="preserve"> </w:t>
            </w:r>
            <w:r w:rsidRPr="00972063">
              <w:rPr>
                <w:rFonts w:cs="Times New Roman"/>
              </w:rPr>
              <w:t>050,92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 w:rsidRPr="00972063">
              <w:rPr>
                <w:rFonts w:cs="Times New Roman"/>
              </w:rPr>
              <w:t>263</w:t>
            </w:r>
            <w:r>
              <w:rPr>
                <w:rFonts w:cs="Times New Roman"/>
              </w:rPr>
              <w:t xml:space="preserve"> </w:t>
            </w:r>
            <w:r w:rsidRPr="00972063">
              <w:rPr>
                <w:rFonts w:cs="Times New Roman"/>
              </w:rPr>
              <w:t>050,92</w:t>
            </w:r>
          </w:p>
        </w:tc>
      </w:tr>
      <w:tr w:rsidR="00E84D6F" w:rsidRPr="00D8140E" w:rsidTr="008E07A5">
        <w:tc>
          <w:tcPr>
            <w:tcW w:w="1696" w:type="dxa"/>
          </w:tcPr>
          <w:p w:rsidR="00E84D6F" w:rsidRPr="0033700A" w:rsidRDefault="00E84D6F" w:rsidP="00BD5526">
            <w:pPr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t>Протез бедра для купания</w:t>
            </w:r>
          </w:p>
          <w:p w:rsidR="00E84D6F" w:rsidRPr="0033700A" w:rsidRDefault="00E84D6F" w:rsidP="00BD5526">
            <w:pPr>
              <w:widowControl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678" w:type="dxa"/>
          </w:tcPr>
          <w:p w:rsidR="00E84D6F" w:rsidRPr="0033700A" w:rsidRDefault="00E84D6F" w:rsidP="0071506C">
            <w:pPr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t>Протез бедра</w:t>
            </w:r>
            <w:r>
              <w:rPr>
                <w:rFonts w:cs="Times New Roman"/>
                <w:color w:val="000000"/>
              </w:rPr>
              <w:t xml:space="preserve"> должен быть</w:t>
            </w:r>
            <w:r w:rsidRPr="0033700A">
              <w:rPr>
                <w:rFonts w:cs="Times New Roman"/>
                <w:color w:val="000000"/>
              </w:rPr>
              <w:t xml:space="preserve"> для купания</w:t>
            </w:r>
            <w:r>
              <w:rPr>
                <w:rFonts w:cs="Times New Roman"/>
                <w:color w:val="000000"/>
              </w:rPr>
              <w:t>,</w:t>
            </w:r>
            <w:r w:rsidRPr="0033700A">
              <w:rPr>
                <w:rFonts w:cs="Times New Roman"/>
                <w:color w:val="000000"/>
              </w:rPr>
              <w:t xml:space="preserve"> Косметическая оболочка </w:t>
            </w:r>
            <w:r w:rsidR="0071506C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влагостойкая, пенополиуретановая. Приемная гильза </w:t>
            </w:r>
            <w:r w:rsidR="0071506C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индивидуальная в количестве - две пробные гильзы. Материал индивидуальной постоянной гильзы</w:t>
            </w:r>
            <w:r w:rsidR="0071506C">
              <w:rPr>
                <w:rFonts w:cs="Times New Roman"/>
                <w:color w:val="000000"/>
              </w:rPr>
              <w:t xml:space="preserve"> должен быть</w:t>
            </w:r>
            <w:r w:rsidRPr="0033700A">
              <w:rPr>
                <w:rFonts w:cs="Times New Roman"/>
                <w:color w:val="000000"/>
              </w:rPr>
              <w:t xml:space="preserve"> литьевой слоистый пластик на основе акриловых смол, листовой термопластичный пластик. В качестве вкладного элемента </w:t>
            </w:r>
            <w:r w:rsidR="0071506C">
              <w:rPr>
                <w:rFonts w:cs="Times New Roman"/>
                <w:color w:val="000000"/>
              </w:rPr>
              <w:t>должны применя</w:t>
            </w:r>
            <w:r w:rsidRPr="0033700A">
              <w:rPr>
                <w:rFonts w:cs="Times New Roman"/>
                <w:color w:val="000000"/>
              </w:rPr>
              <w:t>т</w:t>
            </w:r>
            <w:r w:rsidR="0071506C">
              <w:rPr>
                <w:rFonts w:cs="Times New Roman"/>
                <w:color w:val="000000"/>
              </w:rPr>
              <w:t>ь</w:t>
            </w:r>
            <w:r w:rsidRPr="0033700A">
              <w:rPr>
                <w:rFonts w:cs="Times New Roman"/>
                <w:color w:val="000000"/>
              </w:rPr>
              <w:t xml:space="preserve">ся чехлы полимерные гелиевые, крепление с использованием замка, вакуумной мембраны. Регулировочно-соединительные устройства </w:t>
            </w:r>
            <w:r w:rsidR="0071506C">
              <w:rPr>
                <w:rFonts w:cs="Times New Roman"/>
                <w:color w:val="000000"/>
              </w:rPr>
              <w:t xml:space="preserve">должны </w:t>
            </w:r>
            <w:r w:rsidRPr="0033700A">
              <w:rPr>
                <w:rFonts w:cs="Times New Roman"/>
                <w:color w:val="000000"/>
              </w:rPr>
              <w:t>соответств</w:t>
            </w:r>
            <w:r w:rsidR="0071506C">
              <w:rPr>
                <w:rFonts w:cs="Times New Roman"/>
                <w:color w:val="000000"/>
              </w:rPr>
              <w:t>овать</w:t>
            </w:r>
            <w:r w:rsidRPr="0033700A">
              <w:rPr>
                <w:rFonts w:cs="Times New Roman"/>
                <w:color w:val="000000"/>
              </w:rPr>
              <w:t xml:space="preserve"> весу инвалида от 70 кг до 100 кг. Коленный шарнир </w:t>
            </w:r>
            <w:r w:rsidR="0071506C">
              <w:rPr>
                <w:rFonts w:cs="Times New Roman"/>
                <w:color w:val="000000"/>
              </w:rPr>
              <w:t xml:space="preserve">должен быть </w:t>
            </w:r>
            <w:r w:rsidRPr="0033700A">
              <w:rPr>
                <w:rFonts w:cs="Times New Roman"/>
                <w:color w:val="000000"/>
              </w:rPr>
              <w:t xml:space="preserve">водостойкий, гидравлический с интегрированным фиксатором и регулировкой фазы переноса. Стопа </w:t>
            </w:r>
            <w:r w:rsidR="0071506C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водостойкая с рифленым профилем подошвы, тип протеза </w:t>
            </w:r>
            <w:r w:rsidRPr="0033700A">
              <w:rPr>
                <w:rFonts w:cs="Times New Roman"/>
                <w:color w:val="000000"/>
              </w:rPr>
              <w:lastRenderedPageBreak/>
              <w:t xml:space="preserve">по назначению– </w:t>
            </w:r>
            <w:r w:rsidRPr="0033700A">
              <w:rPr>
                <w:rFonts w:cs="Times New Roman"/>
                <w:bCs/>
                <w:color w:val="000000"/>
              </w:rPr>
              <w:t>протез для купания</w:t>
            </w:r>
            <w:r w:rsidRPr="0033700A">
              <w:rPr>
                <w:rFonts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E84D6F" w:rsidRDefault="001C558D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E84D6F" w:rsidRDefault="0071506C" w:rsidP="00BD5526">
            <w:pPr>
              <w:jc w:val="center"/>
              <w:rPr>
                <w:rFonts w:cs="Times New Roman"/>
              </w:rPr>
            </w:pPr>
            <w:r w:rsidRPr="0071506C">
              <w:rPr>
                <w:rFonts w:cs="Times New Roman"/>
              </w:rPr>
              <w:t>390</w:t>
            </w:r>
            <w:r w:rsidR="008A0DB6">
              <w:rPr>
                <w:rFonts w:cs="Times New Roman"/>
              </w:rPr>
              <w:t xml:space="preserve"> </w:t>
            </w:r>
            <w:r w:rsidRPr="0071506C">
              <w:rPr>
                <w:rFonts w:cs="Times New Roman"/>
              </w:rPr>
              <w:t>625,17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781 250,34</w:t>
            </w:r>
          </w:p>
        </w:tc>
      </w:tr>
      <w:tr w:rsidR="00E84D6F" w:rsidRPr="00D8140E" w:rsidTr="008E07A5">
        <w:tc>
          <w:tcPr>
            <w:tcW w:w="1696" w:type="dxa"/>
          </w:tcPr>
          <w:p w:rsidR="00E84D6F" w:rsidRPr="0033700A" w:rsidRDefault="00E84D6F" w:rsidP="00BD5526">
            <w:pPr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lastRenderedPageBreak/>
              <w:t xml:space="preserve">Протез </w:t>
            </w:r>
            <w:r w:rsidR="00857AF8" w:rsidRPr="0033700A">
              <w:rPr>
                <w:rFonts w:cs="Times New Roman"/>
                <w:color w:val="000000"/>
              </w:rPr>
              <w:t xml:space="preserve">бедра </w:t>
            </w:r>
            <w:r w:rsidR="00857AF8">
              <w:rPr>
                <w:rFonts w:cs="Times New Roman"/>
                <w:color w:val="000000"/>
              </w:rPr>
              <w:t>модульного</w:t>
            </w:r>
            <w:r w:rsidR="00B479B3">
              <w:rPr>
                <w:rFonts w:cs="Times New Roman"/>
                <w:color w:val="000000"/>
              </w:rPr>
              <w:t xml:space="preserve"> типа</w:t>
            </w:r>
          </w:p>
          <w:p w:rsidR="00E84D6F" w:rsidRPr="0033700A" w:rsidRDefault="00E84D6F" w:rsidP="00BD5526">
            <w:pPr>
              <w:widowControl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678" w:type="dxa"/>
          </w:tcPr>
          <w:p w:rsidR="00E84D6F" w:rsidRPr="0033700A" w:rsidRDefault="00E84D6F" w:rsidP="004979BA">
            <w:pPr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</w:rPr>
              <w:t xml:space="preserve">Протез бедра </w:t>
            </w:r>
            <w:r>
              <w:rPr>
                <w:rFonts w:cs="Times New Roman"/>
              </w:rPr>
              <w:t xml:space="preserve">должен быть </w:t>
            </w:r>
            <w:r w:rsidRPr="0033700A">
              <w:rPr>
                <w:rFonts w:cs="Times New Roman"/>
              </w:rPr>
              <w:t>модульн</w:t>
            </w:r>
            <w:r>
              <w:rPr>
                <w:rFonts w:cs="Times New Roman"/>
              </w:rPr>
              <w:t>ого типа;</w:t>
            </w:r>
            <w:r w:rsidRPr="0033700A">
              <w:rPr>
                <w:rFonts w:cs="Times New Roman"/>
                <w:color w:val="000000"/>
              </w:rPr>
              <w:t xml:space="preserve"> облицовка </w:t>
            </w:r>
            <w:r w:rsidR="004979BA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мягкая полиуретановая модульная (поролон), покрытие облицовки чулки </w:t>
            </w:r>
            <w:proofErr w:type="spellStart"/>
            <w:r w:rsidRPr="0033700A">
              <w:rPr>
                <w:rFonts w:cs="Times New Roman"/>
                <w:color w:val="000000"/>
              </w:rPr>
              <w:t>перлоновые</w:t>
            </w:r>
            <w:proofErr w:type="spellEnd"/>
            <w:r w:rsidRPr="0033700A">
              <w:rPr>
                <w:rFonts w:cs="Times New Roman"/>
                <w:color w:val="000000"/>
              </w:rPr>
              <w:t xml:space="preserve"> ортопедические; гильза </w:t>
            </w:r>
            <w:r w:rsidR="004979BA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индивидуальная изготовлена по индивидуаль</w:t>
            </w:r>
            <w:r w:rsidR="004979BA">
              <w:rPr>
                <w:rFonts w:cs="Times New Roman"/>
                <w:color w:val="000000"/>
              </w:rPr>
              <w:t>ному слепку с культи инвалида; к</w:t>
            </w:r>
            <w:r w:rsidRPr="0033700A">
              <w:rPr>
                <w:rFonts w:cs="Times New Roman"/>
                <w:color w:val="000000"/>
              </w:rPr>
              <w:t xml:space="preserve">оличество приемных (пробных) гильз - 1; постоянная гильза </w:t>
            </w:r>
            <w:r w:rsidR="004979BA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из литьевого слоистого пластика на основе акриловых смол; без вкладной гильзы, чехол полимерный гел</w:t>
            </w:r>
            <w:r>
              <w:rPr>
                <w:rFonts w:cs="Times New Roman"/>
                <w:color w:val="000000"/>
              </w:rPr>
              <w:t>и</w:t>
            </w:r>
            <w:r w:rsidRPr="0033700A">
              <w:rPr>
                <w:rFonts w:cs="Times New Roman"/>
                <w:color w:val="000000"/>
              </w:rPr>
              <w:t xml:space="preserve">евый; крепление протеза бедра на инвалиде </w:t>
            </w:r>
            <w:r w:rsidR="004979BA">
              <w:rPr>
                <w:rFonts w:cs="Times New Roman"/>
                <w:color w:val="000000"/>
              </w:rPr>
              <w:t xml:space="preserve">должно быть </w:t>
            </w:r>
            <w:r w:rsidRPr="0033700A">
              <w:rPr>
                <w:rFonts w:cs="Times New Roman"/>
                <w:color w:val="000000"/>
              </w:rPr>
              <w:t xml:space="preserve">с использованием замка для полимерных чехлов; регулировочно-соединительные устройства </w:t>
            </w:r>
            <w:r w:rsidR="004979BA">
              <w:rPr>
                <w:rFonts w:cs="Times New Roman"/>
                <w:color w:val="000000"/>
              </w:rPr>
              <w:t xml:space="preserve">должны </w:t>
            </w:r>
            <w:r w:rsidRPr="0033700A">
              <w:rPr>
                <w:rFonts w:cs="Times New Roman"/>
                <w:color w:val="000000"/>
              </w:rPr>
              <w:t>соответств</w:t>
            </w:r>
            <w:r w:rsidR="004979BA">
              <w:rPr>
                <w:rFonts w:cs="Times New Roman"/>
                <w:color w:val="000000"/>
              </w:rPr>
              <w:t>овать</w:t>
            </w:r>
            <w:r w:rsidRPr="0033700A">
              <w:rPr>
                <w:rFonts w:cs="Times New Roman"/>
                <w:color w:val="000000"/>
              </w:rPr>
              <w:t xml:space="preserve"> весу инвалида на нагрузку от 75 до 100 кг.,  стопа </w:t>
            </w:r>
            <w:r w:rsidR="004979BA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со средней степенью энергосбережения с пружинными элементами из пластика, карбона; коленный шарнир </w:t>
            </w:r>
            <w:r w:rsidR="004979BA">
              <w:rPr>
                <w:rFonts w:cs="Times New Roman"/>
                <w:color w:val="000000"/>
              </w:rPr>
              <w:t xml:space="preserve">должен быть </w:t>
            </w:r>
            <w:r w:rsidRPr="0033700A">
              <w:rPr>
                <w:rFonts w:cs="Times New Roman"/>
                <w:color w:val="000000"/>
              </w:rPr>
              <w:t xml:space="preserve">полицентрический с «геометрическим замком» с независимым пневматическим регулированием фаз сгибания-разгибания; поворотное устройство </w:t>
            </w:r>
            <w:r w:rsidR="004979BA">
              <w:rPr>
                <w:rFonts w:cs="Times New Roman"/>
                <w:color w:val="000000"/>
              </w:rPr>
              <w:t>должно отсутствовать</w:t>
            </w:r>
            <w:r w:rsidRPr="0033700A">
              <w:rPr>
                <w:rFonts w:cs="Times New Roman"/>
                <w:color w:val="000000"/>
              </w:rPr>
              <w:t>; тип протеза по назначению: постоянный.</w:t>
            </w:r>
          </w:p>
        </w:tc>
        <w:tc>
          <w:tcPr>
            <w:tcW w:w="70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E84D6F" w:rsidRDefault="004979BA" w:rsidP="00BD5526">
            <w:pPr>
              <w:jc w:val="center"/>
              <w:rPr>
                <w:rFonts w:cs="Times New Roman"/>
              </w:rPr>
            </w:pPr>
            <w:r w:rsidRPr="004979BA">
              <w:rPr>
                <w:rFonts w:cs="Times New Roman"/>
              </w:rPr>
              <w:t>281</w:t>
            </w:r>
            <w:r>
              <w:rPr>
                <w:rFonts w:cs="Times New Roman"/>
              </w:rPr>
              <w:t xml:space="preserve"> </w:t>
            </w:r>
            <w:r w:rsidRPr="004979BA">
              <w:rPr>
                <w:rFonts w:cs="Times New Roman"/>
              </w:rPr>
              <w:t>679</w:t>
            </w:r>
            <w:r>
              <w:rPr>
                <w:rFonts w:cs="Times New Roman"/>
              </w:rPr>
              <w:t>,00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 w:rsidRPr="004979BA">
              <w:rPr>
                <w:rFonts w:cs="Times New Roman"/>
              </w:rPr>
              <w:t>281</w:t>
            </w:r>
            <w:r>
              <w:rPr>
                <w:rFonts w:cs="Times New Roman"/>
              </w:rPr>
              <w:t xml:space="preserve"> </w:t>
            </w:r>
            <w:r w:rsidRPr="004979BA">
              <w:rPr>
                <w:rFonts w:cs="Times New Roman"/>
              </w:rPr>
              <w:t>679</w:t>
            </w:r>
            <w:r>
              <w:rPr>
                <w:rFonts w:cs="Times New Roman"/>
              </w:rPr>
              <w:t>,00</w:t>
            </w:r>
          </w:p>
        </w:tc>
      </w:tr>
      <w:tr w:rsidR="00E84D6F" w:rsidRPr="00D8140E" w:rsidTr="008E07A5">
        <w:tc>
          <w:tcPr>
            <w:tcW w:w="1696" w:type="dxa"/>
          </w:tcPr>
          <w:p w:rsidR="00E84D6F" w:rsidRPr="0033700A" w:rsidRDefault="00E84D6F" w:rsidP="00BD5526">
            <w:pPr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t xml:space="preserve">Протез </w:t>
            </w:r>
            <w:r w:rsidR="00857AF8" w:rsidRPr="0033700A">
              <w:rPr>
                <w:rFonts w:cs="Times New Roman"/>
                <w:color w:val="000000"/>
              </w:rPr>
              <w:t xml:space="preserve">бедра </w:t>
            </w:r>
            <w:r w:rsidR="00857AF8">
              <w:rPr>
                <w:rFonts w:cs="Times New Roman"/>
                <w:color w:val="000000"/>
              </w:rPr>
              <w:t>модульного</w:t>
            </w:r>
            <w:r w:rsidR="00B479B3">
              <w:rPr>
                <w:rFonts w:cs="Times New Roman"/>
                <w:color w:val="000000"/>
              </w:rPr>
              <w:t xml:space="preserve"> типа</w:t>
            </w:r>
            <w:r w:rsidR="00B479B3" w:rsidRPr="0033700A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E84D6F" w:rsidRPr="0033700A" w:rsidRDefault="00E84D6F" w:rsidP="003D6CE2">
            <w:pPr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</w:rPr>
              <w:t xml:space="preserve">Протез бедра </w:t>
            </w:r>
            <w:r>
              <w:rPr>
                <w:rFonts w:cs="Times New Roman"/>
              </w:rPr>
              <w:t xml:space="preserve">должен быть </w:t>
            </w:r>
            <w:r w:rsidRPr="0033700A">
              <w:rPr>
                <w:rFonts w:cs="Times New Roman"/>
              </w:rPr>
              <w:t>модульн</w:t>
            </w:r>
            <w:r>
              <w:rPr>
                <w:rFonts w:cs="Times New Roman"/>
              </w:rPr>
              <w:t>ого типа;</w:t>
            </w:r>
            <w:r w:rsidRPr="0033700A">
              <w:rPr>
                <w:rFonts w:cs="Times New Roman"/>
                <w:color w:val="000000"/>
              </w:rPr>
              <w:t xml:space="preserve"> облицовка </w:t>
            </w:r>
            <w:r w:rsidR="003D6CE2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мягкая полиуретановая модульная (поролон), покрытие облицовки чулки </w:t>
            </w:r>
            <w:proofErr w:type="spellStart"/>
            <w:r w:rsidRPr="0033700A">
              <w:rPr>
                <w:rFonts w:cs="Times New Roman"/>
                <w:color w:val="000000"/>
              </w:rPr>
              <w:t>перлоновые</w:t>
            </w:r>
            <w:proofErr w:type="spellEnd"/>
            <w:r w:rsidRPr="0033700A">
              <w:rPr>
                <w:rFonts w:cs="Times New Roman"/>
                <w:color w:val="000000"/>
              </w:rPr>
              <w:t xml:space="preserve"> ортопедические; гильза </w:t>
            </w:r>
            <w:r w:rsidR="003D6CE2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 xml:space="preserve">индивидуальная изготовленная по индивидуальному слепку с культи инвалида; количество приемных (пробных) гильз - 1; постоянная гильза </w:t>
            </w:r>
            <w:r w:rsidR="003D6CE2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из литьевого слоистого пластика на основе акриловых смол;  без вкладная гильзы,  без чехла полимерного гел</w:t>
            </w:r>
            <w:r>
              <w:rPr>
                <w:rFonts w:cs="Times New Roman"/>
                <w:color w:val="000000"/>
              </w:rPr>
              <w:t>и</w:t>
            </w:r>
            <w:r w:rsidRPr="0033700A">
              <w:rPr>
                <w:rFonts w:cs="Times New Roman"/>
                <w:color w:val="000000"/>
              </w:rPr>
              <w:t xml:space="preserve">евого; крепление протеза бедра на инвалиде </w:t>
            </w:r>
            <w:r w:rsidR="003D6CE2">
              <w:rPr>
                <w:rFonts w:cs="Times New Roman"/>
                <w:color w:val="000000"/>
              </w:rPr>
              <w:t xml:space="preserve">должно быть </w:t>
            </w:r>
            <w:r w:rsidRPr="0033700A">
              <w:rPr>
                <w:rFonts w:cs="Times New Roman"/>
                <w:color w:val="000000"/>
              </w:rPr>
              <w:t xml:space="preserve">вакуумное, с использованием поддерживающего бандажа; регулировочно-соединительные устройства </w:t>
            </w:r>
            <w:r w:rsidR="003D6CE2">
              <w:rPr>
                <w:rFonts w:cs="Times New Roman"/>
                <w:color w:val="000000"/>
              </w:rPr>
              <w:t xml:space="preserve">должны </w:t>
            </w:r>
            <w:r w:rsidRPr="0033700A">
              <w:rPr>
                <w:rFonts w:cs="Times New Roman"/>
                <w:color w:val="000000"/>
              </w:rPr>
              <w:t>соответств</w:t>
            </w:r>
            <w:r w:rsidR="003D6CE2">
              <w:rPr>
                <w:rFonts w:cs="Times New Roman"/>
                <w:color w:val="000000"/>
              </w:rPr>
              <w:t>овать</w:t>
            </w:r>
            <w:r w:rsidRPr="0033700A">
              <w:rPr>
                <w:rFonts w:cs="Times New Roman"/>
                <w:color w:val="000000"/>
              </w:rPr>
              <w:t xml:space="preserve"> весу инвалида на нагрузку от 75 до 100 кг; стопа </w:t>
            </w:r>
            <w:r w:rsidR="003D6CE2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подвижна во всех вертикальных плоскостях; коленный шарнир должен быть полицентрический с «геометрическим замком» с независимым пневматическим регулир</w:t>
            </w:r>
            <w:r w:rsidR="003D6CE2">
              <w:rPr>
                <w:rFonts w:cs="Times New Roman"/>
                <w:color w:val="000000"/>
              </w:rPr>
              <w:t xml:space="preserve">ованием фаз сгибания-разгибания; </w:t>
            </w:r>
            <w:r w:rsidRPr="0033700A">
              <w:rPr>
                <w:rFonts w:cs="Times New Roman"/>
                <w:color w:val="000000"/>
              </w:rPr>
              <w:t xml:space="preserve">поворотное устройство </w:t>
            </w:r>
            <w:r w:rsidR="003D6CE2">
              <w:rPr>
                <w:rFonts w:cs="Times New Roman"/>
                <w:color w:val="000000"/>
              </w:rPr>
              <w:t xml:space="preserve">должно </w:t>
            </w:r>
            <w:r w:rsidRPr="0033700A">
              <w:rPr>
                <w:rFonts w:cs="Times New Roman"/>
                <w:color w:val="000000"/>
              </w:rPr>
              <w:t>отсутств</w:t>
            </w:r>
            <w:r w:rsidR="003D6CE2">
              <w:rPr>
                <w:rFonts w:cs="Times New Roman"/>
                <w:color w:val="000000"/>
              </w:rPr>
              <w:t>овать</w:t>
            </w:r>
            <w:r w:rsidRPr="0033700A">
              <w:rPr>
                <w:rFonts w:cs="Times New Roman"/>
                <w:color w:val="000000"/>
              </w:rPr>
              <w:t>; тип протеза по назначению постоянный.</w:t>
            </w:r>
          </w:p>
        </w:tc>
        <w:tc>
          <w:tcPr>
            <w:tcW w:w="709" w:type="dxa"/>
          </w:tcPr>
          <w:p w:rsidR="00E84D6F" w:rsidRDefault="00E84D6F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E84D6F" w:rsidRDefault="00371D14" w:rsidP="00BD5526">
            <w:pPr>
              <w:jc w:val="center"/>
              <w:rPr>
                <w:rFonts w:cs="Times New Roman"/>
              </w:rPr>
            </w:pPr>
            <w:r w:rsidRPr="00371D14">
              <w:rPr>
                <w:rFonts w:cs="Times New Roman"/>
              </w:rPr>
              <w:t>233</w:t>
            </w:r>
            <w:r w:rsidR="008A0DB6">
              <w:rPr>
                <w:rFonts w:cs="Times New Roman"/>
              </w:rPr>
              <w:t xml:space="preserve"> </w:t>
            </w:r>
            <w:r w:rsidRPr="00371D14">
              <w:rPr>
                <w:rFonts w:cs="Times New Roman"/>
              </w:rPr>
              <w:t>106,83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 w:rsidRPr="00371D14">
              <w:rPr>
                <w:rFonts w:cs="Times New Roman"/>
              </w:rPr>
              <w:t>233</w:t>
            </w:r>
            <w:r>
              <w:rPr>
                <w:rFonts w:cs="Times New Roman"/>
              </w:rPr>
              <w:t xml:space="preserve"> </w:t>
            </w:r>
            <w:r w:rsidRPr="00371D14">
              <w:rPr>
                <w:rFonts w:cs="Times New Roman"/>
              </w:rPr>
              <w:t>106,83</w:t>
            </w:r>
          </w:p>
        </w:tc>
      </w:tr>
      <w:tr w:rsidR="00E84D6F" w:rsidRPr="00D8140E" w:rsidTr="008E07A5">
        <w:tc>
          <w:tcPr>
            <w:tcW w:w="1696" w:type="dxa"/>
          </w:tcPr>
          <w:p w:rsidR="00E84D6F" w:rsidRPr="0033700A" w:rsidRDefault="00E84D6F" w:rsidP="00BD5526">
            <w:pPr>
              <w:widowControl w:val="0"/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  <w:color w:val="000000"/>
              </w:rPr>
              <w:t>П</w:t>
            </w:r>
            <w:r w:rsidR="00B479B3">
              <w:rPr>
                <w:rFonts w:cs="Times New Roman"/>
                <w:color w:val="000000"/>
              </w:rPr>
              <w:t>ротез голени модульного типа</w:t>
            </w:r>
            <w:r w:rsidRPr="0033700A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E84D6F" w:rsidRPr="0033700A" w:rsidRDefault="00E84D6F" w:rsidP="00B31933">
            <w:pPr>
              <w:jc w:val="both"/>
              <w:rPr>
                <w:rFonts w:cs="Times New Roman"/>
                <w:color w:val="000000"/>
              </w:rPr>
            </w:pPr>
            <w:r w:rsidRPr="0033700A">
              <w:rPr>
                <w:rFonts w:cs="Times New Roman"/>
              </w:rPr>
              <w:t xml:space="preserve">Протез </w:t>
            </w:r>
            <w:r>
              <w:rPr>
                <w:rFonts w:cs="Times New Roman"/>
              </w:rPr>
              <w:t xml:space="preserve">голени должен быть </w:t>
            </w:r>
            <w:r w:rsidRPr="0033700A">
              <w:rPr>
                <w:rFonts w:cs="Times New Roman"/>
              </w:rPr>
              <w:t>модульн</w:t>
            </w:r>
            <w:r>
              <w:rPr>
                <w:rFonts w:cs="Times New Roman"/>
              </w:rPr>
              <w:t>ого типа</w:t>
            </w:r>
            <w:r w:rsidRPr="0033700A">
              <w:rPr>
                <w:rFonts w:cs="Times New Roman"/>
              </w:rPr>
              <w:t xml:space="preserve">; </w:t>
            </w:r>
            <w:r w:rsidRPr="0033700A">
              <w:rPr>
                <w:rFonts w:cs="Times New Roman"/>
                <w:color w:val="000000"/>
              </w:rPr>
              <w:t xml:space="preserve"> для пациентов среднего уровня активности; облицовка</w:t>
            </w:r>
            <w:r w:rsidR="00B31933">
              <w:rPr>
                <w:rFonts w:cs="Times New Roman"/>
                <w:color w:val="000000"/>
              </w:rPr>
              <w:t xml:space="preserve"> должна быть</w:t>
            </w:r>
            <w:r w:rsidRPr="0033700A">
              <w:rPr>
                <w:rFonts w:cs="Times New Roman"/>
                <w:color w:val="000000"/>
              </w:rPr>
              <w:t xml:space="preserve"> </w:t>
            </w:r>
            <w:r w:rsidRPr="0033700A">
              <w:rPr>
                <w:rFonts w:cs="Times New Roman"/>
                <w:color w:val="000000"/>
              </w:rPr>
              <w:lastRenderedPageBreak/>
              <w:t xml:space="preserve">мягкая, полиуретановая, модульная (поролон), покрытие облицовки чулки </w:t>
            </w:r>
            <w:proofErr w:type="spellStart"/>
            <w:r w:rsidRPr="0033700A">
              <w:rPr>
                <w:rFonts w:cs="Times New Roman"/>
                <w:color w:val="000000"/>
              </w:rPr>
              <w:t>перлоновые</w:t>
            </w:r>
            <w:proofErr w:type="spellEnd"/>
            <w:r w:rsidRPr="0033700A">
              <w:rPr>
                <w:rFonts w:cs="Times New Roman"/>
                <w:color w:val="000000"/>
              </w:rPr>
              <w:t xml:space="preserve"> ортопедические, гильза индивидуальная, </w:t>
            </w:r>
            <w:r w:rsidR="00B31933">
              <w:rPr>
                <w:rFonts w:cs="Times New Roman"/>
                <w:color w:val="000000"/>
              </w:rPr>
              <w:t xml:space="preserve"> должна быть </w:t>
            </w:r>
            <w:r w:rsidRPr="0033700A">
              <w:rPr>
                <w:rFonts w:cs="Times New Roman"/>
                <w:color w:val="000000"/>
              </w:rPr>
              <w:t>изготовлена по индивидуальному слепку с культи инвалида; количество приемных (пробных) гильз – 1 шт.;  постоянная гильза</w:t>
            </w:r>
            <w:r w:rsidR="00B31933">
              <w:rPr>
                <w:rFonts w:cs="Times New Roman"/>
                <w:color w:val="000000"/>
              </w:rPr>
              <w:t xml:space="preserve"> должна быть </w:t>
            </w:r>
            <w:r w:rsidRPr="0033700A">
              <w:rPr>
                <w:rFonts w:cs="Times New Roman"/>
                <w:color w:val="000000"/>
              </w:rPr>
              <w:t xml:space="preserve"> из литьевого слоистого пластика на основе акриловых смол; вкладная гильза </w:t>
            </w:r>
            <w:r w:rsidR="00B31933">
              <w:rPr>
                <w:rFonts w:cs="Times New Roman"/>
                <w:color w:val="000000"/>
              </w:rPr>
              <w:t xml:space="preserve">должна быть </w:t>
            </w:r>
            <w:r w:rsidRPr="0033700A">
              <w:rPr>
                <w:rFonts w:cs="Times New Roman"/>
                <w:color w:val="000000"/>
              </w:rPr>
              <w:t>из вспененных материалов; без чехла полимерного гел</w:t>
            </w:r>
            <w:r>
              <w:rPr>
                <w:rFonts w:cs="Times New Roman"/>
                <w:color w:val="000000"/>
              </w:rPr>
              <w:t>и</w:t>
            </w:r>
            <w:r w:rsidRPr="0033700A">
              <w:rPr>
                <w:rFonts w:cs="Times New Roman"/>
                <w:color w:val="000000"/>
              </w:rPr>
              <w:t xml:space="preserve">евого,  крепление протеза голени на инвалиде  </w:t>
            </w:r>
            <w:r w:rsidR="00B31933">
              <w:rPr>
                <w:rFonts w:cs="Times New Roman"/>
                <w:color w:val="000000"/>
              </w:rPr>
              <w:t xml:space="preserve">должно быть </w:t>
            </w:r>
            <w:r w:rsidRPr="0033700A">
              <w:rPr>
                <w:rFonts w:cs="Times New Roman"/>
                <w:color w:val="000000"/>
              </w:rPr>
              <w:t>облегченное с</w:t>
            </w:r>
            <w:r w:rsidR="00B31933">
              <w:rPr>
                <w:rFonts w:cs="Times New Roman"/>
                <w:color w:val="000000"/>
              </w:rPr>
              <w:t xml:space="preserve"> </w:t>
            </w:r>
            <w:r w:rsidRPr="0033700A">
              <w:rPr>
                <w:rFonts w:cs="Times New Roman"/>
                <w:color w:val="000000"/>
              </w:rPr>
              <w:t xml:space="preserve">использованием наколенника; регулировочно-соединительные устройства </w:t>
            </w:r>
            <w:r w:rsidR="00B31933">
              <w:rPr>
                <w:rFonts w:cs="Times New Roman"/>
                <w:color w:val="000000"/>
              </w:rPr>
              <w:t xml:space="preserve">должны </w:t>
            </w:r>
            <w:r w:rsidRPr="0033700A">
              <w:rPr>
                <w:rFonts w:cs="Times New Roman"/>
                <w:color w:val="000000"/>
              </w:rPr>
              <w:t>соответств</w:t>
            </w:r>
            <w:r w:rsidR="00B31933">
              <w:rPr>
                <w:rFonts w:cs="Times New Roman"/>
                <w:color w:val="000000"/>
              </w:rPr>
              <w:t>овать</w:t>
            </w:r>
            <w:r w:rsidRPr="0033700A">
              <w:rPr>
                <w:rFonts w:cs="Times New Roman"/>
                <w:color w:val="000000"/>
              </w:rPr>
              <w:t xml:space="preserve"> весу инвалида на нагрузку от 75 кг до 100 кг, стопа</w:t>
            </w:r>
            <w:r w:rsidR="00B31933">
              <w:rPr>
                <w:rFonts w:cs="Times New Roman"/>
                <w:color w:val="000000"/>
              </w:rPr>
              <w:t xml:space="preserve"> должна быть</w:t>
            </w:r>
            <w:r w:rsidRPr="0033700A">
              <w:rPr>
                <w:rFonts w:cs="Times New Roman"/>
                <w:color w:val="000000"/>
              </w:rPr>
              <w:t xml:space="preserve"> со средней степенью энергосбережения; тип протеза по назначению постоянный </w:t>
            </w:r>
          </w:p>
        </w:tc>
        <w:tc>
          <w:tcPr>
            <w:tcW w:w="709" w:type="dxa"/>
          </w:tcPr>
          <w:p w:rsidR="00E84D6F" w:rsidRDefault="00B31933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E84D6F" w:rsidRDefault="00B31933" w:rsidP="00BD5526">
            <w:pPr>
              <w:jc w:val="center"/>
              <w:rPr>
                <w:rFonts w:cs="Times New Roman"/>
              </w:rPr>
            </w:pPr>
            <w:r w:rsidRPr="00B31933">
              <w:rPr>
                <w:rFonts w:cs="Times New Roman"/>
              </w:rPr>
              <w:t>125</w:t>
            </w:r>
            <w:r>
              <w:rPr>
                <w:rFonts w:cs="Times New Roman"/>
              </w:rPr>
              <w:t xml:space="preserve"> </w:t>
            </w:r>
            <w:r w:rsidRPr="00B31933">
              <w:rPr>
                <w:rFonts w:cs="Times New Roman"/>
              </w:rPr>
              <w:t>483,67</w:t>
            </w:r>
          </w:p>
        </w:tc>
        <w:tc>
          <w:tcPr>
            <w:tcW w:w="1701" w:type="dxa"/>
          </w:tcPr>
          <w:p w:rsidR="00E84D6F" w:rsidRDefault="008A0DB6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250 967,34</w:t>
            </w:r>
          </w:p>
        </w:tc>
      </w:tr>
      <w:tr w:rsidR="00E84D6F" w:rsidRPr="00D8140E" w:rsidTr="008E07A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D6F" w:rsidRPr="00F83A37" w:rsidRDefault="00E84D6F" w:rsidP="00BD5526">
            <w:pPr>
              <w:jc w:val="center"/>
              <w:rPr>
                <w:rFonts w:cs="Times New Roman"/>
                <w:b/>
                <w:sz w:val="20"/>
              </w:rPr>
            </w:pPr>
            <w:r w:rsidRPr="00F83A37">
              <w:rPr>
                <w:rFonts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6F" w:rsidRDefault="00E84D6F" w:rsidP="00BD5526">
            <w:pPr>
              <w:tabs>
                <w:tab w:val="left" w:pos="720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D6F" w:rsidRPr="00D8140E" w:rsidRDefault="008A0DB6" w:rsidP="00BD5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D6F" w:rsidRPr="00D8140E" w:rsidRDefault="00E84D6F" w:rsidP="00BD552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D6F" w:rsidRPr="00D8140E" w:rsidRDefault="008A0DB6" w:rsidP="00BD5526">
            <w:pPr>
              <w:rPr>
                <w:rFonts w:cs="Times New Roman"/>
              </w:rPr>
            </w:pPr>
            <w:r>
              <w:rPr>
                <w:rFonts w:cs="Times New Roman"/>
              </w:rPr>
              <w:t>2 179 994,58</w:t>
            </w:r>
          </w:p>
        </w:tc>
      </w:tr>
    </w:tbl>
    <w:p w:rsidR="00BD183D" w:rsidRPr="00F377B5" w:rsidRDefault="00BD183D" w:rsidP="00BD183D">
      <w:pPr>
        <w:keepLines/>
        <w:widowControl w:val="0"/>
        <w:suppressAutoHyphens/>
        <w:ind w:firstLine="567"/>
        <w:jc w:val="both"/>
        <w:rPr>
          <w:color w:val="000000"/>
        </w:rPr>
      </w:pPr>
      <w:r w:rsidRPr="00F377B5">
        <w:rPr>
          <w:rFonts w:eastAsia="Calibri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осуществляется региональным отделением по истечении сроков службы, установленных изготовителем ТСР.</w:t>
      </w:r>
    </w:p>
    <w:p w:rsidR="00BD183D" w:rsidRPr="00F41530" w:rsidRDefault="00BD183D" w:rsidP="00BD183D">
      <w:pPr>
        <w:keepLines/>
        <w:ind w:firstLine="567"/>
        <w:jc w:val="both"/>
        <w:rPr>
          <w:rFonts w:eastAsiaTheme="minorHAnsi"/>
          <w:color w:val="000000"/>
          <w:szCs w:val="22"/>
          <w:lang w:eastAsia="en-US"/>
        </w:rPr>
      </w:pPr>
      <w:r w:rsidRPr="00F41530">
        <w:rPr>
          <w:rFonts w:eastAsiaTheme="minorHAnsi"/>
          <w:color w:val="000000"/>
          <w:szCs w:val="22"/>
          <w:lang w:eastAsia="en-US"/>
        </w:rPr>
        <w:t xml:space="preserve">Гарантийный срок на протезы </w:t>
      </w:r>
      <w:r>
        <w:rPr>
          <w:rFonts w:eastAsiaTheme="minorHAnsi"/>
          <w:color w:val="000000"/>
          <w:szCs w:val="22"/>
          <w:lang w:eastAsia="en-US"/>
        </w:rPr>
        <w:t xml:space="preserve">должен </w:t>
      </w:r>
      <w:r w:rsidRPr="00F41530">
        <w:rPr>
          <w:rFonts w:eastAsiaTheme="minorHAnsi"/>
          <w:color w:val="000000"/>
          <w:szCs w:val="22"/>
          <w:lang w:eastAsia="en-US"/>
        </w:rPr>
        <w:t>устанавлива</w:t>
      </w:r>
      <w:r>
        <w:rPr>
          <w:rFonts w:eastAsiaTheme="minorHAnsi"/>
          <w:color w:val="000000"/>
          <w:szCs w:val="22"/>
          <w:lang w:eastAsia="en-US"/>
        </w:rPr>
        <w:t>ться</w:t>
      </w:r>
      <w:r w:rsidRPr="00F41530">
        <w:rPr>
          <w:rFonts w:eastAsiaTheme="minorHAnsi"/>
          <w:color w:val="000000"/>
          <w:szCs w:val="22"/>
          <w:lang w:eastAsia="en-US"/>
        </w:rPr>
        <w:t xml:space="preserve"> со дня выдачи готового изделия в эксплуатацию в соответствие с РСТ РСФСР 644-80 «Изделия протезно-ортопедические» и </w:t>
      </w:r>
      <w:r w:rsidR="00857AF8" w:rsidRPr="00F41530">
        <w:rPr>
          <w:rFonts w:eastAsiaTheme="minorHAnsi"/>
          <w:color w:val="000000"/>
          <w:szCs w:val="22"/>
          <w:lang w:eastAsia="en-US"/>
        </w:rPr>
        <w:t>составляет: -</w:t>
      </w:r>
      <w:r w:rsidRPr="00F41530">
        <w:rPr>
          <w:rFonts w:eastAsiaTheme="minorHAnsi"/>
          <w:color w:val="000000"/>
          <w:szCs w:val="22"/>
          <w:lang w:eastAsia="en-US"/>
        </w:rPr>
        <w:t xml:space="preserve"> 7 месяцев.</w:t>
      </w:r>
    </w:p>
    <w:p w:rsidR="00BD183D" w:rsidRPr="00F41530" w:rsidRDefault="00BD183D" w:rsidP="00BD183D">
      <w:pPr>
        <w:keepNext/>
        <w:ind w:firstLine="567"/>
        <w:jc w:val="both"/>
        <w:rPr>
          <w:rFonts w:eastAsiaTheme="minorHAnsi"/>
          <w:szCs w:val="22"/>
          <w:lang w:eastAsia="en-US"/>
        </w:rPr>
      </w:pPr>
      <w:r w:rsidRPr="00F41530">
        <w:rPr>
          <w:rFonts w:eastAsia="Lucida Sans Unicode"/>
          <w:color w:val="000000"/>
          <w:szCs w:val="22"/>
          <w:lang w:eastAsia="en-US"/>
        </w:rPr>
        <w:t xml:space="preserve"> В течение гарантийного срока исполнитель </w:t>
      </w:r>
      <w:r>
        <w:rPr>
          <w:rFonts w:eastAsia="Lucida Sans Unicode"/>
          <w:color w:val="000000"/>
          <w:szCs w:val="22"/>
          <w:lang w:eastAsia="en-US"/>
        </w:rPr>
        <w:t xml:space="preserve">должен </w:t>
      </w:r>
      <w:r w:rsidRPr="00F41530">
        <w:rPr>
          <w:rFonts w:eastAsia="Lucida Sans Unicode"/>
          <w:color w:val="000000"/>
          <w:szCs w:val="22"/>
          <w:lang w:eastAsia="en-US"/>
        </w:rPr>
        <w:t>производит</w:t>
      </w:r>
      <w:r>
        <w:rPr>
          <w:rFonts w:eastAsia="Lucida Sans Unicode"/>
          <w:color w:val="000000"/>
          <w:szCs w:val="22"/>
          <w:lang w:eastAsia="en-US"/>
        </w:rPr>
        <w:t>ь</w:t>
      </w:r>
      <w:r w:rsidRPr="00F41530">
        <w:rPr>
          <w:rFonts w:eastAsia="Lucida Sans Unicode"/>
          <w:color w:val="000000"/>
          <w:szCs w:val="22"/>
          <w:lang w:eastAsia="en-US"/>
        </w:rPr>
        <w:t xml:space="preserve"> замену и ремонт изделия бесплатно. </w:t>
      </w:r>
      <w:r w:rsidRPr="00F41530">
        <w:rPr>
          <w:rFonts w:eastAsia="Lucida Sans Unicode"/>
          <w:bCs/>
          <w:color w:val="000000"/>
          <w:szCs w:val="22"/>
          <w:lang w:eastAsia="en-US"/>
        </w:rPr>
        <w:t xml:space="preserve">Срок выполнения гарантийного ремонта со дня обращения Получателя </w:t>
      </w:r>
      <w:r>
        <w:rPr>
          <w:rFonts w:eastAsia="Lucida Sans Unicode"/>
          <w:bCs/>
          <w:color w:val="000000"/>
          <w:szCs w:val="22"/>
          <w:lang w:eastAsia="en-US"/>
        </w:rPr>
        <w:t>должен составлять не более</w:t>
      </w:r>
      <w:r w:rsidRPr="00F41530">
        <w:rPr>
          <w:rFonts w:eastAsia="Lucida Sans Unicode"/>
          <w:bCs/>
          <w:color w:val="000000"/>
          <w:szCs w:val="22"/>
          <w:lang w:eastAsia="en-US"/>
        </w:rPr>
        <w:t xml:space="preserve"> 20 </w:t>
      </w:r>
      <w:r>
        <w:rPr>
          <w:rFonts w:eastAsia="Lucida Sans Unicode"/>
          <w:bCs/>
          <w:color w:val="000000"/>
          <w:szCs w:val="22"/>
          <w:lang w:eastAsia="en-US"/>
        </w:rPr>
        <w:t xml:space="preserve">(Двадцать) </w:t>
      </w:r>
      <w:r w:rsidRPr="00F41530">
        <w:rPr>
          <w:rFonts w:eastAsia="Lucida Sans Unicode"/>
          <w:bCs/>
          <w:color w:val="000000"/>
          <w:szCs w:val="22"/>
          <w:lang w:eastAsia="en-US"/>
        </w:rPr>
        <w:t xml:space="preserve">рабочих дней. </w:t>
      </w:r>
      <w:r w:rsidRPr="00F41530">
        <w:rPr>
          <w:rFonts w:eastAsiaTheme="minorHAnsi"/>
          <w:szCs w:val="22"/>
          <w:lang w:eastAsia="en-US"/>
        </w:rPr>
        <w:t>Обязательно наличие гарантийных талонов, дающих право на бесплатный ремонт Товара во время гарантийного срока.</w:t>
      </w:r>
    </w:p>
    <w:p w:rsidR="00BD183D" w:rsidRPr="00F41530" w:rsidRDefault="00BD183D" w:rsidP="00BD183D">
      <w:pPr>
        <w:ind w:firstLine="547"/>
        <w:jc w:val="both"/>
        <w:rPr>
          <w:rFonts w:eastAsiaTheme="minorHAnsi"/>
          <w:szCs w:val="22"/>
          <w:lang w:eastAsia="en-US"/>
        </w:rPr>
      </w:pPr>
      <w:r w:rsidRPr="00F41530">
        <w:rPr>
          <w:rFonts w:eastAsiaTheme="minorHAnsi"/>
          <w:b/>
          <w:bCs/>
          <w:szCs w:val="22"/>
          <w:lang w:eastAsia="en-US"/>
        </w:rPr>
        <w:t xml:space="preserve">Требования к качеству работ: </w:t>
      </w:r>
      <w:r w:rsidRPr="00F41530">
        <w:rPr>
          <w:rFonts w:eastAsiaTheme="minorHAnsi"/>
          <w:szCs w:val="22"/>
          <w:lang w:eastAsia="en-US"/>
        </w:rPr>
        <w:t xml:space="preserve">протезы нижних конечностей соответствуют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РСТ РСФСР 644-80 «Изделия протезно-ортопедические. Общие технические требования». </w:t>
      </w:r>
    </w:p>
    <w:p w:rsidR="00BD183D" w:rsidRDefault="00BD183D" w:rsidP="00BD183D">
      <w:pPr>
        <w:keepNext/>
        <w:tabs>
          <w:tab w:val="left" w:pos="709"/>
        </w:tabs>
        <w:ind w:firstLine="540"/>
        <w:jc w:val="both"/>
        <w:rPr>
          <w:rFonts w:eastAsiaTheme="minorHAnsi"/>
          <w:spacing w:val="-4"/>
          <w:szCs w:val="22"/>
          <w:lang w:eastAsia="en-US"/>
        </w:rPr>
      </w:pPr>
      <w:r w:rsidRPr="00F41530">
        <w:rPr>
          <w:rFonts w:eastAsiaTheme="minorHAnsi"/>
          <w:szCs w:val="22"/>
          <w:lang w:eastAsia="en-US"/>
        </w:rPr>
        <w:t xml:space="preserve">Обеспечение возможности ремонта, устранения недостатков при обеспечении Получателей товарами </w:t>
      </w:r>
      <w:r w:rsidRPr="00F41530">
        <w:rPr>
          <w:rFonts w:eastAsiaTheme="minorHAnsi"/>
          <w:spacing w:val="-4"/>
          <w:szCs w:val="22"/>
          <w:lang w:eastAsia="en-US"/>
        </w:rPr>
        <w:t>осуществляется в соответствии с Федеральным законом от 07.02</w:t>
      </w:r>
      <w:r>
        <w:rPr>
          <w:rFonts w:eastAsiaTheme="minorHAnsi"/>
          <w:spacing w:val="-4"/>
          <w:szCs w:val="22"/>
          <w:lang w:eastAsia="en-US"/>
        </w:rPr>
        <w:t xml:space="preserve">.1992 </w:t>
      </w:r>
      <w:r w:rsidRPr="00F41530">
        <w:rPr>
          <w:rFonts w:eastAsiaTheme="minorHAnsi"/>
          <w:spacing w:val="-4"/>
          <w:szCs w:val="22"/>
          <w:lang w:eastAsia="en-US"/>
        </w:rPr>
        <w:t>№ 2300-1 «О защите прав потребителей».</w:t>
      </w:r>
    </w:p>
    <w:p w:rsidR="00857AF8" w:rsidRPr="00857AF8" w:rsidRDefault="00857AF8" w:rsidP="00BD183D">
      <w:pPr>
        <w:keepNext/>
        <w:tabs>
          <w:tab w:val="left" w:pos="709"/>
        </w:tabs>
        <w:ind w:firstLine="540"/>
        <w:jc w:val="both"/>
        <w:rPr>
          <w:rFonts w:eastAsiaTheme="minorHAnsi"/>
          <w:b/>
          <w:spacing w:val="-4"/>
          <w:szCs w:val="22"/>
          <w:lang w:eastAsia="en-US"/>
        </w:rPr>
      </w:pPr>
      <w:r w:rsidRPr="00857AF8">
        <w:rPr>
          <w:rFonts w:eastAsiaTheme="minorHAnsi"/>
          <w:b/>
          <w:spacing w:val="-4"/>
          <w:szCs w:val="22"/>
          <w:lang w:eastAsia="en-US"/>
        </w:rPr>
        <w:t>Сроки завершения работ:</w:t>
      </w:r>
      <w:r>
        <w:rPr>
          <w:rFonts w:eastAsiaTheme="minorHAnsi"/>
          <w:b/>
          <w:spacing w:val="-4"/>
          <w:szCs w:val="22"/>
          <w:lang w:eastAsia="en-US"/>
        </w:rPr>
        <w:t xml:space="preserve"> </w:t>
      </w:r>
      <w:r w:rsidRPr="00857AF8">
        <w:rPr>
          <w:rFonts w:eastAsiaTheme="minorHAnsi"/>
          <w:spacing w:val="-4"/>
          <w:szCs w:val="22"/>
          <w:lang w:eastAsia="en-US"/>
        </w:rPr>
        <w:t>Срок проведения протезирования не превышает 44 рабочих дня, со дня обращения пострадавшего с направлением филиала № 3 Заказчика</w:t>
      </w:r>
      <w:r>
        <w:rPr>
          <w:rFonts w:eastAsiaTheme="minorHAnsi"/>
          <w:b/>
          <w:spacing w:val="-4"/>
          <w:szCs w:val="22"/>
          <w:lang w:eastAsia="en-US"/>
        </w:rPr>
        <w:t>.</w:t>
      </w:r>
    </w:p>
    <w:p w:rsidR="00456F93" w:rsidRPr="00982C71" w:rsidRDefault="00BD183D" w:rsidP="00BD183D">
      <w:pPr>
        <w:pStyle w:val="a7"/>
        <w:keepNext/>
        <w:tabs>
          <w:tab w:val="clear" w:pos="4677"/>
          <w:tab w:val="clear" w:pos="9355"/>
          <w:tab w:val="left" w:pos="709"/>
        </w:tabs>
        <w:ind w:firstLine="540"/>
        <w:jc w:val="both"/>
        <w:rPr>
          <w:spacing w:val="-4"/>
        </w:rPr>
      </w:pPr>
      <w:r w:rsidRPr="00F41530">
        <w:rPr>
          <w:rFonts w:eastAsiaTheme="minorHAnsi"/>
          <w:b/>
          <w:bCs/>
          <w:color w:val="000000"/>
          <w:szCs w:val="22"/>
          <w:lang w:eastAsia="en-US"/>
        </w:rPr>
        <w:t xml:space="preserve">Место выполнения работ: </w:t>
      </w:r>
      <w:r w:rsidRPr="00F41530">
        <w:rPr>
          <w:rFonts w:eastAsiaTheme="minorHAnsi"/>
          <w:color w:val="000000"/>
          <w:szCs w:val="22"/>
          <w:lang w:eastAsia="en-US"/>
        </w:rPr>
        <w:t>Краснодарский край, работы выполняются по месту протезирования в пределах Краснодарского края,</w:t>
      </w:r>
      <w:r w:rsidRPr="00BD183D">
        <w:rPr>
          <w:rFonts w:eastAsiaTheme="minorHAnsi"/>
          <w:color w:val="000000"/>
          <w:szCs w:val="22"/>
          <w:lang w:eastAsia="en-US"/>
        </w:rPr>
        <w:t xml:space="preserve"> </w:t>
      </w:r>
      <w:r w:rsidRPr="00F41530">
        <w:rPr>
          <w:rFonts w:eastAsiaTheme="minorHAnsi"/>
          <w:color w:val="000000"/>
          <w:szCs w:val="22"/>
          <w:lang w:eastAsia="en-US"/>
        </w:rPr>
        <w:t>протезы поставляются непосредственно Получателям.</w:t>
      </w:r>
    </w:p>
    <w:p w:rsidR="008D4613" w:rsidRPr="00982C71" w:rsidRDefault="008D4613" w:rsidP="008D4613">
      <w:pPr>
        <w:jc w:val="both"/>
      </w:pPr>
    </w:p>
    <w:p w:rsidR="00D7623B" w:rsidRDefault="009F0C8C" w:rsidP="007919C4">
      <w:pPr>
        <w:jc w:val="both"/>
        <w:rPr>
          <w:sz w:val="30"/>
          <w:szCs w:val="30"/>
          <w:lang w:eastAsia="ru-RU"/>
        </w:rPr>
      </w:pPr>
      <w:r>
        <w:t xml:space="preserve"> </w:t>
      </w:r>
    </w:p>
    <w:p w:rsidR="000B0A8F" w:rsidRDefault="000B0A8F" w:rsidP="007919C4">
      <w:pPr>
        <w:jc w:val="both"/>
        <w:rPr>
          <w:sz w:val="30"/>
          <w:szCs w:val="30"/>
          <w:lang w:eastAsia="ru-RU"/>
        </w:rPr>
      </w:pPr>
    </w:p>
    <w:sectPr w:rsidR="000B0A8F" w:rsidSect="00ED2718">
      <w:footerReference w:type="default" r:id="rId8"/>
      <w:pgSz w:w="11906" w:h="16838" w:code="9"/>
      <w:pgMar w:top="340" w:right="567" w:bottom="510" w:left="85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1F" w:rsidRDefault="0054171F" w:rsidP="00CC3DF7">
      <w:r>
        <w:separator/>
      </w:r>
    </w:p>
  </w:endnote>
  <w:endnote w:type="continuationSeparator" w:id="0">
    <w:p w:rsidR="0054171F" w:rsidRDefault="0054171F" w:rsidP="00C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8" w:rsidRPr="00252DDD" w:rsidRDefault="00857AF8" w:rsidP="00252DDD">
    <w:pPr>
      <w:tabs>
        <w:tab w:val="center" w:pos="4677"/>
        <w:tab w:val="right" w:pos="9355"/>
      </w:tabs>
      <w:jc w:val="right"/>
      <w:rPr>
        <w:color w:val="BFBFBF"/>
        <w:sz w:val="18"/>
        <w:szCs w:val="18"/>
      </w:rPr>
    </w:pPr>
    <w:r w:rsidRPr="00252DDD">
      <w:rPr>
        <w:color w:val="BFBFBF"/>
        <w:sz w:val="18"/>
        <w:szCs w:val="18"/>
      </w:rPr>
      <w:t>разработано на 2017 год</w:t>
    </w:r>
  </w:p>
  <w:p w:rsidR="00857AF8" w:rsidRDefault="00857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1F" w:rsidRDefault="0054171F" w:rsidP="00CC3DF7">
      <w:r>
        <w:separator/>
      </w:r>
    </w:p>
  </w:footnote>
  <w:footnote w:type="continuationSeparator" w:id="0">
    <w:p w:rsidR="0054171F" w:rsidRDefault="0054171F" w:rsidP="00C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21.75pt;visibility:visible" o:bullet="t">
        <v:imagedata r:id="rId1" o:title=""/>
      </v:shape>
    </w:pict>
  </w:numPicBullet>
  <w:abstractNum w:abstractNumId="0" w15:restartNumberingAfterBreak="0">
    <w:nsid w:val="075B54E5"/>
    <w:multiLevelType w:val="hybridMultilevel"/>
    <w:tmpl w:val="F7806D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B18"/>
    <w:multiLevelType w:val="hybridMultilevel"/>
    <w:tmpl w:val="58D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C0CE3"/>
    <w:multiLevelType w:val="hybridMultilevel"/>
    <w:tmpl w:val="58D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41E"/>
    <w:multiLevelType w:val="hybridMultilevel"/>
    <w:tmpl w:val="AA3AF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5EC3"/>
    <w:multiLevelType w:val="hybridMultilevel"/>
    <w:tmpl w:val="661E04EC"/>
    <w:lvl w:ilvl="0" w:tplc="1FE27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4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6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8E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1C0885"/>
    <w:multiLevelType w:val="hybridMultilevel"/>
    <w:tmpl w:val="E8746F66"/>
    <w:lvl w:ilvl="0" w:tplc="E934F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E456916"/>
    <w:multiLevelType w:val="hybridMultilevel"/>
    <w:tmpl w:val="AA3AF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4D16"/>
    <w:rsid w:val="00020CC3"/>
    <w:rsid w:val="00021315"/>
    <w:rsid w:val="00022F62"/>
    <w:rsid w:val="00024F36"/>
    <w:rsid w:val="00030D7C"/>
    <w:rsid w:val="000324EE"/>
    <w:rsid w:val="0003449A"/>
    <w:rsid w:val="00036379"/>
    <w:rsid w:val="00040F8F"/>
    <w:rsid w:val="00041A84"/>
    <w:rsid w:val="00043F6C"/>
    <w:rsid w:val="00044749"/>
    <w:rsid w:val="00050029"/>
    <w:rsid w:val="00050128"/>
    <w:rsid w:val="000578FC"/>
    <w:rsid w:val="00060475"/>
    <w:rsid w:val="0006271E"/>
    <w:rsid w:val="0007353D"/>
    <w:rsid w:val="000832D0"/>
    <w:rsid w:val="00086ADF"/>
    <w:rsid w:val="000918F7"/>
    <w:rsid w:val="00091B28"/>
    <w:rsid w:val="000A4AD7"/>
    <w:rsid w:val="000B0A8F"/>
    <w:rsid w:val="000B3962"/>
    <w:rsid w:val="000C394A"/>
    <w:rsid w:val="000C6420"/>
    <w:rsid w:val="000D0ED0"/>
    <w:rsid w:val="000D12A8"/>
    <w:rsid w:val="000D1BBE"/>
    <w:rsid w:val="000E136B"/>
    <w:rsid w:val="000E2BF9"/>
    <w:rsid w:val="000E7D5A"/>
    <w:rsid w:val="000F2660"/>
    <w:rsid w:val="000F3E76"/>
    <w:rsid w:val="000F5389"/>
    <w:rsid w:val="00107403"/>
    <w:rsid w:val="00111381"/>
    <w:rsid w:val="001153CB"/>
    <w:rsid w:val="0012247B"/>
    <w:rsid w:val="001251E3"/>
    <w:rsid w:val="00127C1E"/>
    <w:rsid w:val="0013001C"/>
    <w:rsid w:val="00130401"/>
    <w:rsid w:val="00131328"/>
    <w:rsid w:val="0013359E"/>
    <w:rsid w:val="0013369B"/>
    <w:rsid w:val="0013723C"/>
    <w:rsid w:val="00144989"/>
    <w:rsid w:val="00144DE0"/>
    <w:rsid w:val="0014594F"/>
    <w:rsid w:val="001473F1"/>
    <w:rsid w:val="00147A21"/>
    <w:rsid w:val="001500ED"/>
    <w:rsid w:val="00152442"/>
    <w:rsid w:val="00152D81"/>
    <w:rsid w:val="00154C81"/>
    <w:rsid w:val="00155AF9"/>
    <w:rsid w:val="0015651E"/>
    <w:rsid w:val="00163D7D"/>
    <w:rsid w:val="001650A3"/>
    <w:rsid w:val="001710E3"/>
    <w:rsid w:val="001727C9"/>
    <w:rsid w:val="00182B4B"/>
    <w:rsid w:val="00182E5E"/>
    <w:rsid w:val="001925ED"/>
    <w:rsid w:val="00193920"/>
    <w:rsid w:val="00193C42"/>
    <w:rsid w:val="0019504E"/>
    <w:rsid w:val="0019604D"/>
    <w:rsid w:val="001A3F6B"/>
    <w:rsid w:val="001A6705"/>
    <w:rsid w:val="001A784D"/>
    <w:rsid w:val="001B0EDF"/>
    <w:rsid w:val="001B2DC5"/>
    <w:rsid w:val="001B2FFF"/>
    <w:rsid w:val="001B79A7"/>
    <w:rsid w:val="001C558D"/>
    <w:rsid w:val="001D09C2"/>
    <w:rsid w:val="001D5095"/>
    <w:rsid w:val="001E3E38"/>
    <w:rsid w:val="001E6594"/>
    <w:rsid w:val="001F0E36"/>
    <w:rsid w:val="001F4563"/>
    <w:rsid w:val="00210F69"/>
    <w:rsid w:val="00213DC3"/>
    <w:rsid w:val="00232322"/>
    <w:rsid w:val="002414A2"/>
    <w:rsid w:val="00241E64"/>
    <w:rsid w:val="0024726F"/>
    <w:rsid w:val="00251E3C"/>
    <w:rsid w:val="00252DDD"/>
    <w:rsid w:val="00255539"/>
    <w:rsid w:val="00261027"/>
    <w:rsid w:val="002642B2"/>
    <w:rsid w:val="0026481F"/>
    <w:rsid w:val="00273889"/>
    <w:rsid w:val="002745F3"/>
    <w:rsid w:val="00283357"/>
    <w:rsid w:val="00284BD3"/>
    <w:rsid w:val="00286230"/>
    <w:rsid w:val="00287BA0"/>
    <w:rsid w:val="00296E32"/>
    <w:rsid w:val="00297882"/>
    <w:rsid w:val="002A35CB"/>
    <w:rsid w:val="002A3CCB"/>
    <w:rsid w:val="002A7B0B"/>
    <w:rsid w:val="002C6C96"/>
    <w:rsid w:val="002C76F7"/>
    <w:rsid w:val="002D304D"/>
    <w:rsid w:val="002D5010"/>
    <w:rsid w:val="002D5E26"/>
    <w:rsid w:val="002D7916"/>
    <w:rsid w:val="002E059C"/>
    <w:rsid w:val="002E1905"/>
    <w:rsid w:val="002E2A56"/>
    <w:rsid w:val="002F1492"/>
    <w:rsid w:val="002F171B"/>
    <w:rsid w:val="0030706D"/>
    <w:rsid w:val="00307AE9"/>
    <w:rsid w:val="00314F95"/>
    <w:rsid w:val="00323C0E"/>
    <w:rsid w:val="00324535"/>
    <w:rsid w:val="0033042F"/>
    <w:rsid w:val="003354E1"/>
    <w:rsid w:val="00340FC3"/>
    <w:rsid w:val="0034198C"/>
    <w:rsid w:val="00342742"/>
    <w:rsid w:val="00342FCC"/>
    <w:rsid w:val="003445A4"/>
    <w:rsid w:val="003452D7"/>
    <w:rsid w:val="00350C54"/>
    <w:rsid w:val="0035416B"/>
    <w:rsid w:val="0035719A"/>
    <w:rsid w:val="00357C7C"/>
    <w:rsid w:val="00360352"/>
    <w:rsid w:val="003606C3"/>
    <w:rsid w:val="003660F4"/>
    <w:rsid w:val="00371D14"/>
    <w:rsid w:val="00372669"/>
    <w:rsid w:val="00380AA4"/>
    <w:rsid w:val="003810B4"/>
    <w:rsid w:val="00387258"/>
    <w:rsid w:val="00396280"/>
    <w:rsid w:val="003A7464"/>
    <w:rsid w:val="003B0246"/>
    <w:rsid w:val="003B0B47"/>
    <w:rsid w:val="003B0C50"/>
    <w:rsid w:val="003B4D7F"/>
    <w:rsid w:val="003B5B34"/>
    <w:rsid w:val="003C188C"/>
    <w:rsid w:val="003C18A4"/>
    <w:rsid w:val="003C2516"/>
    <w:rsid w:val="003C4A09"/>
    <w:rsid w:val="003C4B83"/>
    <w:rsid w:val="003C4CD3"/>
    <w:rsid w:val="003C7744"/>
    <w:rsid w:val="003D17E5"/>
    <w:rsid w:val="003D6859"/>
    <w:rsid w:val="003D6965"/>
    <w:rsid w:val="003D6CE2"/>
    <w:rsid w:val="003E01A6"/>
    <w:rsid w:val="003E15CE"/>
    <w:rsid w:val="003E1884"/>
    <w:rsid w:val="003E1CB9"/>
    <w:rsid w:val="003E7AE6"/>
    <w:rsid w:val="003E7DB7"/>
    <w:rsid w:val="00401344"/>
    <w:rsid w:val="00401A5A"/>
    <w:rsid w:val="004029B3"/>
    <w:rsid w:val="0040547E"/>
    <w:rsid w:val="00414B8E"/>
    <w:rsid w:val="00415CDA"/>
    <w:rsid w:val="00416776"/>
    <w:rsid w:val="00424529"/>
    <w:rsid w:val="00426953"/>
    <w:rsid w:val="0043163A"/>
    <w:rsid w:val="00433533"/>
    <w:rsid w:val="00437184"/>
    <w:rsid w:val="004407F6"/>
    <w:rsid w:val="00441032"/>
    <w:rsid w:val="00444D8C"/>
    <w:rsid w:val="00445BF3"/>
    <w:rsid w:val="00451DD0"/>
    <w:rsid w:val="00456F93"/>
    <w:rsid w:val="00465977"/>
    <w:rsid w:val="00470367"/>
    <w:rsid w:val="00472044"/>
    <w:rsid w:val="00472292"/>
    <w:rsid w:val="0047580A"/>
    <w:rsid w:val="00483903"/>
    <w:rsid w:val="0048737F"/>
    <w:rsid w:val="004904E1"/>
    <w:rsid w:val="00491BD5"/>
    <w:rsid w:val="004927A8"/>
    <w:rsid w:val="0049411A"/>
    <w:rsid w:val="00496E68"/>
    <w:rsid w:val="004970CC"/>
    <w:rsid w:val="004970F1"/>
    <w:rsid w:val="004979BA"/>
    <w:rsid w:val="004A45B3"/>
    <w:rsid w:val="004A4722"/>
    <w:rsid w:val="004A4876"/>
    <w:rsid w:val="004B0552"/>
    <w:rsid w:val="004B21EA"/>
    <w:rsid w:val="004B33D6"/>
    <w:rsid w:val="004C60B2"/>
    <w:rsid w:val="004C62B1"/>
    <w:rsid w:val="004D0B56"/>
    <w:rsid w:val="004D2617"/>
    <w:rsid w:val="004E279F"/>
    <w:rsid w:val="004E4A98"/>
    <w:rsid w:val="004F381E"/>
    <w:rsid w:val="004F4B91"/>
    <w:rsid w:val="004F6127"/>
    <w:rsid w:val="004F7F03"/>
    <w:rsid w:val="00500F3F"/>
    <w:rsid w:val="00510D31"/>
    <w:rsid w:val="00511FA5"/>
    <w:rsid w:val="005148BD"/>
    <w:rsid w:val="005151D1"/>
    <w:rsid w:val="0052347A"/>
    <w:rsid w:val="00524827"/>
    <w:rsid w:val="00527787"/>
    <w:rsid w:val="005279F1"/>
    <w:rsid w:val="005311BC"/>
    <w:rsid w:val="00532701"/>
    <w:rsid w:val="00536FA9"/>
    <w:rsid w:val="0054001E"/>
    <w:rsid w:val="0054008B"/>
    <w:rsid w:val="00540340"/>
    <w:rsid w:val="005407F0"/>
    <w:rsid w:val="0054171F"/>
    <w:rsid w:val="00542222"/>
    <w:rsid w:val="0054283B"/>
    <w:rsid w:val="00544033"/>
    <w:rsid w:val="0054637F"/>
    <w:rsid w:val="0054663C"/>
    <w:rsid w:val="00557627"/>
    <w:rsid w:val="00563B39"/>
    <w:rsid w:val="00567BED"/>
    <w:rsid w:val="00573999"/>
    <w:rsid w:val="005740CA"/>
    <w:rsid w:val="005756BA"/>
    <w:rsid w:val="00575AB1"/>
    <w:rsid w:val="00585EC8"/>
    <w:rsid w:val="005879F1"/>
    <w:rsid w:val="00591F30"/>
    <w:rsid w:val="005927BE"/>
    <w:rsid w:val="00594252"/>
    <w:rsid w:val="005A047D"/>
    <w:rsid w:val="005A7D72"/>
    <w:rsid w:val="005A7F72"/>
    <w:rsid w:val="005B47BE"/>
    <w:rsid w:val="005B5576"/>
    <w:rsid w:val="005C19C5"/>
    <w:rsid w:val="005C25A5"/>
    <w:rsid w:val="005C65A6"/>
    <w:rsid w:val="005D0979"/>
    <w:rsid w:val="005D4717"/>
    <w:rsid w:val="005D7356"/>
    <w:rsid w:val="005E08CF"/>
    <w:rsid w:val="005E139A"/>
    <w:rsid w:val="005E27B7"/>
    <w:rsid w:val="005F51A3"/>
    <w:rsid w:val="00600538"/>
    <w:rsid w:val="00602BEC"/>
    <w:rsid w:val="006035D0"/>
    <w:rsid w:val="00603FEB"/>
    <w:rsid w:val="00617CAF"/>
    <w:rsid w:val="00641359"/>
    <w:rsid w:val="00650D30"/>
    <w:rsid w:val="00654E39"/>
    <w:rsid w:val="00656C83"/>
    <w:rsid w:val="006571DE"/>
    <w:rsid w:val="006614C7"/>
    <w:rsid w:val="00663EC7"/>
    <w:rsid w:val="00665DCF"/>
    <w:rsid w:val="00667962"/>
    <w:rsid w:val="00675BC5"/>
    <w:rsid w:val="00682168"/>
    <w:rsid w:val="00683460"/>
    <w:rsid w:val="0068553B"/>
    <w:rsid w:val="006913A6"/>
    <w:rsid w:val="00691743"/>
    <w:rsid w:val="00691C71"/>
    <w:rsid w:val="0069222F"/>
    <w:rsid w:val="0069387B"/>
    <w:rsid w:val="006A6C14"/>
    <w:rsid w:val="006B35B1"/>
    <w:rsid w:val="006C016C"/>
    <w:rsid w:val="006C4692"/>
    <w:rsid w:val="006C4723"/>
    <w:rsid w:val="006D04A4"/>
    <w:rsid w:val="006D2319"/>
    <w:rsid w:val="006D7069"/>
    <w:rsid w:val="006F1E77"/>
    <w:rsid w:val="006F2D66"/>
    <w:rsid w:val="006F39D9"/>
    <w:rsid w:val="007013EF"/>
    <w:rsid w:val="00704E2F"/>
    <w:rsid w:val="007061AE"/>
    <w:rsid w:val="0071506C"/>
    <w:rsid w:val="00716B27"/>
    <w:rsid w:val="007212D8"/>
    <w:rsid w:val="00721769"/>
    <w:rsid w:val="00722E5A"/>
    <w:rsid w:val="007237C7"/>
    <w:rsid w:val="00723CA8"/>
    <w:rsid w:val="00727AF4"/>
    <w:rsid w:val="0074507F"/>
    <w:rsid w:val="00746719"/>
    <w:rsid w:val="0075002A"/>
    <w:rsid w:val="00750F53"/>
    <w:rsid w:val="0075252B"/>
    <w:rsid w:val="00753ABF"/>
    <w:rsid w:val="007637F2"/>
    <w:rsid w:val="007644FE"/>
    <w:rsid w:val="007661E4"/>
    <w:rsid w:val="007709BC"/>
    <w:rsid w:val="00770EF2"/>
    <w:rsid w:val="0078253A"/>
    <w:rsid w:val="007919C4"/>
    <w:rsid w:val="0079236C"/>
    <w:rsid w:val="00793CD7"/>
    <w:rsid w:val="00794464"/>
    <w:rsid w:val="007949C6"/>
    <w:rsid w:val="0079785F"/>
    <w:rsid w:val="007A1072"/>
    <w:rsid w:val="007A1F13"/>
    <w:rsid w:val="007A4AD7"/>
    <w:rsid w:val="007B01A6"/>
    <w:rsid w:val="007B766B"/>
    <w:rsid w:val="007C0F28"/>
    <w:rsid w:val="007C1FF1"/>
    <w:rsid w:val="007C21A0"/>
    <w:rsid w:val="007C3576"/>
    <w:rsid w:val="007C3B68"/>
    <w:rsid w:val="007C6A6D"/>
    <w:rsid w:val="007C773C"/>
    <w:rsid w:val="007D039B"/>
    <w:rsid w:val="007D250D"/>
    <w:rsid w:val="007D719F"/>
    <w:rsid w:val="007E4C6D"/>
    <w:rsid w:val="007E5239"/>
    <w:rsid w:val="007E5832"/>
    <w:rsid w:val="007F04A9"/>
    <w:rsid w:val="007F3136"/>
    <w:rsid w:val="007F6608"/>
    <w:rsid w:val="007F7E1A"/>
    <w:rsid w:val="0080371A"/>
    <w:rsid w:val="0081030C"/>
    <w:rsid w:val="0081196E"/>
    <w:rsid w:val="00815399"/>
    <w:rsid w:val="00820361"/>
    <w:rsid w:val="00821D10"/>
    <w:rsid w:val="00822743"/>
    <w:rsid w:val="00834A52"/>
    <w:rsid w:val="00836869"/>
    <w:rsid w:val="00837243"/>
    <w:rsid w:val="008518A8"/>
    <w:rsid w:val="00853D9E"/>
    <w:rsid w:val="0085518A"/>
    <w:rsid w:val="008551A4"/>
    <w:rsid w:val="008555A7"/>
    <w:rsid w:val="008567B3"/>
    <w:rsid w:val="00857AF8"/>
    <w:rsid w:val="00861C13"/>
    <w:rsid w:val="00866902"/>
    <w:rsid w:val="00866930"/>
    <w:rsid w:val="00871171"/>
    <w:rsid w:val="008724CA"/>
    <w:rsid w:val="00872FB2"/>
    <w:rsid w:val="00877916"/>
    <w:rsid w:val="008852E9"/>
    <w:rsid w:val="00890CFD"/>
    <w:rsid w:val="0089221C"/>
    <w:rsid w:val="00897E35"/>
    <w:rsid w:val="008A0DB6"/>
    <w:rsid w:val="008A28E0"/>
    <w:rsid w:val="008A2C1E"/>
    <w:rsid w:val="008B3798"/>
    <w:rsid w:val="008B73B1"/>
    <w:rsid w:val="008C03E9"/>
    <w:rsid w:val="008C3A5E"/>
    <w:rsid w:val="008C3F31"/>
    <w:rsid w:val="008C63D3"/>
    <w:rsid w:val="008D3155"/>
    <w:rsid w:val="008D449B"/>
    <w:rsid w:val="008D4613"/>
    <w:rsid w:val="008D4DD4"/>
    <w:rsid w:val="008E07A5"/>
    <w:rsid w:val="008E1062"/>
    <w:rsid w:val="008E2F03"/>
    <w:rsid w:val="008E30F6"/>
    <w:rsid w:val="008E3F87"/>
    <w:rsid w:val="008E4BBF"/>
    <w:rsid w:val="008F5803"/>
    <w:rsid w:val="0090019E"/>
    <w:rsid w:val="00901886"/>
    <w:rsid w:val="00903921"/>
    <w:rsid w:val="00905FDC"/>
    <w:rsid w:val="00907B00"/>
    <w:rsid w:val="00913CE3"/>
    <w:rsid w:val="00915715"/>
    <w:rsid w:val="00927FE1"/>
    <w:rsid w:val="00936578"/>
    <w:rsid w:val="00941F89"/>
    <w:rsid w:val="00943826"/>
    <w:rsid w:val="00944798"/>
    <w:rsid w:val="009464A4"/>
    <w:rsid w:val="0095275B"/>
    <w:rsid w:val="009536A1"/>
    <w:rsid w:val="00953BF5"/>
    <w:rsid w:val="009626A7"/>
    <w:rsid w:val="00962CC6"/>
    <w:rsid w:val="00966EBA"/>
    <w:rsid w:val="0097028B"/>
    <w:rsid w:val="00972063"/>
    <w:rsid w:val="009754AF"/>
    <w:rsid w:val="00976FC3"/>
    <w:rsid w:val="009772C9"/>
    <w:rsid w:val="00980C29"/>
    <w:rsid w:val="00982C71"/>
    <w:rsid w:val="00986630"/>
    <w:rsid w:val="009868BE"/>
    <w:rsid w:val="00986BA1"/>
    <w:rsid w:val="00991674"/>
    <w:rsid w:val="00993464"/>
    <w:rsid w:val="00994414"/>
    <w:rsid w:val="0099473C"/>
    <w:rsid w:val="00995995"/>
    <w:rsid w:val="009A732E"/>
    <w:rsid w:val="009B065F"/>
    <w:rsid w:val="009B0BAC"/>
    <w:rsid w:val="009B1461"/>
    <w:rsid w:val="009B1F04"/>
    <w:rsid w:val="009B3827"/>
    <w:rsid w:val="009B3D97"/>
    <w:rsid w:val="009B49E9"/>
    <w:rsid w:val="009B5326"/>
    <w:rsid w:val="009B7A37"/>
    <w:rsid w:val="009C6411"/>
    <w:rsid w:val="009D0A13"/>
    <w:rsid w:val="009D3280"/>
    <w:rsid w:val="009D3D9F"/>
    <w:rsid w:val="009E17F2"/>
    <w:rsid w:val="009E5096"/>
    <w:rsid w:val="009E56F3"/>
    <w:rsid w:val="009F0C8C"/>
    <w:rsid w:val="009F2C6E"/>
    <w:rsid w:val="009F3C4F"/>
    <w:rsid w:val="00A05ABF"/>
    <w:rsid w:val="00A11B3C"/>
    <w:rsid w:val="00A1275E"/>
    <w:rsid w:val="00A30F5A"/>
    <w:rsid w:val="00A33F75"/>
    <w:rsid w:val="00A36DA9"/>
    <w:rsid w:val="00A42B41"/>
    <w:rsid w:val="00A47AF7"/>
    <w:rsid w:val="00A56ABD"/>
    <w:rsid w:val="00A64CDB"/>
    <w:rsid w:val="00A665BE"/>
    <w:rsid w:val="00A67E50"/>
    <w:rsid w:val="00A7212A"/>
    <w:rsid w:val="00A736A2"/>
    <w:rsid w:val="00A73FC5"/>
    <w:rsid w:val="00A751B3"/>
    <w:rsid w:val="00A76A50"/>
    <w:rsid w:val="00A77B27"/>
    <w:rsid w:val="00A84304"/>
    <w:rsid w:val="00A92132"/>
    <w:rsid w:val="00A9499A"/>
    <w:rsid w:val="00A9625F"/>
    <w:rsid w:val="00AA3042"/>
    <w:rsid w:val="00AB55F7"/>
    <w:rsid w:val="00AC34C3"/>
    <w:rsid w:val="00AC37D9"/>
    <w:rsid w:val="00AC5ED4"/>
    <w:rsid w:val="00AC7ECA"/>
    <w:rsid w:val="00AD2184"/>
    <w:rsid w:val="00AD6077"/>
    <w:rsid w:val="00AE201F"/>
    <w:rsid w:val="00AE4B96"/>
    <w:rsid w:val="00B06E9F"/>
    <w:rsid w:val="00B17603"/>
    <w:rsid w:val="00B2153B"/>
    <w:rsid w:val="00B21A85"/>
    <w:rsid w:val="00B21A9F"/>
    <w:rsid w:val="00B31933"/>
    <w:rsid w:val="00B32F3A"/>
    <w:rsid w:val="00B33778"/>
    <w:rsid w:val="00B35FD9"/>
    <w:rsid w:val="00B42439"/>
    <w:rsid w:val="00B46E1A"/>
    <w:rsid w:val="00B479B3"/>
    <w:rsid w:val="00B51AEB"/>
    <w:rsid w:val="00B51B79"/>
    <w:rsid w:val="00B62762"/>
    <w:rsid w:val="00B65EB8"/>
    <w:rsid w:val="00B7185E"/>
    <w:rsid w:val="00B75C19"/>
    <w:rsid w:val="00B75CF2"/>
    <w:rsid w:val="00B801A3"/>
    <w:rsid w:val="00B806F0"/>
    <w:rsid w:val="00B849B4"/>
    <w:rsid w:val="00B84DCB"/>
    <w:rsid w:val="00B879FA"/>
    <w:rsid w:val="00B96F0C"/>
    <w:rsid w:val="00BA5A3F"/>
    <w:rsid w:val="00BA7821"/>
    <w:rsid w:val="00BB0C42"/>
    <w:rsid w:val="00BB1AB4"/>
    <w:rsid w:val="00BB2BE2"/>
    <w:rsid w:val="00BB3383"/>
    <w:rsid w:val="00BC05C4"/>
    <w:rsid w:val="00BC3ED4"/>
    <w:rsid w:val="00BC5122"/>
    <w:rsid w:val="00BC6E4A"/>
    <w:rsid w:val="00BD160D"/>
    <w:rsid w:val="00BD183D"/>
    <w:rsid w:val="00BD1AE7"/>
    <w:rsid w:val="00BD2437"/>
    <w:rsid w:val="00BD5526"/>
    <w:rsid w:val="00BE0A82"/>
    <w:rsid w:val="00BE2705"/>
    <w:rsid w:val="00BF5B02"/>
    <w:rsid w:val="00C00354"/>
    <w:rsid w:val="00C02534"/>
    <w:rsid w:val="00C07882"/>
    <w:rsid w:val="00C115E1"/>
    <w:rsid w:val="00C16C87"/>
    <w:rsid w:val="00C17A11"/>
    <w:rsid w:val="00C256C7"/>
    <w:rsid w:val="00C30CF3"/>
    <w:rsid w:val="00C40217"/>
    <w:rsid w:val="00C55A6D"/>
    <w:rsid w:val="00C55DAD"/>
    <w:rsid w:val="00C64AC8"/>
    <w:rsid w:val="00C67045"/>
    <w:rsid w:val="00C67332"/>
    <w:rsid w:val="00C676BE"/>
    <w:rsid w:val="00C711B0"/>
    <w:rsid w:val="00C80114"/>
    <w:rsid w:val="00C821AE"/>
    <w:rsid w:val="00C83F1A"/>
    <w:rsid w:val="00C85D12"/>
    <w:rsid w:val="00C86AD1"/>
    <w:rsid w:val="00C8796E"/>
    <w:rsid w:val="00C90952"/>
    <w:rsid w:val="00C9190C"/>
    <w:rsid w:val="00C925F0"/>
    <w:rsid w:val="00C935EC"/>
    <w:rsid w:val="00C97EAC"/>
    <w:rsid w:val="00CA1C45"/>
    <w:rsid w:val="00CA1EAB"/>
    <w:rsid w:val="00CB3D31"/>
    <w:rsid w:val="00CC0A3C"/>
    <w:rsid w:val="00CC2899"/>
    <w:rsid w:val="00CC32D1"/>
    <w:rsid w:val="00CC3DF7"/>
    <w:rsid w:val="00CC77E2"/>
    <w:rsid w:val="00CD1196"/>
    <w:rsid w:val="00CD3546"/>
    <w:rsid w:val="00CD43A2"/>
    <w:rsid w:val="00CD4FAD"/>
    <w:rsid w:val="00CD5014"/>
    <w:rsid w:val="00CD65A9"/>
    <w:rsid w:val="00CD7192"/>
    <w:rsid w:val="00CE28F7"/>
    <w:rsid w:val="00CE5097"/>
    <w:rsid w:val="00CF79DC"/>
    <w:rsid w:val="00D003B7"/>
    <w:rsid w:val="00D00608"/>
    <w:rsid w:val="00D01038"/>
    <w:rsid w:val="00D0307E"/>
    <w:rsid w:val="00D04137"/>
    <w:rsid w:val="00D04F2E"/>
    <w:rsid w:val="00D14160"/>
    <w:rsid w:val="00D276D9"/>
    <w:rsid w:val="00D468AB"/>
    <w:rsid w:val="00D46995"/>
    <w:rsid w:val="00D5348A"/>
    <w:rsid w:val="00D53B94"/>
    <w:rsid w:val="00D57852"/>
    <w:rsid w:val="00D625E2"/>
    <w:rsid w:val="00D678D0"/>
    <w:rsid w:val="00D67998"/>
    <w:rsid w:val="00D7623B"/>
    <w:rsid w:val="00D80D43"/>
    <w:rsid w:val="00D874D2"/>
    <w:rsid w:val="00D90649"/>
    <w:rsid w:val="00DA1F58"/>
    <w:rsid w:val="00DA2B3B"/>
    <w:rsid w:val="00DA6349"/>
    <w:rsid w:val="00DB522B"/>
    <w:rsid w:val="00DB7597"/>
    <w:rsid w:val="00DB7E4D"/>
    <w:rsid w:val="00DC2C75"/>
    <w:rsid w:val="00DC7906"/>
    <w:rsid w:val="00DD2F94"/>
    <w:rsid w:val="00DD35B0"/>
    <w:rsid w:val="00DE1DC0"/>
    <w:rsid w:val="00DE279C"/>
    <w:rsid w:val="00DE3852"/>
    <w:rsid w:val="00DE4B31"/>
    <w:rsid w:val="00DE6865"/>
    <w:rsid w:val="00DF1ED8"/>
    <w:rsid w:val="00DF2BF8"/>
    <w:rsid w:val="00DF5C04"/>
    <w:rsid w:val="00E00169"/>
    <w:rsid w:val="00E00C69"/>
    <w:rsid w:val="00E14339"/>
    <w:rsid w:val="00E15579"/>
    <w:rsid w:val="00E15B3F"/>
    <w:rsid w:val="00E1635B"/>
    <w:rsid w:val="00E24470"/>
    <w:rsid w:val="00E25EBC"/>
    <w:rsid w:val="00E302B5"/>
    <w:rsid w:val="00E34568"/>
    <w:rsid w:val="00E350F7"/>
    <w:rsid w:val="00E41296"/>
    <w:rsid w:val="00E458E3"/>
    <w:rsid w:val="00E56641"/>
    <w:rsid w:val="00E676F5"/>
    <w:rsid w:val="00E7099A"/>
    <w:rsid w:val="00E759F4"/>
    <w:rsid w:val="00E77789"/>
    <w:rsid w:val="00E777BE"/>
    <w:rsid w:val="00E777C5"/>
    <w:rsid w:val="00E80433"/>
    <w:rsid w:val="00E83B6F"/>
    <w:rsid w:val="00E83CBE"/>
    <w:rsid w:val="00E84D6F"/>
    <w:rsid w:val="00E90B66"/>
    <w:rsid w:val="00E91644"/>
    <w:rsid w:val="00E932B0"/>
    <w:rsid w:val="00E97047"/>
    <w:rsid w:val="00E97394"/>
    <w:rsid w:val="00EA36C7"/>
    <w:rsid w:val="00EA4AD6"/>
    <w:rsid w:val="00EB4F57"/>
    <w:rsid w:val="00EB6E05"/>
    <w:rsid w:val="00EC3846"/>
    <w:rsid w:val="00EC58A5"/>
    <w:rsid w:val="00ED2718"/>
    <w:rsid w:val="00ED44AF"/>
    <w:rsid w:val="00EE31B4"/>
    <w:rsid w:val="00EE5CDF"/>
    <w:rsid w:val="00EF20A9"/>
    <w:rsid w:val="00EF2137"/>
    <w:rsid w:val="00EF313F"/>
    <w:rsid w:val="00EF54D7"/>
    <w:rsid w:val="00F0109A"/>
    <w:rsid w:val="00F115F5"/>
    <w:rsid w:val="00F1452C"/>
    <w:rsid w:val="00F20350"/>
    <w:rsid w:val="00F21C93"/>
    <w:rsid w:val="00F231E1"/>
    <w:rsid w:val="00F2431E"/>
    <w:rsid w:val="00F27D31"/>
    <w:rsid w:val="00F33794"/>
    <w:rsid w:val="00F35E9B"/>
    <w:rsid w:val="00F433E0"/>
    <w:rsid w:val="00F4566A"/>
    <w:rsid w:val="00F4651B"/>
    <w:rsid w:val="00F47DA0"/>
    <w:rsid w:val="00F509B6"/>
    <w:rsid w:val="00F51F75"/>
    <w:rsid w:val="00F653D9"/>
    <w:rsid w:val="00F772B4"/>
    <w:rsid w:val="00F77AD5"/>
    <w:rsid w:val="00F809DA"/>
    <w:rsid w:val="00F903F7"/>
    <w:rsid w:val="00F922BC"/>
    <w:rsid w:val="00F940D4"/>
    <w:rsid w:val="00F96453"/>
    <w:rsid w:val="00F9749D"/>
    <w:rsid w:val="00FA0CC7"/>
    <w:rsid w:val="00FA2F09"/>
    <w:rsid w:val="00FA6353"/>
    <w:rsid w:val="00FA6408"/>
    <w:rsid w:val="00FC19B3"/>
    <w:rsid w:val="00FC1FAC"/>
    <w:rsid w:val="00FC4F81"/>
    <w:rsid w:val="00FC5486"/>
    <w:rsid w:val="00FD1CC5"/>
    <w:rsid w:val="00FD2407"/>
    <w:rsid w:val="00FD4073"/>
    <w:rsid w:val="00FE2CF1"/>
    <w:rsid w:val="00FF242D"/>
    <w:rsid w:val="00FF4174"/>
    <w:rsid w:val="00FF433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43460-FD7B-4415-94FB-6A97FE40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D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/>
      <w:color w:val="auto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7BED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59"/>
    <w:rsid w:val="005277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59"/>
    <w:rsid w:val="00EF20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0501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66902"/>
    <w:pPr>
      <w:tabs>
        <w:tab w:val="center" w:pos="4677"/>
        <w:tab w:val="right" w:pos="9355"/>
      </w:tabs>
      <w:suppressAutoHyphens/>
    </w:pPr>
  </w:style>
  <w:style w:type="character" w:customStyle="1" w:styleId="a8">
    <w:name w:val="Нижний колонтитул Знак"/>
    <w:link w:val="a7"/>
    <w:uiPriority w:val="99"/>
    <w:locked/>
    <w:rsid w:val="008669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"/>
    <w:aliases w:val="Çàã1,BO,ID,body indent,andrad,EHPT,Body Text2"/>
    <w:basedOn w:val="a"/>
    <w:link w:val="aa"/>
    <w:rsid w:val="0068553B"/>
    <w:pPr>
      <w:suppressAutoHyphens/>
      <w:spacing w:after="120"/>
    </w:pPr>
  </w:style>
  <w:style w:type="character" w:customStyle="1" w:styleId="aa">
    <w:name w:val="Основной текст Знак"/>
    <w:aliases w:val="Çàã1 Знак,BO Знак,ID Знак,body indent Знак,andrad Знак,EHPT Знак,Body Text2 Знак"/>
    <w:link w:val="a9"/>
    <w:locked/>
    <w:rsid w:val="0068553B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2">
    <w:name w:val="Сетка таблицы2"/>
    <w:uiPriority w:val="59"/>
    <w:rsid w:val="0003449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60352"/>
    <w:pPr>
      <w:ind w:left="720"/>
    </w:pPr>
  </w:style>
  <w:style w:type="table" w:customStyle="1" w:styleId="4">
    <w:name w:val="Сетка таблицы4"/>
    <w:uiPriority w:val="59"/>
    <w:rsid w:val="00A921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726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c">
    <w:name w:val="Hyperlink"/>
    <w:uiPriority w:val="99"/>
    <w:rsid w:val="002E2A56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3D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C3DF7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211">
    <w:name w:val="Сетка таблицы211"/>
    <w:uiPriority w:val="59"/>
    <w:rsid w:val="00EF213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9"/>
    <w:uiPriority w:val="99"/>
    <w:rsid w:val="00E759F4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</w:rPr>
  </w:style>
  <w:style w:type="table" w:customStyle="1" w:styleId="21">
    <w:name w:val="Сетка таблицы21"/>
    <w:uiPriority w:val="59"/>
    <w:rsid w:val="005151D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5151D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5151D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5927BE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table" w:customStyle="1" w:styleId="2131">
    <w:name w:val="Сетка таблицы2131"/>
    <w:uiPriority w:val="99"/>
    <w:rsid w:val="00FA635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855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5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5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5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33042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99"/>
    <w:rsid w:val="0033042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6"/>
    <w:uiPriority w:val="59"/>
    <w:rsid w:val="003C2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0D1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6"/>
    <w:rsid w:val="003354E1"/>
    <w:pPr>
      <w:suppressAutoHyphens/>
      <w:jc w:val="both"/>
    </w:pPr>
    <w:rPr>
      <w:bCs/>
    </w:rPr>
  </w:style>
  <w:style w:type="character" w:customStyle="1" w:styleId="26">
    <w:name w:val="Основной текст 2 Знак"/>
    <w:basedOn w:val="a0"/>
    <w:link w:val="20"/>
    <w:rsid w:val="003354E1"/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27">
    <w:name w:val="2"/>
    <w:basedOn w:val="a"/>
    <w:rsid w:val="00335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"/>
    <w:basedOn w:val="a9"/>
    <w:rsid w:val="003354E1"/>
    <w:pPr>
      <w:spacing w:after="0"/>
      <w:jc w:val="both"/>
    </w:pPr>
    <w:rPr>
      <w:rFonts w:ascii="Arial" w:hAnsi="Arial" w:cs="Mangal"/>
      <w:sz w:val="28"/>
      <w:szCs w:val="20"/>
    </w:rPr>
  </w:style>
  <w:style w:type="paragraph" w:styleId="af1">
    <w:name w:val="Plain Text"/>
    <w:basedOn w:val="a"/>
    <w:link w:val="af2"/>
    <w:rsid w:val="003354E1"/>
    <w:pPr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54E1"/>
    <w:rPr>
      <w:rFonts w:ascii="Courier New" w:eastAsia="Times New Roman" w:hAnsi="Courier New"/>
    </w:rPr>
  </w:style>
  <w:style w:type="paragraph" w:customStyle="1" w:styleId="10">
    <w:name w:val="1"/>
    <w:basedOn w:val="a"/>
    <w:next w:val="a3"/>
    <w:rsid w:val="003354E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WW-Absatz-Standardschriftart111111111">
    <w:name w:val="WW-Absatz-Standardschriftart111111111"/>
    <w:rsid w:val="003354E1"/>
  </w:style>
  <w:style w:type="character" w:customStyle="1" w:styleId="WW-Absatz-Standardschriftart11111111111">
    <w:name w:val="WW-Absatz-Standardschriftart11111111111"/>
    <w:rsid w:val="003354E1"/>
  </w:style>
  <w:style w:type="character" w:customStyle="1" w:styleId="WW-Absatz-Standardschriftart111111111111">
    <w:name w:val="WW-Absatz-Standardschriftart111111111111"/>
    <w:rsid w:val="003354E1"/>
  </w:style>
  <w:style w:type="character" w:customStyle="1" w:styleId="WW-Absatz-Standardschriftart11111111111111">
    <w:name w:val="WW-Absatz-Standardschriftart11111111111111"/>
    <w:rsid w:val="003354E1"/>
  </w:style>
  <w:style w:type="character" w:customStyle="1" w:styleId="WW-Absatz-Standardschriftart111111111111111">
    <w:name w:val="WW-Absatz-Standardschriftart111111111111111"/>
    <w:rsid w:val="003354E1"/>
  </w:style>
  <w:style w:type="numbering" w:customStyle="1" w:styleId="12">
    <w:name w:val="Нет списка1"/>
    <w:next w:val="a2"/>
    <w:uiPriority w:val="99"/>
    <w:semiHidden/>
    <w:unhideWhenUsed/>
    <w:rsid w:val="003354E1"/>
  </w:style>
  <w:style w:type="numbering" w:customStyle="1" w:styleId="110">
    <w:name w:val="Нет списка11"/>
    <w:next w:val="a2"/>
    <w:uiPriority w:val="99"/>
    <w:semiHidden/>
    <w:unhideWhenUsed/>
    <w:rsid w:val="003354E1"/>
  </w:style>
  <w:style w:type="paragraph" w:customStyle="1" w:styleId="30">
    <w:name w:val="Цитата3"/>
    <w:basedOn w:val="a"/>
    <w:rsid w:val="003354E1"/>
    <w:pPr>
      <w:suppressAutoHyphens/>
      <w:snapToGrid w:val="0"/>
      <w:ind w:left="-8" w:right="-8"/>
    </w:pPr>
    <w:rPr>
      <w:rFonts w:eastAsia="Lucida Sans Unicode"/>
      <w:kern w:val="1"/>
    </w:rPr>
  </w:style>
  <w:style w:type="paragraph" w:customStyle="1" w:styleId="28">
    <w:name w:val="Знак Знак Знак Знак Знак Знак2 Знак Знак Знак Знак Знак Знак"/>
    <w:basedOn w:val="a"/>
    <w:rsid w:val="003354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12">
    <w:name w:val="Сетка таблицы212"/>
    <w:basedOn w:val="a1"/>
    <w:next w:val="a6"/>
    <w:uiPriority w:val="59"/>
    <w:rsid w:val="003354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354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3354E1"/>
    <w:rPr>
      <w:rFonts w:ascii="Times New Roman" w:hAnsi="Times New Roman" w:cs="Times New Roman"/>
      <w:sz w:val="22"/>
      <w:szCs w:val="22"/>
    </w:rPr>
  </w:style>
  <w:style w:type="table" w:customStyle="1" w:styleId="5">
    <w:name w:val="Сетка таблицы5"/>
    <w:basedOn w:val="a1"/>
    <w:next w:val="a6"/>
    <w:uiPriority w:val="59"/>
    <w:rsid w:val="003354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3354E1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lang w:eastAsia="ru-RU"/>
    </w:rPr>
  </w:style>
  <w:style w:type="character" w:customStyle="1" w:styleId="FontStyle20">
    <w:name w:val="Font Style20"/>
    <w:uiPriority w:val="99"/>
    <w:rsid w:val="003354E1"/>
    <w:rPr>
      <w:rFonts w:ascii="Cambria" w:hAnsi="Cambria" w:cs="Cambria"/>
      <w:sz w:val="18"/>
      <w:szCs w:val="18"/>
    </w:rPr>
  </w:style>
  <w:style w:type="character" w:customStyle="1" w:styleId="FontStyle27">
    <w:name w:val="Font Style27"/>
    <w:uiPriority w:val="99"/>
    <w:rsid w:val="003354E1"/>
    <w:rPr>
      <w:rFonts w:ascii="Times New Roman" w:hAnsi="Times New Roman" w:cs="Times New Roman" w:hint="default"/>
      <w:i/>
      <w:iCs/>
      <w:sz w:val="18"/>
      <w:szCs w:val="18"/>
    </w:rPr>
  </w:style>
  <w:style w:type="table" w:customStyle="1" w:styleId="51">
    <w:name w:val="Сетка таблицы51"/>
    <w:basedOn w:val="a1"/>
    <w:next w:val="a6"/>
    <w:uiPriority w:val="59"/>
    <w:rsid w:val="00E84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D183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56D2-D2DE-4A70-B5B8-5FD17219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ИКЗ__________________________________</vt:lpstr>
    </vt:vector>
  </TitlesOfParts>
  <Company>ГУ КРО ФСС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ИКЗ__________________________________</dc:title>
  <dc:subject/>
  <dc:creator>Коноплёва Лидия Сергеевна</dc:creator>
  <cp:keywords/>
  <dc:description/>
  <cp:lastModifiedBy>Лихонин Павел Алексеевич</cp:lastModifiedBy>
  <cp:revision>3</cp:revision>
  <cp:lastPrinted>2018-09-24T13:53:00Z</cp:lastPrinted>
  <dcterms:created xsi:type="dcterms:W3CDTF">2018-10-01T06:38:00Z</dcterms:created>
  <dcterms:modified xsi:type="dcterms:W3CDTF">2018-10-01T06:40:00Z</dcterms:modified>
</cp:coreProperties>
</file>