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FF" w:rsidRPr="0065159B" w:rsidRDefault="005F2EFF" w:rsidP="005F2EFF">
      <w:pPr>
        <w:widowControl w:val="0"/>
        <w:jc w:val="both"/>
        <w:rPr>
          <w:b/>
        </w:rPr>
      </w:pPr>
      <w:r w:rsidRPr="0065159B">
        <w:rPr>
          <w:b/>
          <w:bCs/>
          <w:lang w:val="en-US"/>
        </w:rPr>
        <w:t>V</w:t>
      </w:r>
      <w:r w:rsidRPr="0065159B">
        <w:rPr>
          <w:b/>
          <w:bCs/>
        </w:rPr>
        <w:t xml:space="preserve">. </w:t>
      </w:r>
      <w:r w:rsidRPr="0065159B">
        <w:rPr>
          <w:b/>
        </w:rPr>
        <w:t>Описание объекта закупки (техническое задание)</w:t>
      </w:r>
    </w:p>
    <w:p w:rsidR="005F2EFF" w:rsidRPr="0065159B" w:rsidRDefault="005F2EFF" w:rsidP="005F2EFF">
      <w:pPr>
        <w:jc w:val="both"/>
        <w:rPr>
          <w:b/>
        </w:rPr>
      </w:pPr>
    </w:p>
    <w:p w:rsidR="005F2EFF" w:rsidRPr="0065159B" w:rsidRDefault="005F2EFF" w:rsidP="005F2EFF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65159B">
        <w:t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</w:t>
      </w:r>
      <w:proofErr w:type="gramEnd"/>
      <w:r w:rsidRPr="0065159B">
        <w:t xml:space="preserve">. </w:t>
      </w:r>
      <w:r w:rsidRPr="0065159B">
        <w:rPr>
          <w:i/>
        </w:rPr>
        <w:t>(</w:t>
      </w:r>
      <w:proofErr w:type="gramStart"/>
      <w:r w:rsidRPr="0065159B">
        <w:rPr>
          <w:i/>
        </w:rPr>
        <w:t>В случае использования и/или не использования  Заказчиком таких показателей).</w:t>
      </w:r>
      <w:proofErr w:type="gramEnd"/>
    </w:p>
    <w:p w:rsidR="005F2EFF" w:rsidRPr="0065159B" w:rsidRDefault="005F2EFF" w:rsidP="005F2EFF">
      <w:pPr>
        <w:autoSpaceDE w:val="0"/>
        <w:autoSpaceDN w:val="0"/>
        <w:adjustRightInd w:val="0"/>
        <w:jc w:val="both"/>
        <w:rPr>
          <w:i/>
        </w:rPr>
      </w:pPr>
    </w:p>
    <w:p w:rsidR="005F2EFF" w:rsidRPr="0065159B" w:rsidRDefault="005F2EFF" w:rsidP="005F2EFF">
      <w:pPr>
        <w:autoSpaceDE w:val="0"/>
        <w:jc w:val="both"/>
      </w:pPr>
      <w:r w:rsidRPr="0065159B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F2EFF" w:rsidRPr="0065159B" w:rsidRDefault="005F2EFF" w:rsidP="005F2EFF">
      <w:pPr>
        <w:jc w:val="both"/>
      </w:pPr>
    </w:p>
    <w:p w:rsidR="005F2EFF" w:rsidRPr="00653015" w:rsidRDefault="005F2EFF" w:rsidP="005F2EFF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>1</w:t>
      </w:r>
      <w:r w:rsidRPr="00653015">
        <w:rPr>
          <w:bCs/>
        </w:rPr>
        <w:t xml:space="preserve">. Объем оказываемых услуг – </w:t>
      </w:r>
      <w:r w:rsidRPr="00653015">
        <w:t xml:space="preserve">предоставление </w:t>
      </w:r>
      <w:r>
        <w:t>18</w:t>
      </w:r>
      <w:r w:rsidRPr="00653015">
        <w:t xml:space="preserve"> путев</w:t>
      </w:r>
      <w:r>
        <w:t>о</w:t>
      </w:r>
      <w:r w:rsidRPr="00653015">
        <w:t>к</w:t>
      </w:r>
      <w:r w:rsidRPr="00653015">
        <w:rPr>
          <w:bCs/>
        </w:rPr>
        <w:t xml:space="preserve">: </w:t>
      </w:r>
    </w:p>
    <w:p w:rsidR="005F2EFF" w:rsidRPr="004C4809" w:rsidRDefault="005F2EFF" w:rsidP="005F2EFF">
      <w:pPr>
        <w:rPr>
          <w:bCs/>
          <w:spacing w:val="-4"/>
        </w:rPr>
      </w:pPr>
      <w:r>
        <w:rPr>
          <w:bCs/>
        </w:rPr>
        <w:t>2</w:t>
      </w:r>
      <w:r w:rsidRPr="00D42F89">
        <w:rPr>
          <w:bCs/>
        </w:rPr>
        <w:t>. Место оказания услуг</w:t>
      </w:r>
      <w:r w:rsidRPr="00D42F89">
        <w:t xml:space="preserve">: </w:t>
      </w:r>
      <w:r w:rsidRPr="00287D30">
        <w:rPr>
          <w:spacing w:val="-4"/>
        </w:rPr>
        <w:t xml:space="preserve">территория </w:t>
      </w:r>
      <w:r>
        <w:rPr>
          <w:spacing w:val="-4"/>
        </w:rPr>
        <w:t>Южного</w:t>
      </w:r>
      <w:r w:rsidRPr="00287D30">
        <w:rPr>
          <w:spacing w:val="-4"/>
        </w:rPr>
        <w:t xml:space="preserve"> федерального округа</w:t>
      </w:r>
      <w:r>
        <w:rPr>
          <w:spacing w:val="-4"/>
        </w:rPr>
        <w:t>.</w:t>
      </w:r>
    </w:p>
    <w:p w:rsidR="005F2EFF" w:rsidRDefault="005F2EFF" w:rsidP="005F2EFF">
      <w:r>
        <w:t>3. График оказания услуг:</w:t>
      </w:r>
      <w:r w:rsidRPr="00D67A8F">
        <w:t xml:space="preserve"> начало первого заезда – не ранее, чем с 01.0</w:t>
      </w:r>
      <w:r>
        <w:t>5</w:t>
      </w:r>
      <w:r w:rsidRPr="00D67A8F">
        <w:t>.2018, начало последне</w:t>
      </w:r>
      <w:r>
        <w:t>го заезда – не позднее, чем с 01</w:t>
      </w:r>
      <w:r w:rsidRPr="00D67A8F">
        <w:t>.</w:t>
      </w:r>
      <w:r>
        <w:t>11</w:t>
      </w:r>
      <w:r w:rsidRPr="00D67A8F">
        <w:t>.2018.</w:t>
      </w:r>
      <w:r>
        <w:tab/>
      </w:r>
    </w:p>
    <w:p w:rsidR="005F2EFF" w:rsidRPr="00D42F89" w:rsidRDefault="005F2EFF" w:rsidP="005F2EFF">
      <w:pPr>
        <w:pStyle w:val="a4"/>
        <w:spacing w:before="0" w:beforeAutospacing="0" w:after="0" w:afterAutospacing="0"/>
        <w:jc w:val="both"/>
      </w:pPr>
      <w:r>
        <w:t>4</w:t>
      </w:r>
      <w:r w:rsidRPr="00D42F89">
        <w:t xml:space="preserve">. </w:t>
      </w:r>
      <w:r>
        <w:t xml:space="preserve">Продолжительность медицинской реабилитации (заезда) </w:t>
      </w:r>
      <w:r w:rsidRPr="00D42F89">
        <w:t xml:space="preserve">– </w:t>
      </w:r>
      <w:r>
        <w:t>42</w:t>
      </w:r>
      <w:r w:rsidRPr="00D42F89">
        <w:t xml:space="preserve"> д</w:t>
      </w:r>
      <w:r>
        <w:t>ня</w:t>
      </w:r>
      <w:r w:rsidRPr="00D42F89">
        <w:t>.</w:t>
      </w:r>
    </w:p>
    <w:p w:rsidR="005F2EFF" w:rsidRDefault="005F2EFF" w:rsidP="005F2EFF">
      <w:pPr>
        <w:pStyle w:val="a4"/>
        <w:spacing w:before="0" w:beforeAutospacing="0" w:after="0" w:afterAutospacing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86"/>
        <w:gridCol w:w="3828"/>
        <w:gridCol w:w="4252"/>
      </w:tblGrid>
      <w:tr w:rsidR="005F2EFF" w:rsidRPr="00287D30" w:rsidTr="00AC447A">
        <w:tc>
          <w:tcPr>
            <w:tcW w:w="1190" w:type="dxa"/>
            <w:vMerge w:val="restart"/>
            <w:shd w:val="clear" w:color="auto" w:fill="auto"/>
          </w:tcPr>
          <w:p w:rsidR="005F2EFF" w:rsidRPr="00287D30" w:rsidRDefault="005F2EFF" w:rsidP="00AC447A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287D30">
              <w:rPr>
                <w:b/>
                <w:sz w:val="22"/>
                <w:szCs w:val="22"/>
              </w:rPr>
              <w:t>Месяц начала заезда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5F2EFF" w:rsidRPr="00287D30" w:rsidRDefault="005F2EFF" w:rsidP="00AC447A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287D30">
              <w:rPr>
                <w:b/>
                <w:bCs/>
                <w:spacing w:val="-8"/>
                <w:sz w:val="22"/>
                <w:szCs w:val="22"/>
              </w:rPr>
              <w:t>Продолжительность заезда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F2EFF" w:rsidRPr="00287D30" w:rsidRDefault="005F2EFF" w:rsidP="00AC447A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287D30">
              <w:rPr>
                <w:b/>
                <w:sz w:val="22"/>
                <w:szCs w:val="22"/>
              </w:rPr>
              <w:t>Количество путевок</w:t>
            </w:r>
          </w:p>
        </w:tc>
      </w:tr>
      <w:tr w:rsidR="005F2EFF" w:rsidRPr="00287D30" w:rsidTr="00AC447A">
        <w:tc>
          <w:tcPr>
            <w:tcW w:w="1190" w:type="dxa"/>
            <w:vMerge/>
            <w:shd w:val="clear" w:color="auto" w:fill="auto"/>
          </w:tcPr>
          <w:p w:rsidR="005F2EFF" w:rsidRPr="00287D30" w:rsidRDefault="005F2EFF" w:rsidP="00AC447A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5F2EFF" w:rsidRPr="00287D30" w:rsidRDefault="005F2EFF" w:rsidP="00AC447A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5F2EFF" w:rsidRPr="00147711" w:rsidRDefault="005F2EFF" w:rsidP="00AC447A">
            <w:pPr>
              <w:autoSpaceDE w:val="0"/>
              <w:jc w:val="center"/>
            </w:pPr>
            <w:r w:rsidRPr="00147711">
              <w:t>путевки (с лечением, проживанием в двухместном номере и питанием пострадавшего)</w:t>
            </w:r>
          </w:p>
        </w:tc>
        <w:tc>
          <w:tcPr>
            <w:tcW w:w="4252" w:type="dxa"/>
            <w:shd w:val="clear" w:color="auto" w:fill="auto"/>
          </w:tcPr>
          <w:p w:rsidR="005F2EFF" w:rsidRPr="00147711" w:rsidRDefault="005F2EFF" w:rsidP="00AC447A">
            <w:pPr>
              <w:autoSpaceDE w:val="0"/>
              <w:jc w:val="center"/>
            </w:pPr>
            <w:r w:rsidRPr="00147711">
              <w:t>путевки (с проживанием в двухместном номере и питанием (без лечения) сопровождающего лица)</w:t>
            </w:r>
          </w:p>
        </w:tc>
      </w:tr>
      <w:tr w:rsidR="005F2EFF" w:rsidRPr="00287D30" w:rsidTr="00AC447A">
        <w:tc>
          <w:tcPr>
            <w:tcW w:w="1190" w:type="dxa"/>
            <w:shd w:val="clear" w:color="auto" w:fill="auto"/>
          </w:tcPr>
          <w:p w:rsidR="005F2EFF" w:rsidRPr="000911FE" w:rsidRDefault="005F2EFF" w:rsidP="00AC447A">
            <w:pPr>
              <w:autoSpaceDE w:val="0"/>
              <w:jc w:val="center"/>
            </w:pPr>
            <w:r>
              <w:t>Лето</w:t>
            </w:r>
          </w:p>
        </w:tc>
        <w:tc>
          <w:tcPr>
            <w:tcW w:w="1186" w:type="dxa"/>
            <w:shd w:val="clear" w:color="auto" w:fill="auto"/>
          </w:tcPr>
          <w:p w:rsidR="005F2EFF" w:rsidRDefault="005F2EFF" w:rsidP="00AC447A">
            <w:pPr>
              <w:jc w:val="center"/>
            </w:pPr>
            <w:r>
              <w:t xml:space="preserve">42 </w:t>
            </w:r>
            <w:r w:rsidRPr="00DB6972">
              <w:t>д</w:t>
            </w:r>
            <w:r>
              <w:t>ня</w:t>
            </w:r>
          </w:p>
        </w:tc>
        <w:tc>
          <w:tcPr>
            <w:tcW w:w="3828" w:type="dxa"/>
            <w:shd w:val="clear" w:color="auto" w:fill="auto"/>
          </w:tcPr>
          <w:p w:rsidR="005F2EFF" w:rsidRPr="00102446" w:rsidRDefault="005F2EFF" w:rsidP="00AC447A">
            <w:pPr>
              <w:autoSpaceDE w:val="0"/>
              <w:jc w:val="center"/>
            </w:pPr>
            <w:r>
              <w:t>7</w:t>
            </w:r>
          </w:p>
        </w:tc>
        <w:tc>
          <w:tcPr>
            <w:tcW w:w="4252" w:type="dxa"/>
            <w:shd w:val="clear" w:color="auto" w:fill="auto"/>
          </w:tcPr>
          <w:p w:rsidR="005F2EFF" w:rsidRPr="00102446" w:rsidRDefault="005F2EFF" w:rsidP="00AC447A">
            <w:pPr>
              <w:autoSpaceDE w:val="0"/>
              <w:jc w:val="center"/>
            </w:pPr>
            <w:r>
              <w:t>7</w:t>
            </w:r>
          </w:p>
        </w:tc>
      </w:tr>
      <w:tr w:rsidR="005F2EFF" w:rsidRPr="00287D30" w:rsidTr="00AC447A">
        <w:tc>
          <w:tcPr>
            <w:tcW w:w="1190" w:type="dxa"/>
            <w:shd w:val="clear" w:color="auto" w:fill="auto"/>
          </w:tcPr>
          <w:p w:rsidR="005F2EFF" w:rsidRPr="000911FE" w:rsidRDefault="005F2EFF" w:rsidP="00AC447A">
            <w:pPr>
              <w:autoSpaceDE w:val="0"/>
              <w:jc w:val="center"/>
            </w:pPr>
            <w:r>
              <w:t>Осень</w:t>
            </w:r>
          </w:p>
        </w:tc>
        <w:tc>
          <w:tcPr>
            <w:tcW w:w="1186" w:type="dxa"/>
            <w:shd w:val="clear" w:color="auto" w:fill="auto"/>
          </w:tcPr>
          <w:p w:rsidR="005F2EFF" w:rsidRDefault="005F2EFF" w:rsidP="00AC447A">
            <w:pPr>
              <w:jc w:val="center"/>
            </w:pPr>
            <w:r>
              <w:t xml:space="preserve">42 </w:t>
            </w:r>
            <w:r w:rsidRPr="00DB6972">
              <w:t>д</w:t>
            </w:r>
            <w:r>
              <w:t>ня</w:t>
            </w:r>
          </w:p>
        </w:tc>
        <w:tc>
          <w:tcPr>
            <w:tcW w:w="3828" w:type="dxa"/>
            <w:shd w:val="clear" w:color="auto" w:fill="auto"/>
          </w:tcPr>
          <w:p w:rsidR="005F2EFF" w:rsidRPr="00102446" w:rsidRDefault="005F2EFF" w:rsidP="00AC447A">
            <w:pPr>
              <w:autoSpaceDE w:val="0"/>
              <w:jc w:val="center"/>
            </w:pPr>
            <w:r>
              <w:t>1</w:t>
            </w:r>
          </w:p>
        </w:tc>
        <w:tc>
          <w:tcPr>
            <w:tcW w:w="4252" w:type="dxa"/>
            <w:shd w:val="clear" w:color="auto" w:fill="auto"/>
          </w:tcPr>
          <w:p w:rsidR="005F2EFF" w:rsidRPr="00102446" w:rsidRDefault="005F2EFF" w:rsidP="00AC447A">
            <w:pPr>
              <w:autoSpaceDE w:val="0"/>
              <w:jc w:val="center"/>
            </w:pPr>
            <w:r>
              <w:t>1</w:t>
            </w:r>
          </w:p>
        </w:tc>
      </w:tr>
      <w:tr w:rsidR="005F2EFF" w:rsidRPr="00287D30" w:rsidTr="00AC447A">
        <w:tc>
          <w:tcPr>
            <w:tcW w:w="1190" w:type="dxa"/>
            <w:shd w:val="clear" w:color="auto" w:fill="auto"/>
          </w:tcPr>
          <w:p w:rsidR="005F2EFF" w:rsidRDefault="005F2EFF" w:rsidP="00AC447A">
            <w:pPr>
              <w:autoSpaceDE w:val="0"/>
              <w:jc w:val="center"/>
            </w:pPr>
            <w:r>
              <w:t>Весна</w:t>
            </w:r>
          </w:p>
        </w:tc>
        <w:tc>
          <w:tcPr>
            <w:tcW w:w="1186" w:type="dxa"/>
            <w:shd w:val="clear" w:color="auto" w:fill="auto"/>
          </w:tcPr>
          <w:p w:rsidR="005F2EFF" w:rsidRPr="00DB6972" w:rsidRDefault="005F2EFF" w:rsidP="00AC447A">
            <w:pPr>
              <w:jc w:val="center"/>
            </w:pPr>
            <w:r>
              <w:t xml:space="preserve">42 </w:t>
            </w:r>
            <w:r w:rsidRPr="00DB6972">
              <w:t>д</w:t>
            </w:r>
            <w:r>
              <w:t>ня</w:t>
            </w:r>
          </w:p>
        </w:tc>
        <w:tc>
          <w:tcPr>
            <w:tcW w:w="3828" w:type="dxa"/>
            <w:shd w:val="clear" w:color="auto" w:fill="auto"/>
          </w:tcPr>
          <w:p w:rsidR="005F2EFF" w:rsidRDefault="005F2EFF" w:rsidP="00AC447A">
            <w:pPr>
              <w:autoSpaceDE w:val="0"/>
              <w:jc w:val="center"/>
            </w:pPr>
            <w:r>
              <w:t>1</w:t>
            </w:r>
          </w:p>
        </w:tc>
        <w:tc>
          <w:tcPr>
            <w:tcW w:w="4252" w:type="dxa"/>
            <w:shd w:val="clear" w:color="auto" w:fill="auto"/>
          </w:tcPr>
          <w:p w:rsidR="005F2EFF" w:rsidRDefault="005F2EFF" w:rsidP="00AC447A">
            <w:pPr>
              <w:autoSpaceDE w:val="0"/>
              <w:jc w:val="center"/>
            </w:pPr>
            <w:r>
              <w:t>1</w:t>
            </w:r>
          </w:p>
        </w:tc>
      </w:tr>
      <w:tr w:rsidR="005F2EFF" w:rsidRPr="00287D30" w:rsidTr="00AC447A">
        <w:tc>
          <w:tcPr>
            <w:tcW w:w="10456" w:type="dxa"/>
            <w:gridSpan w:val="4"/>
            <w:shd w:val="clear" w:color="auto" w:fill="auto"/>
          </w:tcPr>
          <w:p w:rsidR="005F2EFF" w:rsidRPr="00287D30" w:rsidRDefault="005F2EFF" w:rsidP="00AC447A">
            <w:pPr>
              <w:autoSpaceDE w:val="0"/>
              <w:jc w:val="center"/>
              <w:rPr>
                <w:lang w:val="en-US"/>
              </w:rPr>
            </w:pPr>
            <w:r w:rsidRPr="00287D30">
              <w:rPr>
                <w:b/>
              </w:rPr>
              <w:t xml:space="preserve">Итого: </w:t>
            </w:r>
            <w:r>
              <w:rPr>
                <w:b/>
              </w:rPr>
              <w:t>18</w:t>
            </w:r>
            <w:r w:rsidRPr="00287D30">
              <w:rPr>
                <w:b/>
              </w:rPr>
              <w:t xml:space="preserve"> путев</w:t>
            </w:r>
            <w:r>
              <w:rPr>
                <w:b/>
              </w:rPr>
              <w:t>о</w:t>
            </w:r>
            <w:r w:rsidRPr="00287D30">
              <w:rPr>
                <w:b/>
              </w:rPr>
              <w:t>к</w:t>
            </w:r>
          </w:p>
        </w:tc>
      </w:tr>
    </w:tbl>
    <w:p w:rsidR="005F2EFF" w:rsidRPr="00D67A8F" w:rsidRDefault="005F2EFF" w:rsidP="005F2EFF">
      <w:pPr>
        <w:pStyle w:val="a4"/>
        <w:spacing w:before="0" w:beforeAutospacing="0" w:after="0" w:afterAutospacing="0"/>
      </w:pPr>
    </w:p>
    <w:p w:rsidR="005F2EFF" w:rsidRPr="00F224BB" w:rsidRDefault="005F2EFF" w:rsidP="005F2EFF">
      <w:pPr>
        <w:pStyle w:val="a5"/>
        <w:widowControl w:val="0"/>
        <w:jc w:val="both"/>
      </w:pPr>
      <w:r>
        <w:t xml:space="preserve">6. </w:t>
      </w:r>
      <w:r w:rsidRPr="00606720">
        <w:t xml:space="preserve">Услуги должны быть выполнены и оказаны с надлежащим </w:t>
      </w:r>
      <w:r w:rsidRPr="00606720">
        <w:rPr>
          <w:color w:val="000000"/>
        </w:rPr>
        <w:t>качеством (с учетом рекомендованных стандартов санаторно-курортной помощи).</w:t>
      </w:r>
      <w:r w:rsidRPr="00606720">
        <w:t xml:space="preserve"> Перечень процедур определяется лечащим врачом в зависимости от состояния здоровья получателя путевки.</w:t>
      </w:r>
    </w:p>
    <w:p w:rsidR="005F2EFF" w:rsidRPr="00C7548B" w:rsidRDefault="005F2EFF" w:rsidP="005F2EFF">
      <w:pPr>
        <w:pStyle w:val="22"/>
        <w:keepNext w:val="0"/>
        <w:rPr>
          <w:sz w:val="24"/>
        </w:rPr>
      </w:pPr>
      <w:r w:rsidRPr="00C7548B">
        <w:rPr>
          <w:sz w:val="24"/>
        </w:rPr>
        <w:t>7. Оказание услуг должно осуществляться Исполнителем на основании:</w:t>
      </w:r>
    </w:p>
    <w:p w:rsidR="005F2EFF" w:rsidRPr="00C7548B" w:rsidRDefault="005F2EFF" w:rsidP="005F2EFF">
      <w:pPr>
        <w:pStyle w:val="22"/>
        <w:keepNext w:val="0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C7548B">
        <w:rPr>
          <w:sz w:val="24"/>
        </w:rPr>
        <w:t>действующей лицензии на медицинскую деятельность по оказанию санаторно-курортной пом</w:t>
      </w:r>
      <w:r>
        <w:rPr>
          <w:sz w:val="24"/>
        </w:rPr>
        <w:t xml:space="preserve">ощи по профилям: «Неврология»; </w:t>
      </w:r>
      <w:r w:rsidRPr="00C7548B">
        <w:rPr>
          <w:sz w:val="24"/>
        </w:rPr>
        <w:t>«</w:t>
      </w:r>
      <w:proofErr w:type="spellStart"/>
      <w:r w:rsidRPr="00C7548B">
        <w:rPr>
          <w:sz w:val="24"/>
        </w:rPr>
        <w:t>Профпатология</w:t>
      </w:r>
      <w:proofErr w:type="spellEnd"/>
      <w:r w:rsidRPr="00C7548B">
        <w:rPr>
          <w:sz w:val="24"/>
        </w:rPr>
        <w:t>» или при осуществлении санаторно-курортной помощи по профилям: «Неврология»; «</w:t>
      </w:r>
      <w:proofErr w:type="spellStart"/>
      <w:r w:rsidRPr="00C7548B">
        <w:rPr>
          <w:sz w:val="24"/>
        </w:rPr>
        <w:t>Профпатология</w:t>
      </w:r>
      <w:proofErr w:type="spellEnd"/>
      <w:r w:rsidRPr="00C7548B">
        <w:rPr>
          <w:sz w:val="24"/>
        </w:rPr>
        <w:t>»;</w:t>
      </w:r>
    </w:p>
    <w:p w:rsidR="005F2EFF" w:rsidRPr="00DF46F2" w:rsidRDefault="005F2EFF" w:rsidP="005F2EFF">
      <w:pPr>
        <w:pStyle w:val="22"/>
        <w:keepNext w:val="0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DF46F2">
        <w:rPr>
          <w:sz w:val="24"/>
        </w:rPr>
        <w:t>действующего санитарно-эпидемиологического заключения либо сертификатов соответствия на безопасное проживание и питание.</w:t>
      </w:r>
    </w:p>
    <w:p w:rsidR="005F2EFF" w:rsidRPr="0033487D" w:rsidRDefault="005F2EFF" w:rsidP="005F2EFF">
      <w:pPr>
        <w:pStyle w:val="22"/>
        <w:keepNext w:val="0"/>
        <w:rPr>
          <w:sz w:val="24"/>
        </w:rPr>
      </w:pPr>
      <w:r w:rsidRPr="00930DC6">
        <w:rPr>
          <w:sz w:val="24"/>
        </w:rPr>
        <w:t xml:space="preserve">8. Организация, оказывающая услуги по медицинской реабилитации, должна соответствовать требованиям </w:t>
      </w:r>
      <w:r w:rsidRPr="0033487D">
        <w:rPr>
          <w:sz w:val="24"/>
        </w:rPr>
        <w:t>«СП 59.13330.201</w:t>
      </w:r>
      <w:r>
        <w:rPr>
          <w:sz w:val="24"/>
        </w:rPr>
        <w:t>6</w:t>
      </w:r>
      <w:r w:rsidRPr="0033487D">
        <w:rPr>
          <w:sz w:val="24"/>
        </w:rPr>
        <w:t xml:space="preserve">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r w:rsidRPr="003C56EF">
        <w:rPr>
          <w:sz w:val="24"/>
        </w:rPr>
        <w:t>Минстроя России от 14.11.2016 N 798/</w:t>
      </w:r>
      <w:proofErr w:type="spellStart"/>
      <w:proofErr w:type="gramStart"/>
      <w:r w:rsidRPr="003C56EF">
        <w:rPr>
          <w:sz w:val="24"/>
        </w:rPr>
        <w:t>пр</w:t>
      </w:r>
      <w:proofErr w:type="spellEnd"/>
      <w:proofErr w:type="gramEnd"/>
      <w:r w:rsidRPr="0033487D">
        <w:rPr>
          <w:sz w:val="24"/>
        </w:rPr>
        <w:t>, в частности:</w:t>
      </w:r>
    </w:p>
    <w:p w:rsidR="005F2EFF" w:rsidRPr="0033487D" w:rsidRDefault="005F2EFF" w:rsidP="005F2EFF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-</w:t>
      </w:r>
      <w:r w:rsidRPr="00AE413B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33487D">
        <w:rPr>
          <w:rFonts w:ascii="Times New Roman" w:hAnsi="Times New Roman" w:cs="Times New Roman"/>
          <w:b w:val="0"/>
          <w:sz w:val="24"/>
          <w:szCs w:val="24"/>
          <w:lang w:eastAsia="ar-SA"/>
        </w:rPr>
        <w:t>Размещение</w:t>
      </w:r>
      <w:r w:rsidRPr="0033487D">
        <w:rPr>
          <w:rFonts w:ascii="Times New Roman" w:hAnsi="Times New Roman" w:cs="Times New Roman"/>
          <w:b w:val="0"/>
          <w:sz w:val="24"/>
          <w:szCs w:val="24"/>
        </w:rPr>
        <w:t xml:space="preserve"> пострадавших передвигающихся с помощью кресел-колясок, а в случае необходимости и сопровождающих их лиц, должно осуществляться в специально оборудованных для данной категории лиц номерах, в том числе: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487D">
        <w:rPr>
          <w:rFonts w:ascii="Times New Roman" w:hAnsi="Times New Roman" w:cs="Times New Roman"/>
          <w:b w:val="0"/>
          <w:sz w:val="24"/>
          <w:szCs w:val="24"/>
        </w:rPr>
        <w:t>следует обеспечить в номере свободное пространство диаметром не менее 1,4 м. перед дверью, у кровати, перед шкафами и окнами;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487D">
        <w:rPr>
          <w:rFonts w:ascii="Times New Roman" w:hAnsi="Times New Roman" w:cs="Times New Roman"/>
          <w:b w:val="0"/>
          <w:sz w:val="24"/>
          <w:szCs w:val="24"/>
        </w:rPr>
        <w:t>ширина проема в свету входной двери и/или балконной двери должна быть не менее 0,9 м.;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487D">
        <w:rPr>
          <w:rFonts w:ascii="Times New Roman" w:hAnsi="Times New Roman" w:cs="Times New Roman"/>
          <w:b w:val="0"/>
          <w:sz w:val="24"/>
          <w:szCs w:val="24"/>
        </w:rPr>
        <w:lastRenderedPageBreak/>
        <w:t>ширина дверного проема в свету в санитарно-гигиенические помещения должна быть не менее 0,8 м.;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487D">
        <w:rPr>
          <w:rFonts w:ascii="Times New Roman" w:hAnsi="Times New Roman" w:cs="Times New Roman"/>
          <w:b w:val="0"/>
          <w:sz w:val="24"/>
          <w:szCs w:val="24"/>
        </w:rPr>
        <w:t>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принадлежностей;</w:t>
      </w:r>
    </w:p>
    <w:p w:rsidR="005F2EFF" w:rsidRPr="0033487D" w:rsidRDefault="005F2EFF" w:rsidP="005F2EFF">
      <w:pPr>
        <w:pStyle w:val="ConsPlusTitle"/>
        <w:widowControl w:val="0"/>
        <w:suppressAutoHyphens/>
        <w:ind w:left="142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- </w:t>
      </w:r>
      <w:r w:rsidRPr="0033487D">
        <w:rPr>
          <w:rFonts w:ascii="Times New Roman" w:hAnsi="Times New Roman" w:cs="Times New Roman"/>
          <w:b w:val="0"/>
          <w:bCs w:val="0"/>
          <w:sz w:val="24"/>
        </w:rPr>
        <w:t>На территории организации, оказывающей услуги по медицинской реабилитации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3487D">
        <w:rPr>
          <w:rFonts w:ascii="Times New Roman" w:hAnsi="Times New Roman" w:cs="Times New Roman"/>
          <w:b w:val="0"/>
          <w:bCs w:val="0"/>
          <w:sz w:val="24"/>
        </w:rPr>
        <w:t xml:space="preserve">пострадавших, должна быть создана </w:t>
      </w:r>
      <w:proofErr w:type="spellStart"/>
      <w:r w:rsidRPr="0033487D">
        <w:rPr>
          <w:rFonts w:ascii="Times New Roman" w:hAnsi="Times New Roman" w:cs="Times New Roman"/>
          <w:b w:val="0"/>
          <w:bCs w:val="0"/>
          <w:sz w:val="24"/>
        </w:rPr>
        <w:t>безбарьерная</w:t>
      </w:r>
      <w:proofErr w:type="spellEnd"/>
      <w:r w:rsidRPr="0033487D">
        <w:rPr>
          <w:rFonts w:ascii="Times New Roman" w:hAnsi="Times New Roman" w:cs="Times New Roman"/>
          <w:b w:val="0"/>
          <w:bCs w:val="0"/>
          <w:sz w:val="24"/>
        </w:rPr>
        <w:t xml:space="preserve"> среда передвижения для маломобильных групп населения (МГН), передвигающихся с помощью кресел-колясок и вспомогательных средств хождения, в том числе: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3487D">
        <w:rPr>
          <w:rFonts w:ascii="Times New Roman" w:hAnsi="Times New Roman" w:cs="Times New Roman"/>
          <w:b w:val="0"/>
          <w:bCs w:val="0"/>
          <w:sz w:val="24"/>
        </w:rPr>
        <w:t>наружные лестницы должны дублироваться пандусами или подъемными устройствами;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3487D">
        <w:rPr>
          <w:rFonts w:ascii="Times New Roman" w:hAnsi="Times New Roman" w:cs="Times New Roman"/>
          <w:b w:val="0"/>
          <w:bCs w:val="0"/>
          <w:sz w:val="24"/>
        </w:rPr>
        <w:t>наружные лестницы и пандусы должны быть оборудованы поручнями, длина марша пандуса не должна превышать 9,0 м., а уклон не круче 1:20;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3487D">
        <w:rPr>
          <w:rFonts w:ascii="Times New Roman" w:hAnsi="Times New Roman" w:cs="Times New Roman"/>
          <w:b w:val="0"/>
          <w:bCs w:val="0"/>
          <w:sz w:val="24"/>
        </w:rPr>
        <w:t xml:space="preserve"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 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3487D">
        <w:rPr>
          <w:rFonts w:ascii="Times New Roman" w:hAnsi="Times New Roman" w:cs="Times New Roman"/>
          <w:b w:val="0"/>
          <w:bCs w:val="0"/>
          <w:sz w:val="24"/>
        </w:rPr>
        <w:t>пути движения, доступные для МГН должны быть обеспечены системой средств информационной поддержки;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3487D">
        <w:rPr>
          <w:rFonts w:ascii="Times New Roman" w:hAnsi="Times New Roman" w:cs="Times New Roman"/>
          <w:b w:val="0"/>
          <w:bCs w:val="0"/>
          <w:sz w:val="24"/>
        </w:rPr>
        <w:t>продольный уклон путей движения, по которому возможен проезд инвалидов на креслах-колясках, не должен превышать 5%, поперечный 2%;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3487D">
        <w:rPr>
          <w:rFonts w:ascii="Times New Roman" w:hAnsi="Times New Roman" w:cs="Times New Roman"/>
          <w:b w:val="0"/>
          <w:bCs w:val="0"/>
          <w:sz w:val="24"/>
        </w:rPr>
        <w:t>в здании должен быть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зданием;</w:t>
      </w:r>
    </w:p>
    <w:p w:rsidR="005F2EFF" w:rsidRPr="0033487D" w:rsidRDefault="005F2EFF" w:rsidP="005F2EFF">
      <w:pPr>
        <w:pStyle w:val="ConsPlusTitle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487D">
        <w:rPr>
          <w:rFonts w:ascii="Times New Roman" w:hAnsi="Times New Roman" w:cs="Times New Roman"/>
          <w:b w:val="0"/>
          <w:sz w:val="24"/>
          <w:szCs w:val="24"/>
        </w:rPr>
        <w:t>входные двери должны иметь ширину в свету не менее 1,2 м., высота каждого элемента порога не должна превышать 0,014 м.</w:t>
      </w:r>
    </w:p>
    <w:p w:rsidR="005F2EFF" w:rsidRDefault="005F2EFF" w:rsidP="005F2EFF">
      <w:pPr>
        <w:pStyle w:val="ConsPlusTitle"/>
        <w:widowControl w:val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46F2">
        <w:rPr>
          <w:rFonts w:ascii="Times New Roman" w:hAnsi="Times New Roman" w:cs="Times New Roman"/>
          <w:b w:val="0"/>
          <w:sz w:val="24"/>
          <w:szCs w:val="24"/>
        </w:rPr>
        <w:t>9.</w:t>
      </w:r>
      <w:r w:rsidRPr="00F460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46080">
        <w:rPr>
          <w:rFonts w:ascii="Times New Roman" w:hAnsi="Times New Roman" w:cs="Times New Roman"/>
          <w:b w:val="0"/>
          <w:sz w:val="24"/>
          <w:szCs w:val="24"/>
        </w:rPr>
        <w:t>Размещение пострадавших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 в случае необходимости сопровождающих их лиц </w:t>
      </w:r>
      <w:r w:rsidRPr="00F46080">
        <w:rPr>
          <w:rFonts w:ascii="Times New Roman" w:hAnsi="Times New Roman" w:cs="Times New Roman"/>
          <w:b w:val="0"/>
          <w:sz w:val="24"/>
          <w:szCs w:val="24"/>
        </w:rPr>
        <w:t>должно осуществляться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одно- или</w:t>
      </w:r>
      <w:r w:rsidRPr="00F46080">
        <w:rPr>
          <w:rFonts w:ascii="Times New Roman" w:hAnsi="Times New Roman" w:cs="Times New Roman"/>
          <w:b w:val="0"/>
          <w:sz w:val="24"/>
          <w:szCs w:val="24"/>
        </w:rPr>
        <w:t xml:space="preserve">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</w:t>
      </w:r>
      <w:r>
        <w:rPr>
          <w:rFonts w:ascii="Times New Roman" w:hAnsi="Times New Roman" w:cs="Times New Roman"/>
          <w:b w:val="0"/>
          <w:sz w:val="24"/>
          <w:szCs w:val="24"/>
        </w:rPr>
        <w:t>ельства РФ от 15 мая 2006 года №</w:t>
      </w:r>
      <w:r w:rsidRPr="00F46080">
        <w:rPr>
          <w:rFonts w:ascii="Times New Roman" w:hAnsi="Times New Roman" w:cs="Times New Roman"/>
          <w:b w:val="0"/>
          <w:sz w:val="24"/>
          <w:szCs w:val="24"/>
        </w:rPr>
        <w:t xml:space="preserve"> 286 «Об утверждении Положения об оплате дополнительных расходов на медицинскую, социальную и профессиональную реабилитацию застрахованных</w:t>
      </w:r>
      <w:proofErr w:type="gramEnd"/>
      <w:r w:rsidRPr="00F46080">
        <w:rPr>
          <w:rFonts w:ascii="Times New Roman" w:hAnsi="Times New Roman" w:cs="Times New Roman"/>
          <w:b w:val="0"/>
          <w:sz w:val="24"/>
          <w:szCs w:val="24"/>
        </w:rPr>
        <w:t xml:space="preserve"> лиц, получивших повреждение здоровья вследствие несчастных случаев на производстве и профессиональных заболеваний»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2EFF" w:rsidRPr="00F46080" w:rsidRDefault="005F2EFF" w:rsidP="005F2EFF">
      <w:pPr>
        <w:pStyle w:val="22"/>
        <w:keepNext w:val="0"/>
        <w:ind w:firstLine="360"/>
        <w:rPr>
          <w:sz w:val="24"/>
        </w:rPr>
      </w:pPr>
      <w:r w:rsidRPr="00DF46F2">
        <w:rPr>
          <w:sz w:val="24"/>
        </w:rPr>
        <w:t xml:space="preserve">10. </w:t>
      </w:r>
      <w:r w:rsidRPr="00F46080">
        <w:rPr>
          <w:sz w:val="24"/>
        </w:rPr>
        <w:t>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</w:t>
      </w:r>
      <w:r>
        <w:rPr>
          <w:sz w:val="24"/>
        </w:rPr>
        <w:t>риказом Министерства здравоохранения СССР от 4 октября 1980 года №</w:t>
      </w:r>
      <w:r w:rsidRPr="00F46080">
        <w:rPr>
          <w:sz w:val="24"/>
        </w:rPr>
        <w:t xml:space="preserve"> 1030  «Об утверждении форм первичной медицинской документации учреждений здравоохранения».</w:t>
      </w:r>
    </w:p>
    <w:p w:rsidR="005F2EFF" w:rsidRPr="000370F8" w:rsidRDefault="005F2EFF" w:rsidP="005F2EFF">
      <w:pPr>
        <w:pStyle w:val="22"/>
        <w:keepNext w:val="0"/>
        <w:ind w:firstLine="360"/>
        <w:rPr>
          <w:sz w:val="24"/>
        </w:rPr>
      </w:pPr>
      <w:r w:rsidRPr="00DF46F2">
        <w:rPr>
          <w:sz w:val="24"/>
        </w:rPr>
        <w:t xml:space="preserve">11. </w:t>
      </w:r>
      <w:r w:rsidRPr="00F46080">
        <w:rPr>
          <w:bCs w:val="0"/>
          <w:sz w:val="24"/>
        </w:rPr>
        <w:t xml:space="preserve">Площади лечебно-диагностических кабинетов организации, оказывающей услуги по медицинской реабилитации, должны соответствовать требованиям </w:t>
      </w:r>
      <w:r w:rsidRPr="00F46080">
        <w:rPr>
          <w:sz w:val="24"/>
        </w:rPr>
        <w:t xml:space="preserve">Постановления </w:t>
      </w:r>
      <w:r>
        <w:rPr>
          <w:sz w:val="24"/>
        </w:rPr>
        <w:t>Главного государственного санитарного врача РФ от 18 мая 2010 года №</w:t>
      </w:r>
      <w:r w:rsidRPr="00F46080">
        <w:rPr>
          <w:sz w:val="24"/>
        </w:rPr>
        <w:t xml:space="preserve"> 58 «Об ут</w:t>
      </w:r>
      <w:r>
        <w:rPr>
          <w:sz w:val="24"/>
        </w:rPr>
        <w:t>верждении СанПиН 2.1.3.2630-10 «</w:t>
      </w:r>
      <w:r w:rsidRPr="00F46080">
        <w:rPr>
          <w:sz w:val="24"/>
        </w:rPr>
        <w:t>Санитарно-эпидемиологические требования к организациям, осуществляющим медицинскую деятельность».</w:t>
      </w:r>
    </w:p>
    <w:p w:rsidR="005F2EFF" w:rsidRPr="000370F8" w:rsidRDefault="005F2EFF" w:rsidP="005F2EFF">
      <w:pPr>
        <w:pStyle w:val="ConsPlusTitle"/>
        <w:widowControl w:val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46F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0370F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DF46F2">
        <w:rPr>
          <w:rFonts w:ascii="Times New Roman" w:hAnsi="Times New Roman" w:cs="Times New Roman"/>
          <w:b w:val="0"/>
          <w:bCs w:val="0"/>
          <w:sz w:val="24"/>
          <w:szCs w:val="24"/>
        </w:rPr>
        <w:t>. Организация диетического и лечебного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  <w:r w:rsidRPr="000370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70F8">
        <w:rPr>
          <w:rFonts w:ascii="Times New Roman" w:hAnsi="Times New Roman" w:cs="Times New Roman"/>
          <w:b w:val="0"/>
          <w:bCs w:val="0"/>
          <w:sz w:val="24"/>
        </w:rPr>
        <w:t>Приказ Минздрава РФ от 21.06.2013 № 395н «Об утверждении норм лечебного питания».</w:t>
      </w:r>
    </w:p>
    <w:p w:rsidR="005F2EFF" w:rsidRDefault="005F2EFF" w:rsidP="005F2EFF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</w:pPr>
      <w:r w:rsidRPr="000370F8">
        <w:t xml:space="preserve">13. </w:t>
      </w:r>
      <w:r w:rsidRPr="00463E93">
        <w:rPr>
          <w:bCs/>
          <w:lang w:eastAsia="ar-SA"/>
        </w:rPr>
        <w:t>У всех лиц, работающих на медицинской аппаратуре, оборудовании должны быть соответствующие разрешительные документы (допуски,</w:t>
      </w:r>
      <w:r>
        <w:rPr>
          <w:bCs/>
          <w:lang w:eastAsia="ar-SA"/>
        </w:rPr>
        <w:t xml:space="preserve"> удостоверения, справки и др.), в соответствии с </w:t>
      </w:r>
      <w:r>
        <w:t xml:space="preserve">Федеральным законом </w:t>
      </w:r>
      <w:r w:rsidRPr="00406646">
        <w:t>от 21.11.2011 № 323</w:t>
      </w:r>
      <w:r>
        <w:t>-ФЗ</w:t>
      </w:r>
      <w:r w:rsidRPr="00406646">
        <w:t xml:space="preserve"> «О</w:t>
      </w:r>
      <w:r>
        <w:t>б основах</w:t>
      </w:r>
      <w:r w:rsidRPr="00406646">
        <w:t xml:space="preserve"> </w:t>
      </w:r>
      <w:r>
        <w:t>охраны здоровья граждан</w:t>
      </w:r>
      <w:r w:rsidRPr="00406646">
        <w:t xml:space="preserve"> </w:t>
      </w:r>
      <w:r>
        <w:t>в Российской Федерации</w:t>
      </w:r>
      <w:r w:rsidRPr="00406646">
        <w:t>»</w:t>
      </w:r>
      <w:r>
        <w:t>.</w:t>
      </w:r>
    </w:p>
    <w:p w:rsidR="005F2EFF" w:rsidRPr="00DF46F2" w:rsidRDefault="005F2EFF" w:rsidP="005F2EFF">
      <w:pPr>
        <w:pStyle w:val="22"/>
        <w:keepNext w:val="0"/>
        <w:ind w:firstLine="360"/>
        <w:rPr>
          <w:bCs w:val="0"/>
          <w:sz w:val="24"/>
        </w:rPr>
      </w:pPr>
      <w:r w:rsidRPr="00DF46F2">
        <w:rPr>
          <w:bCs w:val="0"/>
          <w:sz w:val="24"/>
        </w:rPr>
        <w:lastRenderedPageBreak/>
        <w:t>14.</w:t>
      </w:r>
      <w:r w:rsidRPr="004C6E0D">
        <w:rPr>
          <w:bCs w:val="0"/>
          <w:sz w:val="24"/>
        </w:rPr>
        <w:t xml:space="preserve"> 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энергоснабжения; оборудованы системами холодного и горячего водоснабжения; оборудованы системами для обеспечения пострадавших питьевой водой кругло</w:t>
      </w:r>
      <w:r>
        <w:rPr>
          <w:bCs w:val="0"/>
          <w:sz w:val="24"/>
        </w:rPr>
        <w:t>суточно, в соответствии с ГОСТ</w:t>
      </w:r>
      <w:r w:rsidRPr="004C6E0D">
        <w:rPr>
          <w:bCs w:val="0"/>
          <w:sz w:val="24"/>
        </w:rPr>
        <w:t xml:space="preserve"> </w:t>
      </w:r>
      <w:proofErr w:type="gramStart"/>
      <w:r w:rsidRPr="004C6E0D">
        <w:rPr>
          <w:sz w:val="24"/>
        </w:rPr>
        <w:t>Р</w:t>
      </w:r>
      <w:proofErr w:type="gramEnd"/>
      <w:r w:rsidRPr="004C6E0D">
        <w:rPr>
          <w:sz w:val="24"/>
        </w:rPr>
        <w:t xml:space="preserve"> 54599-2011 </w:t>
      </w:r>
      <w:r>
        <w:rPr>
          <w:sz w:val="24"/>
        </w:rPr>
        <w:t>«</w:t>
      </w:r>
      <w:r w:rsidRPr="004C6E0D">
        <w:rPr>
          <w:sz w:val="24"/>
        </w:rPr>
        <w:t>Услуги средств размещения.  Общие требования к услугам санаториев, пансионатов, центров отдыха</w:t>
      </w:r>
      <w:r>
        <w:rPr>
          <w:sz w:val="24"/>
        </w:rPr>
        <w:t>»</w:t>
      </w:r>
      <w:r w:rsidRPr="004C6E0D">
        <w:rPr>
          <w:sz w:val="24"/>
        </w:rPr>
        <w:t>.</w:t>
      </w:r>
    </w:p>
    <w:p w:rsidR="005F2EFF" w:rsidRPr="00DF46F2" w:rsidRDefault="005F2EFF" w:rsidP="005F2EFF">
      <w:pPr>
        <w:pStyle w:val="22"/>
        <w:keepNext w:val="0"/>
        <w:ind w:firstLine="360"/>
        <w:rPr>
          <w:sz w:val="24"/>
        </w:rPr>
      </w:pPr>
      <w:r w:rsidRPr="00DF46F2">
        <w:rPr>
          <w:sz w:val="24"/>
        </w:rPr>
        <w:t xml:space="preserve">15. </w:t>
      </w:r>
      <w:r w:rsidRPr="00157A6C">
        <w:rPr>
          <w:bCs w:val="0"/>
          <w:sz w:val="24"/>
        </w:rPr>
        <w:t xml:space="preserve">Должна быть организована служба приема (круглосуточный прием), в соответствии с ГОСТ </w:t>
      </w:r>
      <w:proofErr w:type="gramStart"/>
      <w:r w:rsidRPr="00157A6C">
        <w:rPr>
          <w:bCs w:val="0"/>
          <w:sz w:val="24"/>
        </w:rPr>
        <w:t>Р</w:t>
      </w:r>
      <w:proofErr w:type="gramEnd"/>
      <w:r w:rsidRPr="00157A6C">
        <w:rPr>
          <w:bCs w:val="0"/>
          <w:sz w:val="24"/>
        </w:rPr>
        <w:t xml:space="preserve"> 54599-2011 «Услуги средств размещения.  Общие требования к услугам санаториев, пансионатов, центров отдыха».</w:t>
      </w:r>
    </w:p>
    <w:p w:rsidR="005F2EFF" w:rsidRDefault="005F2EFF" w:rsidP="005F2EFF">
      <w:pPr>
        <w:jc w:val="both"/>
      </w:pPr>
      <w:r>
        <w:t xml:space="preserve">      16. Организация досуга в соответствии с ГОСТ </w:t>
      </w:r>
      <w:proofErr w:type="gramStart"/>
      <w:r>
        <w:t>Р</w:t>
      </w:r>
      <w:proofErr w:type="gramEnd"/>
      <w:r>
        <w:t xml:space="preserve">  54599-2011 «Услуги средств размещения. Общие требования к услугам санаториев</w:t>
      </w:r>
      <w:r w:rsidRPr="000370F8">
        <w:t xml:space="preserve">, </w:t>
      </w:r>
      <w:r>
        <w:t>пансионатов</w:t>
      </w:r>
      <w:r w:rsidRPr="000370F8">
        <w:t xml:space="preserve">, </w:t>
      </w:r>
      <w:r>
        <w:t xml:space="preserve">центров отдыха». </w:t>
      </w:r>
      <w:r w:rsidRPr="000A35AC">
        <w:t>Приказ Минздрава РФ от 05.05.2016 № 279н «Об утверждении порядка организации</w:t>
      </w:r>
      <w:r>
        <w:t xml:space="preserve"> санаторно-курортного лечения».</w:t>
      </w:r>
    </w:p>
    <w:p w:rsidR="005F2EFF" w:rsidRDefault="005F2EFF" w:rsidP="005F2EFF">
      <w:pPr>
        <w:ind w:firstLine="284"/>
        <w:jc w:val="both"/>
      </w:pPr>
      <w:r>
        <w:t xml:space="preserve"> 17. 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</w:r>
    </w:p>
    <w:p w:rsidR="005F2EFF" w:rsidRPr="00147711" w:rsidRDefault="005F2EFF" w:rsidP="005F2EFF">
      <w:pPr>
        <w:ind w:firstLine="284"/>
        <w:jc w:val="both"/>
      </w:pPr>
      <w:r>
        <w:t xml:space="preserve">18. </w:t>
      </w:r>
      <w:r w:rsidRPr="00147711">
        <w:t>Номер должен быть оборудован функциональной кроватью, оснащенной штангой для подвески ручных опор или рамой Балканского (в связи с состоянием здоровья  застрахованных лиц).</w:t>
      </w:r>
    </w:p>
    <w:p w:rsidR="005F2EFF" w:rsidRPr="00147711" w:rsidRDefault="005F2EFF" w:rsidP="005F2EFF">
      <w:pPr>
        <w:widowControl w:val="0"/>
        <w:ind w:firstLine="284"/>
        <w:jc w:val="both"/>
      </w:pPr>
      <w:r w:rsidRPr="00147711">
        <w:t xml:space="preserve">19. Размещение пострадавших передвигающихся с помощью кресел-колясок, а в случае необходимости и сопровождающих лиц, должно осуществляться в специально оборудованных для данной категории лиц номерах, в соответствии с ГОСТом </w:t>
      </w:r>
      <w:proofErr w:type="gramStart"/>
      <w:r w:rsidRPr="00147711">
        <w:t>Р</w:t>
      </w:r>
      <w:proofErr w:type="gramEnd"/>
      <w:r w:rsidRPr="00147711">
        <w:t xml:space="preserve"> 54599-2011.</w:t>
      </w:r>
    </w:p>
    <w:p w:rsidR="005F2EFF" w:rsidRPr="00147711" w:rsidRDefault="005F2EFF" w:rsidP="005F2EFF">
      <w:pPr>
        <w:widowControl w:val="0"/>
        <w:ind w:firstLine="284"/>
        <w:jc w:val="both"/>
      </w:pPr>
      <w:r w:rsidRPr="00147711">
        <w:t>20. Должна быть организована транспортная доставка пострадавших с учетом их состояния здоровья от аэропорта  до населенного пункта, в котором находится санаторий, и обратно (в связи с состоянием  здоровья застрахованных лиц).</w:t>
      </w:r>
    </w:p>
    <w:p w:rsidR="005F2EFF" w:rsidRPr="00147711" w:rsidRDefault="005F2EFF" w:rsidP="005F2EFF">
      <w:pPr>
        <w:widowControl w:val="0"/>
        <w:jc w:val="both"/>
      </w:pPr>
      <w:r w:rsidRPr="00147711">
        <w:t>Место оказания услуг, по которому будут оказываться    санаторно-курортные услуги застрахованным, должно находиться в населенном пункте, имеющем прямое авиационное сообщение с г.  Санкт-Петербургом, либо находиться на расстоянии не далее 80 км от населенного пункта, имеющего прямое авиационное сообщение с г. Санкт-Петербургом (в соответствии с рекомендациями ПРП и справки ВК).</w:t>
      </w:r>
    </w:p>
    <w:p w:rsidR="005F2EFF" w:rsidRPr="00147711" w:rsidRDefault="005F2EFF" w:rsidP="005F2EFF">
      <w:pPr>
        <w:widowControl w:val="0"/>
        <w:jc w:val="both"/>
      </w:pPr>
      <w:r w:rsidRPr="00147711">
        <w:t xml:space="preserve">Так как данная категория граждан является маломобильной и имеющая, как </w:t>
      </w:r>
      <w:proofErr w:type="gramStart"/>
      <w:r w:rsidRPr="00147711">
        <w:t>правило</w:t>
      </w:r>
      <w:proofErr w:type="gramEnd"/>
      <w:r w:rsidRPr="00147711">
        <w:t xml:space="preserve"> заболевания ограничивающие самостоятельное передвижение (нижний </w:t>
      </w:r>
      <w:proofErr w:type="spellStart"/>
      <w:r w:rsidRPr="00147711">
        <w:t>паропарез</w:t>
      </w:r>
      <w:proofErr w:type="spellEnd"/>
      <w:r w:rsidRPr="00147711">
        <w:t xml:space="preserve"> и </w:t>
      </w:r>
      <w:proofErr w:type="spellStart"/>
      <w:r w:rsidRPr="00147711">
        <w:t>тетрапарез</w:t>
      </w:r>
      <w:proofErr w:type="spellEnd"/>
      <w:r w:rsidRPr="00147711">
        <w:t xml:space="preserve"> конечностей) и самостоятельно не передвигается, только с помощью колясок и сопровождающих лиц. </w:t>
      </w:r>
      <w:proofErr w:type="gramStart"/>
      <w:r w:rsidRPr="00147711">
        <w:t>В соответствии с Постановлением Правительства РФ от 15.05.20</w:t>
      </w:r>
      <w:r>
        <w:t>0</w:t>
      </w:r>
      <w:r w:rsidRPr="00147711">
        <w:t>6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и согласно п.45 возможна оплата проезда на воздушном транспорте (экономический класс) – при отсутствии железнодорожного сообщения либо при невозможности согласно медицинскому заключению пользоваться другими видами</w:t>
      </w:r>
      <w:proofErr w:type="gramEnd"/>
      <w:r w:rsidRPr="00147711">
        <w:t xml:space="preserve"> тра</w:t>
      </w:r>
      <w:r>
        <w:t>н</w:t>
      </w:r>
      <w:r w:rsidRPr="00147711">
        <w:t>спорта.</w:t>
      </w:r>
    </w:p>
    <w:p w:rsidR="00B72D29" w:rsidRDefault="00B72D29">
      <w:bookmarkStart w:id="0" w:name="_GoBack"/>
      <w:bookmarkEnd w:id="0"/>
    </w:p>
    <w:sectPr w:rsidR="00B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3E1C"/>
    <w:multiLevelType w:val="hybridMultilevel"/>
    <w:tmpl w:val="0688E75C"/>
    <w:lvl w:ilvl="0" w:tplc="FCB08A2A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FF"/>
    <w:rsid w:val="005F2EFF"/>
    <w:rsid w:val="00B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"/>
    <w:link w:val="a4"/>
    <w:locked/>
    <w:rsid w:val="005F2EFF"/>
    <w:rPr>
      <w:sz w:val="24"/>
      <w:szCs w:val="24"/>
      <w:lang w:eastAsia="ru-RU"/>
    </w:rPr>
  </w:style>
  <w:style w:type="paragraph" w:styleId="a4">
    <w:name w:val="Normal (Web)"/>
    <w:aliases w:val="Обычный (Web)1"/>
    <w:basedOn w:val="a"/>
    <w:link w:val="a3"/>
    <w:rsid w:val="005F2EF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5"/>
    <w:locked/>
    <w:rsid w:val="005F2EFF"/>
    <w:rPr>
      <w:sz w:val="24"/>
      <w:szCs w:val="24"/>
      <w:lang w:eastAsia="ru-RU"/>
    </w:rPr>
  </w:style>
  <w:style w:type="paragraph" w:styleId="a5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5F2EFF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5F2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2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5F2EFF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"/>
    <w:link w:val="a4"/>
    <w:locked/>
    <w:rsid w:val="005F2EFF"/>
    <w:rPr>
      <w:sz w:val="24"/>
      <w:szCs w:val="24"/>
      <w:lang w:eastAsia="ru-RU"/>
    </w:rPr>
  </w:style>
  <w:style w:type="paragraph" w:styleId="a4">
    <w:name w:val="Normal (Web)"/>
    <w:aliases w:val="Обычный (Web)1"/>
    <w:basedOn w:val="a"/>
    <w:link w:val="a3"/>
    <w:rsid w:val="005F2EF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5"/>
    <w:locked/>
    <w:rsid w:val="005F2EFF"/>
    <w:rPr>
      <w:sz w:val="24"/>
      <w:szCs w:val="24"/>
      <w:lang w:eastAsia="ru-RU"/>
    </w:rPr>
  </w:style>
  <w:style w:type="paragraph" w:styleId="a5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5F2EFF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5F2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2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5F2EFF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2018-03-29T07:54:00Z</dcterms:created>
  <dcterms:modified xsi:type="dcterms:W3CDTF">2018-03-29T07:54:00Z</dcterms:modified>
</cp:coreProperties>
</file>