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A" w:rsidRPr="00D87839" w:rsidRDefault="004C3FCA" w:rsidP="004C3FCA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D87839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</w:t>
      </w:r>
      <w:proofErr w:type="gramStart"/>
      <w:r>
        <w:rPr>
          <w:rFonts w:ascii="Times New Roman CYR" w:eastAsia="Times New Roman CYR" w:hAnsi="Times New Roman CYR" w:cs="Times New Roman CYR"/>
          <w:bCs/>
          <w:iCs/>
        </w:rPr>
        <w:t>е</w:t>
      </w:r>
      <w:r>
        <w:rPr>
          <w:bCs/>
        </w:rPr>
        <w:t>(</w:t>
      </w:r>
      <w:proofErr w:type="gramEnd"/>
      <w:r>
        <w:rPr>
          <w:bCs/>
        </w:rPr>
        <w:t>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>ГОСТ Р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D0447F">
        <w:rPr>
          <w:spacing w:val="-8"/>
        </w:rPr>
        <w:t>должн</w:t>
      </w:r>
      <w:r>
        <w:rPr>
          <w:spacing w:val="-8"/>
        </w:rPr>
        <w:t>о</w:t>
      </w:r>
      <w:r w:rsidRPr="00D0447F">
        <w:rPr>
          <w:spacing w:val="-8"/>
        </w:rPr>
        <w:t xml:space="preserve"> обеспечивать соблюдение </w:t>
      </w:r>
      <w:r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Pr="00D0447F">
        <w:rPr>
          <w:bCs/>
          <w:lang w:eastAsia="ru-RU"/>
        </w:rPr>
        <w:t xml:space="preserve"> гарантировать</w:t>
      </w:r>
      <w:r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Pr="00D0447F">
        <w:rPr>
          <w:bCs/>
          <w:lang w:eastAsia="ru-RU"/>
        </w:rPr>
        <w:t xml:space="preserve">впитывающие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Pr="00D0447F">
        <w:rPr>
          <w:bCs/>
          <w:lang w:eastAsia="ru-RU"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 w:rsidRPr="00D0447F">
        <w:rPr>
          <w:spacing w:val="-8"/>
        </w:rPr>
        <w:t>должны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быть</w:t>
      </w:r>
      <w:r>
        <w:rPr>
          <w:lang w:eastAsia="ru-RU"/>
        </w:rPr>
        <w:t>гипоаллергенны</w:t>
      </w:r>
      <w:proofErr w:type="spellEnd"/>
      <w:r>
        <w:rPr>
          <w:lang w:eastAsia="ru-RU"/>
        </w:rPr>
        <w:t>, надежно удерживать влагу и нейтрализовать запах.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абсорбирующем белье не допускаются </w:t>
      </w:r>
      <w:r>
        <w:rPr>
          <w:spacing w:val="-1"/>
        </w:rPr>
        <w:t>внешние дефекты:</w:t>
      </w:r>
      <w:r w:rsidRPr="0076389A">
        <w:rPr>
          <w:spacing w:val="-1"/>
        </w:rPr>
        <w:t xml:space="preserve"> механические </w:t>
      </w:r>
      <w:r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4C3FCA" w:rsidRPr="0076389A" w:rsidRDefault="004C3FCA" w:rsidP="004C3FCA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>
        <w:rPr>
          <w:color w:val="000000"/>
          <w:spacing w:val="8"/>
        </w:rPr>
        <w:t xml:space="preserve">белье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>
        <w:rPr>
          <w:rFonts w:eastAsia="Times New Roman CYR" w:cs="Times New Roman CYR"/>
          <w:color w:val="000000"/>
          <w:spacing w:val="-2"/>
        </w:rPr>
        <w:t xml:space="preserve">белья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>
        <w:rPr>
          <w:bCs/>
        </w:rPr>
        <w:t>простыней</w:t>
      </w:r>
      <w:proofErr w:type="spellEnd"/>
      <w:r>
        <w:rPr>
          <w:bCs/>
        </w:rPr>
        <w:t xml:space="preserve">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50678E" w:rsidRDefault="004C3FCA" w:rsidP="004C3FCA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>
        <w:rPr>
          <w:bCs/>
        </w:rPr>
        <w:t>простыней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</w:t>
      </w:r>
      <w:r w:rsidRPr="00C97D8D">
        <w:t>10993-10-2011</w:t>
      </w:r>
      <w:r w:rsidRPr="0050678E">
        <w:t>, ГОСТ ISO 10993-1</w:t>
      </w:r>
      <w:r>
        <w:t>1</w:t>
      </w:r>
      <w:r w:rsidRPr="0050678E">
        <w:t xml:space="preserve">-2011, ГОСТ ISO </w:t>
      </w:r>
      <w:r w:rsidRPr="00C97D8D">
        <w:t>10993-</w:t>
      </w:r>
      <w:r>
        <w:t>12</w:t>
      </w:r>
      <w:r w:rsidRPr="00C97D8D">
        <w:t>-2011</w:t>
      </w:r>
      <w:r w:rsidRPr="0050678E">
        <w:t xml:space="preserve">, ГОСТ ISO </w:t>
      </w:r>
      <w:r w:rsidRPr="00C97D8D">
        <w:t>10993-2-2011</w:t>
      </w:r>
      <w:r w:rsidRPr="0050678E">
        <w:t>, ГОСТ Р</w:t>
      </w:r>
      <w:r w:rsidRPr="00C97D8D">
        <w:t>52770-20</w:t>
      </w:r>
      <w:r>
        <w:t>16</w:t>
      </w:r>
      <w:r w:rsidRPr="0050678E">
        <w:t>.</w:t>
      </w:r>
    </w:p>
    <w:p w:rsidR="004C3FCA" w:rsidRPr="000C2792" w:rsidRDefault="004C3FCA" w:rsidP="004C3FCA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>
        <w:rPr>
          <w:bCs/>
          <w:lang w:eastAsia="ru-RU"/>
        </w:rPr>
        <w:t>абсорбирующего белья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4C3FCA" w:rsidRPr="000A2E51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>
        <w:t xml:space="preserve"> предприятия-изготовителя и/или его</w:t>
      </w:r>
      <w:r w:rsidRPr="00962315">
        <w:t xml:space="preserve"> товарн</w:t>
      </w:r>
      <w:r>
        <w:t>ыйзнак</w:t>
      </w:r>
      <w:r w:rsidRPr="00962315">
        <w:t>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3"/>
        </w:rPr>
        <w:t xml:space="preserve">в </w:t>
      </w:r>
      <w:proofErr w:type="gramStart"/>
      <w:r w:rsidRPr="00962315">
        <w:rPr>
          <w:color w:val="000000"/>
          <w:spacing w:val="-3"/>
        </w:rPr>
        <w:t>соответствии</w:t>
      </w:r>
      <w:proofErr w:type="gramEnd"/>
      <w:r w:rsidRPr="00962315">
        <w:rPr>
          <w:color w:val="000000"/>
          <w:spacing w:val="-3"/>
        </w:rPr>
        <w:t xml:space="preserve"> с техническим исполнением (</w:t>
      </w:r>
      <w:r>
        <w:rPr>
          <w:color w:val="000000"/>
          <w:spacing w:val="-2"/>
        </w:rPr>
        <w:t>в виде рисунков и/или текста)</w:t>
      </w:r>
      <w:r w:rsidRPr="00962315">
        <w:rPr>
          <w:color w:val="000000"/>
          <w:spacing w:val="-6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в упаковке;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>номер и дату регистрационного удостоверения.</w:t>
      </w:r>
    </w:p>
    <w:p w:rsidR="004C3FCA" w:rsidRPr="0049047D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C3FCA" w:rsidRPr="009C2B86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>
        <w:rPr>
          <w:lang w:eastAsia="ru-RU"/>
        </w:rPr>
        <w:t>абсорбирующего белья</w:t>
      </w:r>
      <w:r w:rsidRPr="009C2B86">
        <w:t>должен быть не менее 1 года от даты производства (указанной на упаковке).</w:t>
      </w:r>
    </w:p>
    <w:p w:rsidR="00CF1305" w:rsidRPr="00942E50" w:rsidRDefault="00CF1305" w:rsidP="00CF1305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</w:t>
      </w:r>
      <w:r w:rsidRPr="00942E50">
        <w:rPr>
          <w:color w:val="000000"/>
          <w:spacing w:val="-2"/>
        </w:rPr>
        <w:lastRenderedPageBreak/>
        <w:t>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4C3FCA" w:rsidRPr="0076389A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4C3FCA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4C3FCA" w:rsidRPr="00F22EB2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4C3FCA" w:rsidRPr="00F22EB2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4C3FCA" w:rsidRPr="0004063B" w:rsidRDefault="004C3FCA" w:rsidP="004C3FCA">
      <w:pPr>
        <w:pStyle w:val="a5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161"/>
        <w:gridCol w:w="1417"/>
      </w:tblGrid>
      <w:tr w:rsidR="004C3FCA" w:rsidRPr="000C6A63" w:rsidTr="004C3FCA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Количество товара</w:t>
            </w:r>
          </w:p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(шт.)</w:t>
            </w:r>
          </w:p>
        </w:tc>
      </w:tr>
      <w:tr w:rsidR="004C3FCA" w:rsidRPr="0076389A" w:rsidTr="004C3FCA">
        <w:trPr>
          <w:trHeight w:val="149"/>
        </w:trPr>
        <w:tc>
          <w:tcPr>
            <w:tcW w:w="1843" w:type="dxa"/>
            <w:shd w:val="clear" w:color="auto" w:fill="auto"/>
          </w:tcPr>
          <w:p w:rsidR="004C3FCA" w:rsidRDefault="004C3FCA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7161" w:type="dxa"/>
            <w:shd w:val="clear" w:color="auto" w:fill="auto"/>
          </w:tcPr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400 до 500 мл.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color w:val="000000"/>
              </w:rPr>
            </w:pPr>
          </w:p>
        </w:tc>
      </w:tr>
      <w:tr w:rsidR="004C3FCA" w:rsidRPr="0076389A" w:rsidTr="004C3FCA">
        <w:trPr>
          <w:trHeight w:val="149"/>
        </w:trPr>
        <w:tc>
          <w:tcPr>
            <w:tcW w:w="1843" w:type="dxa"/>
            <w:shd w:val="clear" w:color="auto" w:fill="auto"/>
          </w:tcPr>
          <w:p w:rsidR="004C3FCA" w:rsidRDefault="004C3FCA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161" w:type="dxa"/>
            <w:shd w:val="clear" w:color="auto" w:fill="auto"/>
          </w:tcPr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color w:val="000000"/>
              </w:rPr>
            </w:pPr>
          </w:p>
        </w:tc>
      </w:tr>
      <w:tr w:rsidR="004C3FCA" w:rsidRPr="0076389A" w:rsidTr="004C3FCA">
        <w:trPr>
          <w:trHeight w:val="149"/>
        </w:trPr>
        <w:tc>
          <w:tcPr>
            <w:tcW w:w="1843" w:type="dxa"/>
            <w:shd w:val="clear" w:color="auto" w:fill="auto"/>
          </w:tcPr>
          <w:p w:rsidR="004C3FCA" w:rsidRDefault="004C3FCA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Впитывающие простыни (пеленки) размером не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161" w:type="dxa"/>
            <w:shd w:val="clear" w:color="auto" w:fill="auto"/>
          </w:tcPr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color w:val="000000"/>
              </w:rPr>
            </w:pPr>
          </w:p>
        </w:tc>
      </w:tr>
      <w:tr w:rsidR="004C3FCA" w:rsidRPr="00067E09" w:rsidTr="004C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bCs/>
                <w:color w:val="000000"/>
              </w:rPr>
            </w:pPr>
          </w:p>
        </w:tc>
      </w:tr>
    </w:tbl>
    <w:p w:rsidR="00555653" w:rsidRDefault="00555653"/>
    <w:p w:rsidR="00786920" w:rsidRPr="00795D55" w:rsidRDefault="00786920" w:rsidP="00786920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786920" w:rsidRDefault="00786920"/>
    <w:sectPr w:rsidR="00786920" w:rsidSect="004C3FCA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3FCA"/>
    <w:rsid w:val="0021096F"/>
    <w:rsid w:val="004C3FCA"/>
    <w:rsid w:val="00555653"/>
    <w:rsid w:val="00786920"/>
    <w:rsid w:val="008D3D52"/>
    <w:rsid w:val="00A25AF1"/>
    <w:rsid w:val="00CF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2018-08-24T12:32:00Z</dcterms:created>
  <dcterms:modified xsi:type="dcterms:W3CDTF">2018-08-24T12:32:00Z</dcterms:modified>
</cp:coreProperties>
</file>