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98" w:rsidRPr="00015F98" w:rsidRDefault="00015F98" w:rsidP="00015F98">
      <w:pPr>
        <w:spacing w:before="100" w:beforeAutospacing="1" w:after="100" w:afterAutospacing="1" w:line="240" w:lineRule="auto"/>
        <w:ind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Техническое задание</w:t>
      </w:r>
    </w:p>
    <w:p w:rsidR="00015F98" w:rsidRPr="00015F98" w:rsidRDefault="00015F98" w:rsidP="00015F9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объекта закупки</w:t>
      </w:r>
    </w:p>
    <w:p w:rsidR="00015F98" w:rsidRPr="00015F98" w:rsidRDefault="00015F98" w:rsidP="00015F9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  <w:r w:rsidRPr="00015F98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2F178E" w:rsidRPr="002F178E">
        <w:rPr>
          <w:rFonts w:ascii="Times New Roman" w:eastAsia="Times New Roman" w:hAnsi="Times New Roman" w:cs="Times New Roman"/>
          <w:lang w:eastAsia="ru-RU"/>
        </w:rPr>
        <w:t>Поставка маркированных конвертов для нужд ГУ - Челябинского РО Фонда социального страхования Российской Федерации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1"/>
        <w:gridCol w:w="5565"/>
        <w:gridCol w:w="1439"/>
      </w:tblGrid>
      <w:tr w:rsidR="00015F98" w:rsidRPr="00015F98" w:rsidTr="00015F98">
        <w:trPr>
          <w:trHeight w:val="480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техническим и качественным характеристикам товара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товара, шт.</w:t>
            </w:r>
          </w:p>
        </w:tc>
      </w:tr>
      <w:tr w:rsidR="00015F98" w:rsidRPr="00015F98" w:rsidTr="00015F98">
        <w:trPr>
          <w:trHeight w:val="4860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 xml:space="preserve">Маркированные конверты c литерой «А», формат 110*220 без окна </w:t>
            </w:r>
          </w:p>
        </w:tc>
        <w:tc>
          <w:tcPr>
            <w:tcW w:w="29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Почтовые конверты размером не менее 110х220 мм (высота х длина) с окном (DL/О) </w:t>
            </w: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>простые, маркированные литерой «А» типографским способом</w:t>
            </w: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Конверты должны быть с верхним расположением клапана, у которых сгиб клапана совпадает с верхним (длинным) краем конверта относительно его лицевой стороны;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Качество и оформление конвертов должно отвечать требованиям ГОСТ </w:t>
            </w:r>
            <w:proofErr w:type="gramStart"/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</w:t>
            </w:r>
            <w:proofErr w:type="gramEnd"/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51506-99 «Конверты почтовые. Технические требования. Методы контроля».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На конвертах должны присутствовать направляющие линии для написания адресной информации;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Лицевая сторона конвертов должна быть оформлена с шестизначным кодовым штампом, словами подсказа "Кому", "Куда" (тождественно для конвертов без окна) в адресной зоне адресата, "От кого", "Откуда" в адресной зоне отправителя и рамками для написания почтовых индексов с соответствующими словами подсказа: "Индекс места назначения", "Индекс места отправления".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Конструкция конвертов в закрытом виде должна исключать доступ хотя бы к части вложения без повреждения конверта. Конструкция конвертов должна быть такой, чтобы места склейки находились только на оборотной стороне конвертов. 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Конверты не должны иметь надорванные края, загнутые углы, складки, а также повреждения, нарушающие их целостность. Обрез свободных кромок конвертов должен быть ровным и без заусенцев.</w:t>
            </w: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Окно в конверте должно быть закрыто защитной пленкой, прозрачность которой обеспечивает визуальное прочтение через нее адресной информации. Защитная пленка должна быть закреплена по всему периметру окна и не должна иметь задирающих краев, затрудняющих вложение в конверт письменного сообщения.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 xml:space="preserve">Конверты одной разновидности должны укладываться по 50, 100 или 200 шт. в стопы, которые скрепляют </w:t>
            </w: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бумажной лентой шириной, образуя пачки. Каждая пачка должна быть упакована в оберточную бумагу с картонной прокладкой сверху и снизу по формату пачки и обвязана шпагатом или клеевой лентой.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>Допускается применение других способов и средств упаковывания, обеспечивающих сохранность и предупреждающих деформацию конвертов во время транспортирования и хранения.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 xml:space="preserve">На каждую упакованную пачку конвертов наносят маркировку с указанием следующих данных: 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>- наименование (товарный знак) изготовителя;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 xml:space="preserve">- условное обозначение конверта; 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 xml:space="preserve">- количество конвертов в пачке; 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>- номер заказа;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 xml:space="preserve">- месяц и год выпуска; 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>- манипуляционный знак "Беречь от влаги" и предупредительная надпись "Не бросать".</w:t>
            </w: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br/>
              <w:t>Маркировку наносят машинописью или штемпелеванием непосредственно на упаковку пачки или на приклеиваемый к ней ярлык.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13600</w:t>
            </w:r>
          </w:p>
        </w:tc>
      </w:tr>
      <w:tr w:rsidR="00015F98" w:rsidRPr="00015F98" w:rsidTr="00015F98">
        <w:trPr>
          <w:trHeight w:val="4845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Маркированные конверты c литерой «А», формат 110*220 с прозрачным окном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F98" w:rsidRPr="00015F98" w:rsidRDefault="00015F98" w:rsidP="0001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</w:t>
            </w:r>
          </w:p>
        </w:tc>
      </w:tr>
    </w:tbl>
    <w:p w:rsidR="00015F98" w:rsidRPr="00015F98" w:rsidRDefault="00015F98" w:rsidP="00015F98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98" w:rsidRPr="00015F98" w:rsidRDefault="00015F98" w:rsidP="00015F98">
      <w:pPr>
        <w:spacing w:before="100" w:beforeAutospacing="1" w:after="100" w:afterAutospacing="1" w:line="102" w:lineRule="atLeast"/>
        <w:ind w:left="28"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lang w:eastAsia="ru-RU"/>
        </w:rPr>
        <w:t>Требования к гарантийному сроку и объему предоставления гарантий качества</w:t>
      </w:r>
      <w:r w:rsidRPr="00015F9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5F98" w:rsidRPr="00015F98" w:rsidRDefault="00015F98" w:rsidP="00015F98">
      <w:pPr>
        <w:spacing w:before="100" w:beforeAutospacing="1" w:after="100" w:afterAutospacing="1" w:line="102" w:lineRule="atLeast"/>
        <w:ind w:left="28"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lang w:eastAsia="ru-RU"/>
        </w:rPr>
        <w:t xml:space="preserve">Гарантийный срок - не менее 12 месяцев - начинает исчисляться с момента подписания сторонами Акта сдачи-приемки поставленного Товара. Товар должен быть пригодным к использованию на протяжении всего гарантийного срока. При обнаружении Заказчиком в течение гарантийного срока скрытых недостатков Товара Заказчик вправе потребовать от Поставщика заменить некачественный товар в течение 10 (десяти) рабочих дней со дня, следующего за днем получения претензии Заказчика </w:t>
      </w:r>
      <w:proofErr w:type="gramStart"/>
      <w:r w:rsidRPr="00015F98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015F9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15F98">
        <w:rPr>
          <w:rFonts w:ascii="Times New Roman" w:eastAsia="Times New Roman" w:hAnsi="Times New Roman" w:cs="Times New Roman"/>
          <w:lang w:eastAsia="ru-RU"/>
        </w:rPr>
        <w:t>качественный</w:t>
      </w:r>
      <w:proofErr w:type="gramEnd"/>
      <w:r w:rsidRPr="00015F98">
        <w:rPr>
          <w:rFonts w:ascii="Times New Roman" w:eastAsia="Times New Roman" w:hAnsi="Times New Roman" w:cs="Times New Roman"/>
          <w:lang w:eastAsia="ru-RU"/>
        </w:rPr>
        <w:t xml:space="preserve"> по месту нахождения такого Товара (Заказчик и его филиалы).</w:t>
      </w:r>
    </w:p>
    <w:p w:rsidR="00015F98" w:rsidRPr="00015F98" w:rsidRDefault="00015F98" w:rsidP="00015F98">
      <w:pPr>
        <w:spacing w:before="100" w:beforeAutospacing="1" w:after="100" w:afterAutospacing="1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доставки товара: </w:t>
      </w:r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 xml:space="preserve">454091, Челябинская область, </w:t>
      </w:r>
      <w:proofErr w:type="spellStart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г</w:t>
      </w:r>
      <w:proofErr w:type="gramStart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.Ч</w:t>
      </w:r>
      <w:proofErr w:type="gramEnd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елябинск</w:t>
      </w:r>
      <w:proofErr w:type="spellEnd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 xml:space="preserve">, ул. </w:t>
      </w:r>
      <w:proofErr w:type="spellStart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Цвиллинга</w:t>
      </w:r>
      <w:proofErr w:type="spellEnd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 xml:space="preserve">, 22, подъезд № 4, </w:t>
      </w:r>
      <w:proofErr w:type="spellStart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каб</w:t>
      </w:r>
      <w:proofErr w:type="spellEnd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. 101.</w:t>
      </w:r>
    </w:p>
    <w:p w:rsidR="00015F98" w:rsidRPr="00015F98" w:rsidRDefault="00015F98" w:rsidP="00015F98">
      <w:pPr>
        <w:keepNext/>
        <w:spacing w:before="100" w:beforeAutospacing="1" w:after="100" w:afterAutospacing="1" w:line="102" w:lineRule="atLeast"/>
        <w:ind w:right="-2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 поставки товара: </w:t>
      </w:r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 xml:space="preserve">не более 10 (десяти) рабочих дней со дня, следующего за днем подписания Заказчиком государственного контракта. </w:t>
      </w:r>
    </w:p>
    <w:p w:rsidR="00015F98" w:rsidRPr="00015F98" w:rsidRDefault="00015F98" w:rsidP="00015F98">
      <w:pPr>
        <w:keepNext/>
        <w:spacing w:before="100" w:beforeAutospacing="1" w:after="100" w:afterAutospacing="1" w:line="102" w:lineRule="atLeast"/>
        <w:ind w:right="-2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Поставка Товара должна осуществляться представителем Поставщика не позднее, чем за 1 час до окончания рабочего времени Заказчика (понедельник, вторник, среда, четверг - с 08-30</w:t>
      </w:r>
      <w:r w:rsidRPr="00015F98">
        <w:rPr>
          <w:rFonts w:ascii="Times New Roman" w:eastAsia="Times New Roman" w:hAnsi="Times New Roman" w:cs="Times New Roman"/>
          <w:lang w:eastAsia="ru-RU"/>
        </w:rPr>
        <w:t xml:space="preserve"> до 11-30 и с 13-30 до 16-30; пятница - </w:t>
      </w:r>
      <w:proofErr w:type="gramStart"/>
      <w:r w:rsidRPr="00015F98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015F98">
        <w:rPr>
          <w:rFonts w:ascii="Times New Roman" w:eastAsia="Times New Roman" w:hAnsi="Times New Roman" w:cs="Times New Roman"/>
          <w:lang w:eastAsia="ru-RU"/>
        </w:rPr>
        <w:t xml:space="preserve"> 08-30 до 11-30 и с 13-30 до 15-15).</w:t>
      </w:r>
    </w:p>
    <w:p w:rsidR="00015F98" w:rsidRPr="00015F98" w:rsidRDefault="00015F98" w:rsidP="00015F98">
      <w:pPr>
        <w:shd w:val="clear" w:color="auto" w:fill="FFFFFF"/>
        <w:spacing w:before="100" w:beforeAutospacing="1" w:after="100" w:afterAutospacing="1" w:line="198" w:lineRule="atLeast"/>
        <w:ind w:left="-2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lang w:eastAsia="ru-RU"/>
        </w:rPr>
        <w:t>Конкретные дата и время поставки товара предварительно должны быть согласованы с Заказчиком (представителем Заказчика).</w:t>
      </w:r>
    </w:p>
    <w:sectPr w:rsidR="00015F98" w:rsidRPr="0001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98"/>
    <w:rsid w:val="00015F98"/>
    <w:rsid w:val="002F178E"/>
    <w:rsid w:val="00AA4D02"/>
    <w:rsid w:val="00B2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Демашкина Дарья Дмитриевна</dc:creator>
  <cp:lastModifiedBy>Демашкина Дарья Дмитриевна</cp:lastModifiedBy>
  <cp:revision>4</cp:revision>
  <dcterms:created xsi:type="dcterms:W3CDTF">2018-08-30T11:17:00Z</dcterms:created>
  <dcterms:modified xsi:type="dcterms:W3CDTF">2018-09-14T12:20:00Z</dcterms:modified>
</cp:coreProperties>
</file>