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C99" w:rsidRPr="0070770B" w:rsidRDefault="00847E3C" w:rsidP="00847E3C">
      <w:pPr>
        <w:keepNext/>
        <w:suppressAutoHyphens w:val="0"/>
        <w:autoSpaceDE w:val="0"/>
        <w:ind w:firstLine="900"/>
        <w:rPr>
          <w:b/>
          <w:color w:val="000000"/>
          <w:sz w:val="24"/>
          <w:szCs w:val="24"/>
        </w:rPr>
      </w:pPr>
      <w:r w:rsidRPr="002840BA">
        <w:rPr>
          <w:b/>
          <w:color w:val="000000"/>
          <w:sz w:val="24"/>
          <w:szCs w:val="24"/>
        </w:rPr>
        <w:t xml:space="preserve">                                      </w:t>
      </w:r>
      <w:r w:rsidR="00005C99" w:rsidRPr="0070770B">
        <w:rPr>
          <w:b/>
          <w:color w:val="000000"/>
          <w:sz w:val="24"/>
          <w:szCs w:val="24"/>
        </w:rPr>
        <w:t>ТЕХНИЧЕСКОЕ ЗАДАНИЕ</w:t>
      </w:r>
    </w:p>
    <w:p w:rsidR="00005C99" w:rsidRPr="00134E71" w:rsidRDefault="00005C99" w:rsidP="00005C99">
      <w:pPr>
        <w:keepNext/>
        <w:suppressAutoHyphens w:val="0"/>
        <w:autoSpaceDE w:val="0"/>
        <w:ind w:firstLine="900"/>
        <w:jc w:val="center"/>
        <w:rPr>
          <w:color w:val="000000"/>
          <w:sz w:val="24"/>
          <w:szCs w:val="24"/>
        </w:rPr>
      </w:pPr>
    </w:p>
    <w:p w:rsidR="002840BA" w:rsidRDefault="00005C99" w:rsidP="00226A79">
      <w:pPr>
        <w:keepNext/>
        <w:tabs>
          <w:tab w:val="left" w:pos="3495"/>
        </w:tabs>
        <w:suppressAutoHyphens w:val="0"/>
        <w:jc w:val="center"/>
        <w:rPr>
          <w:sz w:val="28"/>
          <w:szCs w:val="28"/>
          <w:lang w:eastAsia="ru-RU"/>
        </w:rPr>
      </w:pPr>
      <w:r w:rsidRPr="0023295A">
        <w:rPr>
          <w:color w:val="000000"/>
          <w:sz w:val="28"/>
          <w:szCs w:val="28"/>
        </w:rPr>
        <w:t xml:space="preserve">Наименование объекта закупки: </w:t>
      </w:r>
      <w:r w:rsidR="0070770B" w:rsidRPr="0023295A">
        <w:rPr>
          <w:sz w:val="28"/>
          <w:szCs w:val="28"/>
          <w:lang w:eastAsia="ru-RU"/>
        </w:rPr>
        <w:t>изготовление и обеспечение</w:t>
      </w:r>
    </w:p>
    <w:p w:rsidR="00005C99" w:rsidRDefault="0070770B" w:rsidP="00226A79">
      <w:pPr>
        <w:keepNext/>
        <w:tabs>
          <w:tab w:val="left" w:pos="3495"/>
        </w:tabs>
        <w:suppressAutoHyphens w:val="0"/>
        <w:jc w:val="center"/>
        <w:rPr>
          <w:sz w:val="28"/>
          <w:szCs w:val="28"/>
          <w:lang w:eastAsia="ru-RU"/>
        </w:rPr>
      </w:pPr>
      <w:r w:rsidRPr="0023295A">
        <w:rPr>
          <w:sz w:val="28"/>
          <w:szCs w:val="28"/>
          <w:lang w:eastAsia="ru-RU"/>
        </w:rPr>
        <w:t xml:space="preserve"> протезами</w:t>
      </w:r>
      <w:r w:rsidR="002840BA" w:rsidRPr="00DB6D9B">
        <w:rPr>
          <w:sz w:val="28"/>
          <w:szCs w:val="28"/>
          <w:lang w:eastAsia="ru-RU"/>
        </w:rPr>
        <w:t xml:space="preserve"> </w:t>
      </w:r>
      <w:r w:rsidRPr="0023295A">
        <w:rPr>
          <w:sz w:val="28"/>
          <w:szCs w:val="28"/>
          <w:lang w:eastAsia="ru-RU"/>
        </w:rPr>
        <w:t>верхних конечностей</w:t>
      </w:r>
      <w:r w:rsidR="0023295A" w:rsidRPr="0023295A">
        <w:rPr>
          <w:sz w:val="28"/>
          <w:szCs w:val="28"/>
          <w:lang w:eastAsia="ru-RU"/>
        </w:rPr>
        <w:t xml:space="preserve"> (</w:t>
      </w:r>
      <w:r w:rsidR="0023295A">
        <w:rPr>
          <w:sz w:val="28"/>
          <w:szCs w:val="28"/>
          <w:lang w:eastAsia="ru-RU"/>
        </w:rPr>
        <w:t>код по ОКПД 32.50.22.190)</w:t>
      </w:r>
    </w:p>
    <w:p w:rsidR="001E0C0B" w:rsidRPr="0023295A" w:rsidRDefault="001E0C0B" w:rsidP="00226A79">
      <w:pPr>
        <w:keepNext/>
        <w:tabs>
          <w:tab w:val="left" w:pos="3495"/>
        </w:tabs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736"/>
        <w:gridCol w:w="7220"/>
        <w:gridCol w:w="1465"/>
      </w:tblGrid>
      <w:tr w:rsidR="00005C99" w:rsidRPr="00077C92" w:rsidTr="00A67679">
        <w:trPr>
          <w:trHeight w:val="590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C99" w:rsidRPr="00002ECF" w:rsidRDefault="00005C99" w:rsidP="00472125">
            <w:pPr>
              <w:keepNext/>
              <w:jc w:val="center"/>
              <w:rPr>
                <w:sz w:val="22"/>
                <w:szCs w:val="22"/>
              </w:rPr>
            </w:pPr>
            <w:r w:rsidRPr="00002ECF">
              <w:rPr>
                <w:sz w:val="22"/>
                <w:szCs w:val="22"/>
              </w:rPr>
              <w:t>Наименование изделия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ECF" w:rsidRDefault="00002ECF" w:rsidP="0070770B">
            <w:pPr>
              <w:keepNext/>
              <w:jc w:val="center"/>
              <w:rPr>
                <w:sz w:val="22"/>
                <w:szCs w:val="22"/>
              </w:rPr>
            </w:pPr>
          </w:p>
          <w:p w:rsidR="00005C99" w:rsidRPr="00002ECF" w:rsidRDefault="00005C99" w:rsidP="0070770B">
            <w:pPr>
              <w:keepNext/>
              <w:jc w:val="center"/>
              <w:rPr>
                <w:sz w:val="22"/>
                <w:szCs w:val="22"/>
              </w:rPr>
            </w:pPr>
            <w:r w:rsidRPr="00002ECF">
              <w:rPr>
                <w:sz w:val="22"/>
                <w:szCs w:val="22"/>
              </w:rPr>
              <w:t>Технические и функциональные характеристики изделия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C99" w:rsidRPr="00002ECF" w:rsidRDefault="00005C99" w:rsidP="0070770B">
            <w:pPr>
              <w:keepNext/>
              <w:jc w:val="center"/>
              <w:rPr>
                <w:sz w:val="22"/>
                <w:szCs w:val="22"/>
              </w:rPr>
            </w:pPr>
            <w:r w:rsidRPr="00002ECF">
              <w:rPr>
                <w:sz w:val="22"/>
                <w:szCs w:val="22"/>
              </w:rPr>
              <w:t>Количество</w:t>
            </w:r>
          </w:p>
          <w:p w:rsidR="00005C99" w:rsidRPr="00002ECF" w:rsidRDefault="00472125" w:rsidP="0070770B">
            <w:pPr>
              <w:keepNext/>
              <w:jc w:val="center"/>
              <w:rPr>
                <w:sz w:val="22"/>
                <w:szCs w:val="22"/>
              </w:rPr>
            </w:pPr>
            <w:r w:rsidRPr="00002ECF">
              <w:rPr>
                <w:sz w:val="22"/>
                <w:szCs w:val="22"/>
              </w:rPr>
              <w:t xml:space="preserve"> </w:t>
            </w:r>
            <w:r w:rsidR="00005C99" w:rsidRPr="00002ECF">
              <w:rPr>
                <w:sz w:val="22"/>
                <w:szCs w:val="22"/>
              </w:rPr>
              <w:t>(шт.)</w:t>
            </w:r>
          </w:p>
        </w:tc>
      </w:tr>
      <w:tr w:rsidR="00A67679" w:rsidRPr="00077C92" w:rsidTr="00A67679">
        <w:trPr>
          <w:trHeight w:val="755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7679" w:rsidRPr="000E6D85" w:rsidRDefault="00A67679" w:rsidP="00A67679">
            <w:pPr>
              <w:pStyle w:val="10"/>
              <w:keepNext/>
              <w:keepLines/>
              <w:rPr>
                <w:color w:val="000000"/>
              </w:rPr>
            </w:pPr>
            <w:r w:rsidRPr="000E6D85">
              <w:rPr>
                <w:color w:val="000000"/>
              </w:rPr>
              <w:t>Протез кисти косметический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7679" w:rsidRPr="00002ECF" w:rsidRDefault="00A67679" w:rsidP="009E5888">
            <w:pPr>
              <w:pStyle w:val="10"/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E6D85">
              <w:rPr>
                <w:rFonts w:eastAsia="Calibri"/>
                <w:lang w:eastAsia="en-US"/>
              </w:rPr>
              <w:t>Кисть косметическая</w:t>
            </w:r>
            <w:r w:rsidR="009E5888">
              <w:rPr>
                <w:rFonts w:eastAsia="Calibri"/>
                <w:lang w:eastAsia="en-US"/>
              </w:rPr>
              <w:t xml:space="preserve"> изготавливается из</w:t>
            </w:r>
            <w:r w:rsidRPr="000E6D85">
              <w:rPr>
                <w:rFonts w:eastAsia="Calibri"/>
                <w:lang w:eastAsia="en-US"/>
              </w:rPr>
              <w:t xml:space="preserve"> силикон</w:t>
            </w:r>
            <w:r w:rsidR="009E5888">
              <w:rPr>
                <w:rFonts w:eastAsia="Calibri"/>
                <w:lang w:eastAsia="en-US"/>
              </w:rPr>
              <w:t>а</w:t>
            </w:r>
            <w:r w:rsidRPr="000E6D85">
              <w:rPr>
                <w:rFonts w:eastAsia="Calibri"/>
                <w:lang w:eastAsia="en-US"/>
              </w:rPr>
              <w:t xml:space="preserve"> с нейлоновой армирующей сеткой.</w:t>
            </w:r>
            <w:r w:rsidR="009E5888">
              <w:rPr>
                <w:rFonts w:eastAsia="Calibri"/>
                <w:lang w:eastAsia="en-US"/>
              </w:rPr>
              <w:t xml:space="preserve"> </w:t>
            </w:r>
            <w:r w:rsidRPr="000E6D85">
              <w:rPr>
                <w:rFonts w:eastAsia="Calibri"/>
                <w:lang w:eastAsia="en-US"/>
              </w:rPr>
              <w:t>Крепление</w:t>
            </w:r>
            <w:r w:rsidR="009E5888">
              <w:rPr>
                <w:rFonts w:eastAsia="Calibri"/>
                <w:lang w:eastAsia="en-US"/>
              </w:rPr>
              <w:t xml:space="preserve"> протеза производится </w:t>
            </w:r>
            <w:r w:rsidRPr="000E6D85">
              <w:rPr>
                <w:rFonts w:eastAsia="Calibri"/>
                <w:lang w:eastAsia="en-US"/>
              </w:rPr>
              <w:t xml:space="preserve"> шнуровкой, или лентой-контакт, или молнией (в зависимости от индивидуальных особенностей Получателя).</w:t>
            </w:r>
            <w:r w:rsidR="009E5888">
              <w:rPr>
                <w:rFonts w:eastAsia="Calibri"/>
                <w:lang w:eastAsia="en-US"/>
              </w:rPr>
              <w:t xml:space="preserve"> </w:t>
            </w:r>
            <w:r w:rsidR="009E5888" w:rsidRPr="00307F93">
              <w:rPr>
                <w:rFonts w:cs="Arial"/>
              </w:rPr>
              <w:t>Косметическая кисть по форме, цвету и структуре поверхности соответствует естественной кисти</w:t>
            </w:r>
            <w:r w:rsidR="009E5888">
              <w:rPr>
                <w:rFonts w:cs="Arial"/>
              </w:rPr>
              <w:t>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7679" w:rsidRDefault="00A67679" w:rsidP="00A67679">
            <w:pPr>
              <w:keepNext/>
              <w:keepLines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A67679" w:rsidRPr="00A67679" w:rsidRDefault="00A67679" w:rsidP="00A67679">
            <w:pPr>
              <w:keepNext/>
              <w:keepLines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A67679" w:rsidRPr="00077C92" w:rsidTr="00A67679">
        <w:trPr>
          <w:trHeight w:val="1261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7679" w:rsidRPr="000E6D85" w:rsidRDefault="00A67679" w:rsidP="00A67679">
            <w:pPr>
              <w:pStyle w:val="10"/>
              <w:keepNext/>
              <w:keepLines/>
              <w:rPr>
                <w:color w:val="000000"/>
              </w:rPr>
            </w:pPr>
            <w:r w:rsidRPr="000E6D85">
              <w:rPr>
                <w:color w:val="000000"/>
              </w:rPr>
              <w:t>Протез кисти косметический</w:t>
            </w:r>
            <w:r w:rsidRPr="00A6767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силиконовый</w:t>
            </w:r>
            <w:r w:rsidRPr="000E6D85">
              <w:rPr>
                <w:color w:val="000000"/>
              </w:rPr>
              <w:t xml:space="preserve"> при частичном вычленении кисти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7679" w:rsidRPr="000E6D85" w:rsidRDefault="00307F93" w:rsidP="00CA311C">
            <w:pPr>
              <w:jc w:val="both"/>
              <w:rPr>
                <w:rFonts w:eastAsia="Calibri"/>
                <w:lang w:eastAsia="en-US"/>
              </w:rPr>
            </w:pPr>
            <w:r w:rsidRPr="00307F93">
              <w:rPr>
                <w:rFonts w:cs="Arial"/>
              </w:rPr>
              <w:t xml:space="preserve">Кисть и косметическая оболочка </w:t>
            </w:r>
            <w:r w:rsidR="009E5888">
              <w:rPr>
                <w:rFonts w:cs="Arial"/>
              </w:rPr>
              <w:t xml:space="preserve">изготавливается  </w:t>
            </w:r>
            <w:r w:rsidRPr="00307F93">
              <w:rPr>
                <w:rFonts w:cs="Arial"/>
              </w:rPr>
              <w:t xml:space="preserve">из силикона с применением эластоксила, материал </w:t>
            </w:r>
            <w:r w:rsidR="009E5888">
              <w:rPr>
                <w:rFonts w:cs="Arial"/>
              </w:rPr>
              <w:t>из которого изготавливается крепление</w:t>
            </w:r>
            <w:r w:rsidRPr="00307F93">
              <w:rPr>
                <w:rFonts w:cs="Arial"/>
              </w:rPr>
              <w:t xml:space="preserve"> – пластмасса. Кисть изготавливается по индивидуальному слепку с культи инвалида. Косметическая кисть по форме, цвету и структуре поверхности соответствует естественной кисти. Крепление протеза </w:t>
            </w:r>
            <w:r w:rsidR="00CA311C">
              <w:rPr>
                <w:rFonts w:cs="Arial"/>
              </w:rPr>
              <w:t xml:space="preserve">осуществляется </w:t>
            </w:r>
            <w:r w:rsidRPr="00307F93">
              <w:rPr>
                <w:rFonts w:cs="Arial"/>
              </w:rPr>
              <w:t>встроенной «молнией».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7679" w:rsidRDefault="00A67679" w:rsidP="00A67679">
            <w:pPr>
              <w:keepNext/>
              <w:keepLines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A67679" w:rsidRDefault="00A67679" w:rsidP="00A67679">
            <w:pPr>
              <w:keepNext/>
              <w:keepLines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652FB0" w:rsidRPr="00077C92" w:rsidTr="00A67679">
        <w:trPr>
          <w:trHeight w:val="1261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2FB0" w:rsidRPr="00652FB0" w:rsidRDefault="00652FB0" w:rsidP="00652FB0">
            <w:pPr>
              <w:pStyle w:val="10"/>
              <w:keepNext/>
              <w:keepLines/>
              <w:rPr>
                <w:color w:val="000000"/>
              </w:rPr>
            </w:pPr>
            <w:r w:rsidRPr="00652FB0">
              <w:rPr>
                <w:color w:val="000000"/>
              </w:rPr>
              <w:t>Протез кисти рабочий, в том числе при вычленении и частичном вычленении кисти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2FB0" w:rsidRPr="00652FB0" w:rsidRDefault="00652FB0" w:rsidP="00652FB0">
            <w:pPr>
              <w:pStyle w:val="10"/>
              <w:keepNext/>
              <w:keepLines/>
              <w:jc w:val="both"/>
              <w:rPr>
                <w:rFonts w:eastAsia="Calibri"/>
                <w:lang w:eastAsia="en-US"/>
              </w:rPr>
            </w:pPr>
            <w:r w:rsidRPr="00652FB0">
              <w:rPr>
                <w:rFonts w:eastAsia="Calibri"/>
                <w:lang w:eastAsia="en-US"/>
              </w:rPr>
              <w:t xml:space="preserve">Протез кисти рабочий изготавливается без модулей пальцев, пястей и кистей. Гильза культеприемника изготавливается индивидуально (по слепку </w:t>
            </w:r>
            <w:r w:rsidRPr="00652FB0">
              <w:t>с культи Получателя)</w:t>
            </w:r>
            <w:r w:rsidRPr="00652FB0">
              <w:rPr>
                <w:rFonts w:eastAsia="Calibri"/>
                <w:lang w:eastAsia="en-US"/>
              </w:rPr>
              <w:t xml:space="preserve"> из литьевого слоистого пластика на основе связующих смол с манжеткой. Крепление протеза осуществляется ремнем через плечо. Протез изготавливается с приемником для рабочих насадок, которые крепятся к протезу при помощи хвостовика, который вставляется в приемник. К протезу прилагается комплект рабочих насадок и насадок для самообслуживания в различных комбинациях в зависимости от медицинских показаний и пожеланий инвалида. 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2FB0" w:rsidRDefault="00652FB0" w:rsidP="00652FB0">
            <w:pPr>
              <w:keepNext/>
              <w:keepLines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br/>
              <w:t>3</w:t>
            </w:r>
          </w:p>
        </w:tc>
      </w:tr>
      <w:tr w:rsidR="00A67679" w:rsidRPr="00077C92" w:rsidTr="00A67679">
        <w:trPr>
          <w:trHeight w:val="113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7679" w:rsidRPr="00077C92" w:rsidRDefault="00A67679" w:rsidP="00A6767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0E6D85">
              <w:t>Протез предплечья косметический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7679" w:rsidRPr="00002ECF" w:rsidRDefault="00A67679" w:rsidP="00CA311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0E6D85">
              <w:t xml:space="preserve">Гильза предплечья </w:t>
            </w:r>
            <w:r w:rsidR="00CA311C">
              <w:t xml:space="preserve">изготавливается </w:t>
            </w:r>
            <w:r w:rsidRPr="000E6D85">
              <w:t>индивидуальн</w:t>
            </w:r>
            <w:r w:rsidR="00CA311C">
              <w:t>о</w:t>
            </w:r>
            <w:r w:rsidRPr="000E6D85">
              <w:t xml:space="preserve"> (по слепку с культи Получателя), материал гильзы слоистый пластик на основе полиамидных или акриловых смол. Крепление</w:t>
            </w:r>
            <w:r w:rsidR="00CA311C">
              <w:t xml:space="preserve"> протеза осуществляется</w:t>
            </w:r>
            <w:r w:rsidRPr="000E6D85">
              <w:t xml:space="preserve"> кожаной гильзой плеча с локтевыми шинами (с замком или без него) или манжетой</w:t>
            </w:r>
            <w:r w:rsidR="00CA311C">
              <w:t xml:space="preserve"> </w:t>
            </w:r>
            <w:r w:rsidR="00CA311C" w:rsidRPr="000E6D85">
              <w:rPr>
                <w:rFonts w:eastAsia="Calibri"/>
                <w:lang w:eastAsia="en-US"/>
              </w:rPr>
              <w:t>(в зависимости от индивидуальных особенностей Получателя).</w:t>
            </w:r>
            <w:r w:rsidR="00CA311C">
              <w:rPr>
                <w:rFonts w:eastAsia="Calibri"/>
                <w:lang w:eastAsia="en-US"/>
              </w:rPr>
              <w:t xml:space="preserve"> </w:t>
            </w:r>
            <w:r w:rsidRPr="000E6D85">
              <w:t>Кисть косметическая</w:t>
            </w:r>
            <w:r w:rsidR="00CA311C">
              <w:t xml:space="preserve"> изготавливается из </w:t>
            </w:r>
            <w:r w:rsidRPr="000E6D85">
              <w:rPr>
                <w:rFonts w:eastAsia="Calibri"/>
                <w:lang w:eastAsia="en-US"/>
              </w:rPr>
              <w:t>силикон</w:t>
            </w:r>
            <w:r w:rsidR="00CA311C">
              <w:rPr>
                <w:rFonts w:eastAsia="Calibri"/>
                <w:lang w:eastAsia="en-US"/>
              </w:rPr>
              <w:t xml:space="preserve">а </w:t>
            </w:r>
            <w:r w:rsidRPr="000E6D85">
              <w:rPr>
                <w:rFonts w:eastAsia="Calibri"/>
                <w:lang w:eastAsia="en-US"/>
              </w:rPr>
              <w:t>с нейлоновой армирующей сеткой.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7679" w:rsidRDefault="00A67679" w:rsidP="00A67679">
            <w:pPr>
              <w:keepNext/>
              <w:keepLines/>
              <w:jc w:val="center"/>
              <w:rPr>
                <w:rFonts w:eastAsia="Arial Unicode MS"/>
                <w:sz w:val="24"/>
                <w:szCs w:val="24"/>
              </w:rPr>
            </w:pPr>
          </w:p>
          <w:p w:rsidR="00A67679" w:rsidRDefault="00A67679" w:rsidP="00A67679">
            <w:pPr>
              <w:keepNext/>
              <w:keepLines/>
              <w:jc w:val="center"/>
              <w:rPr>
                <w:rFonts w:eastAsia="Arial Unicode MS"/>
                <w:sz w:val="24"/>
                <w:szCs w:val="24"/>
              </w:rPr>
            </w:pPr>
          </w:p>
          <w:p w:rsidR="00A67679" w:rsidRPr="00077C92" w:rsidRDefault="00A67679" w:rsidP="00A67679">
            <w:pPr>
              <w:keepNext/>
              <w:keepLines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12</w:t>
            </w:r>
          </w:p>
        </w:tc>
      </w:tr>
      <w:tr w:rsidR="00A67679" w:rsidRPr="00077C92" w:rsidTr="00A67679">
        <w:trPr>
          <w:trHeight w:val="14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7679" w:rsidRPr="00A67679" w:rsidRDefault="00A67679" w:rsidP="00A67679">
            <w:pPr>
              <w:keepNext/>
              <w:keepLines/>
              <w:jc w:val="center"/>
            </w:pPr>
          </w:p>
          <w:p w:rsidR="00A67679" w:rsidRPr="00A67679" w:rsidRDefault="00A67679" w:rsidP="00A67679">
            <w:pPr>
              <w:keepNext/>
              <w:keepLines/>
              <w:jc w:val="center"/>
            </w:pPr>
            <w:r w:rsidRPr="00A67679">
              <w:t>Протез предплечья активный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7679" w:rsidRPr="00A67679" w:rsidRDefault="00A67679" w:rsidP="00A67679">
            <w:pPr>
              <w:keepNext/>
              <w:widowControl w:val="0"/>
              <w:ind w:left="-56" w:right="-40"/>
              <w:jc w:val="both"/>
            </w:pPr>
            <w:r w:rsidRPr="00A67679">
              <w:t>Протез предплечья с тяговым управлением изготавливается из слоистого пластика на основе полиамидных или акриловых смол, гильза культеприемника изготавливается индивидуально (по слепку с культи Получателя), крепление протеза осуществляется при помощи петли, кожаной манжетки на плечо или кожаной гильзы с локтевыми шинами. Кисть протеза изготавливается из пластмассы, покрывается косметической оболочкой на кисть.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7679" w:rsidRDefault="00A67679" w:rsidP="00A67679">
            <w:pPr>
              <w:keepNext/>
              <w:keepLines/>
              <w:jc w:val="center"/>
              <w:rPr>
                <w:rFonts w:eastAsia="Arial Unicode MS"/>
                <w:sz w:val="24"/>
                <w:szCs w:val="24"/>
              </w:rPr>
            </w:pPr>
          </w:p>
          <w:p w:rsidR="00A67679" w:rsidRPr="00DB6D9B" w:rsidRDefault="00A67679" w:rsidP="00DE56D6">
            <w:pPr>
              <w:keepNext/>
              <w:keepLines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="00DE56D6">
              <w:rPr>
                <w:rFonts w:eastAsia="Arial Unicode MS"/>
                <w:sz w:val="24"/>
                <w:szCs w:val="24"/>
              </w:rPr>
              <w:t>4</w:t>
            </w:r>
          </w:p>
        </w:tc>
      </w:tr>
      <w:tr w:rsidR="00652FB0" w:rsidRPr="00077C92" w:rsidTr="00A67679">
        <w:trPr>
          <w:trHeight w:val="146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2FB0" w:rsidRPr="00652FB0" w:rsidRDefault="00652FB0" w:rsidP="00652FB0">
            <w:pPr>
              <w:keepNext/>
              <w:keepLines/>
              <w:jc w:val="center"/>
            </w:pPr>
          </w:p>
          <w:p w:rsidR="00652FB0" w:rsidRPr="00652FB0" w:rsidRDefault="00652FB0" w:rsidP="00652FB0">
            <w:pPr>
              <w:keepNext/>
              <w:keepLines/>
              <w:jc w:val="center"/>
            </w:pPr>
            <w:r w:rsidRPr="00652FB0">
              <w:t>Протез предплечья рабочий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2FB0" w:rsidRPr="00652FB0" w:rsidRDefault="00652FB0" w:rsidP="00652FB0">
            <w:pPr>
              <w:keepNext/>
              <w:keepLines/>
              <w:jc w:val="both"/>
            </w:pPr>
            <w:r w:rsidRPr="00652FB0">
              <w:t xml:space="preserve">Протез предплечья рабочий </w:t>
            </w:r>
            <w:r w:rsidRPr="00652FB0">
              <w:rPr>
                <w:rFonts w:eastAsia="Calibri"/>
                <w:lang w:eastAsia="en-US"/>
              </w:rPr>
              <w:t xml:space="preserve">изготавливается без модулей пальцев, пястей и кистей. Гильза культеприемника изготавливается индивидуально (по слепку </w:t>
            </w:r>
            <w:r w:rsidRPr="00652FB0">
              <w:t>с культи Получателя)</w:t>
            </w:r>
            <w:r w:rsidRPr="00652FB0">
              <w:rPr>
                <w:rFonts w:eastAsia="Calibri"/>
                <w:lang w:eastAsia="en-US"/>
              </w:rPr>
              <w:t xml:space="preserve"> из литьевого слоистого пластика на основе связующих смол с манжеткой. Крепление протеза осуществляется ремнем через плечо. Протез изготавливается с приемником для рабочих насадок, которые крепятся к протезу при помощи хвостовика, который вставляется в приемник. К протезу прилагается комплект рабочих насадок и насадок для самообслуживания в различных комбинациях в зависимости от медицинских показаний и пожеланий инвалида.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2FB0" w:rsidRDefault="00652FB0" w:rsidP="00652FB0">
            <w:pPr>
              <w:keepNext/>
              <w:keepLines/>
              <w:jc w:val="center"/>
              <w:rPr>
                <w:rFonts w:eastAsia="Arial Unicode MS"/>
                <w:sz w:val="24"/>
                <w:szCs w:val="24"/>
              </w:rPr>
            </w:pPr>
          </w:p>
          <w:p w:rsidR="00652FB0" w:rsidRDefault="00652FB0" w:rsidP="00652FB0">
            <w:pPr>
              <w:keepNext/>
              <w:keepLines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</w:t>
            </w:r>
          </w:p>
        </w:tc>
      </w:tr>
      <w:tr w:rsidR="00652FB0" w:rsidRPr="00077C92" w:rsidTr="00A67679">
        <w:trPr>
          <w:trHeight w:val="1505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2FB0" w:rsidRPr="00077C92" w:rsidRDefault="00652FB0" w:rsidP="00652FB0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0E6D85">
              <w:t>Протез плеча косметический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2FB0" w:rsidRPr="00002ECF" w:rsidRDefault="00652FB0" w:rsidP="001E0C0B">
            <w:pPr>
              <w:keepNext/>
              <w:keepLines/>
              <w:jc w:val="both"/>
              <w:rPr>
                <w:sz w:val="24"/>
                <w:szCs w:val="24"/>
                <w:shd w:val="clear" w:color="auto" w:fill="FFFFFF"/>
              </w:rPr>
            </w:pPr>
            <w:r w:rsidRPr="000E6D85">
              <w:t>Гильза</w:t>
            </w:r>
            <w:r w:rsidR="001E0C0B">
              <w:t xml:space="preserve"> плеча</w:t>
            </w:r>
            <w:r w:rsidRPr="000E6D85">
              <w:t xml:space="preserve"> </w:t>
            </w:r>
            <w:r w:rsidR="001E0C0B">
              <w:t xml:space="preserve">изготавливается </w:t>
            </w:r>
            <w:r w:rsidR="001E0C0B" w:rsidRPr="000E6D85">
              <w:t>индивидуальн</w:t>
            </w:r>
            <w:r w:rsidR="001E0C0B">
              <w:t>о</w:t>
            </w:r>
            <w:r w:rsidRPr="000E6D85">
              <w:t xml:space="preserve"> (по слепку с культи Получателя), материал гильзы: слоистый пластик на основе полиамидных или акриловых смол. </w:t>
            </w:r>
            <w:r w:rsidR="001E0C0B">
              <w:t>Протез оснащается п</w:t>
            </w:r>
            <w:r w:rsidRPr="000E6D85">
              <w:t>ластмассовы</w:t>
            </w:r>
            <w:r w:rsidR="001E0C0B">
              <w:t>м узлом</w:t>
            </w:r>
            <w:r w:rsidRPr="000E6D85">
              <w:t xml:space="preserve"> «локоть-предплечье», крепление </w:t>
            </w:r>
            <w:r w:rsidR="001E0C0B">
              <w:t xml:space="preserve">осуществляется </w:t>
            </w:r>
            <w:r w:rsidRPr="000E6D85">
              <w:t xml:space="preserve">плечевым ремнем, кисть косметическая </w:t>
            </w:r>
            <w:r w:rsidR="001E0C0B">
              <w:t xml:space="preserve">изготавливается из </w:t>
            </w:r>
            <w:r w:rsidRPr="000E6D85">
              <w:rPr>
                <w:rFonts w:eastAsia="Calibri"/>
                <w:lang w:eastAsia="en-US"/>
              </w:rPr>
              <w:t>силикон</w:t>
            </w:r>
            <w:r w:rsidR="001E0C0B">
              <w:rPr>
                <w:rFonts w:eastAsia="Calibri"/>
                <w:lang w:eastAsia="en-US"/>
              </w:rPr>
              <w:t>а</w:t>
            </w:r>
            <w:r w:rsidRPr="000E6D85">
              <w:rPr>
                <w:rFonts w:eastAsia="Calibri"/>
                <w:lang w:eastAsia="en-US"/>
              </w:rPr>
              <w:t xml:space="preserve"> с нейлоновой армирующей сеткой, косметическая облицовка</w:t>
            </w:r>
            <w:r w:rsidR="001E0C0B">
              <w:rPr>
                <w:rFonts w:eastAsia="Calibri"/>
                <w:lang w:eastAsia="en-US"/>
              </w:rPr>
              <w:t xml:space="preserve"> протеза</w:t>
            </w:r>
            <w:r w:rsidRPr="000E6D85">
              <w:rPr>
                <w:rFonts w:eastAsia="Calibri"/>
                <w:lang w:eastAsia="en-US"/>
              </w:rPr>
              <w:t xml:space="preserve"> из листового поролона, косметическое покрытие </w:t>
            </w:r>
            <w:r w:rsidR="001E0C0B">
              <w:rPr>
                <w:rFonts w:eastAsia="Calibri"/>
                <w:lang w:eastAsia="en-US"/>
              </w:rPr>
              <w:t>осуществляется</w:t>
            </w:r>
            <w:r w:rsidRPr="000E6D85">
              <w:rPr>
                <w:rFonts w:eastAsia="Calibri"/>
                <w:lang w:eastAsia="en-US"/>
              </w:rPr>
              <w:t xml:space="preserve"> ортопедически</w:t>
            </w:r>
            <w:r w:rsidR="001E0C0B">
              <w:rPr>
                <w:rFonts w:eastAsia="Calibri"/>
                <w:lang w:eastAsia="en-US"/>
              </w:rPr>
              <w:t>м</w:t>
            </w:r>
            <w:r w:rsidRPr="000E6D85">
              <w:rPr>
                <w:rFonts w:eastAsia="Calibri"/>
                <w:lang w:eastAsia="en-US"/>
              </w:rPr>
              <w:t xml:space="preserve"> чул</w:t>
            </w:r>
            <w:r w:rsidR="001E0C0B">
              <w:rPr>
                <w:rFonts w:eastAsia="Calibri"/>
                <w:lang w:eastAsia="en-US"/>
              </w:rPr>
              <w:t>ком</w:t>
            </w:r>
            <w:r w:rsidRPr="000E6D8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2FB0" w:rsidRDefault="00652FB0" w:rsidP="00652FB0">
            <w:pPr>
              <w:keepNext/>
              <w:keepLines/>
              <w:jc w:val="center"/>
              <w:rPr>
                <w:rFonts w:eastAsia="Arial Unicode MS"/>
                <w:sz w:val="24"/>
                <w:szCs w:val="24"/>
              </w:rPr>
            </w:pPr>
          </w:p>
          <w:p w:rsidR="00652FB0" w:rsidRPr="00077C92" w:rsidRDefault="00652FB0" w:rsidP="00652FB0">
            <w:pPr>
              <w:keepNext/>
              <w:keepLines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</w:t>
            </w:r>
          </w:p>
        </w:tc>
      </w:tr>
      <w:tr w:rsidR="00652FB0" w:rsidRPr="00077C92" w:rsidTr="00A67679">
        <w:trPr>
          <w:trHeight w:val="1505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2FB0" w:rsidRPr="000E6D85" w:rsidRDefault="00652FB0" w:rsidP="00652FB0">
            <w:pPr>
              <w:keepNext/>
              <w:keepLines/>
              <w:jc w:val="center"/>
            </w:pPr>
            <w:r w:rsidRPr="000E6D85">
              <w:t>Протез после вычленения плеча функционально-косметический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2FB0" w:rsidRPr="000E6D85" w:rsidRDefault="00652FB0" w:rsidP="00E830E1">
            <w:pPr>
              <w:keepNext/>
              <w:keepLines/>
              <w:jc w:val="both"/>
            </w:pPr>
            <w:r w:rsidRPr="000E6D85">
              <w:rPr>
                <w:shd w:val="clear" w:color="auto" w:fill="FFFFFF"/>
              </w:rPr>
              <w:t>Приемная гильза наплечника из</w:t>
            </w:r>
            <w:r w:rsidR="001E0C0B">
              <w:rPr>
                <w:shd w:val="clear" w:color="auto" w:fill="FFFFFF"/>
              </w:rPr>
              <w:t>гот</w:t>
            </w:r>
            <w:r w:rsidR="00E830E1">
              <w:rPr>
                <w:shd w:val="clear" w:color="auto" w:fill="FFFFFF"/>
              </w:rPr>
              <w:t>а</w:t>
            </w:r>
            <w:r w:rsidR="001E0C0B">
              <w:rPr>
                <w:shd w:val="clear" w:color="auto" w:fill="FFFFFF"/>
              </w:rPr>
              <w:t>вливается</w:t>
            </w:r>
            <w:r w:rsidRPr="000E6D85">
              <w:rPr>
                <w:shd w:val="clear" w:color="auto" w:fill="FFFFFF"/>
              </w:rPr>
              <w:t xml:space="preserve"> по индивидуальному слепку</w:t>
            </w:r>
            <w:r w:rsidR="001E0C0B">
              <w:rPr>
                <w:shd w:val="clear" w:color="auto" w:fill="FFFFFF"/>
              </w:rPr>
              <w:t>. Протез оснащается</w:t>
            </w:r>
            <w:r w:rsidRPr="000E6D85">
              <w:rPr>
                <w:shd w:val="clear" w:color="auto" w:fill="FFFFFF"/>
              </w:rPr>
              <w:t xml:space="preserve"> лучезапястны</w:t>
            </w:r>
            <w:r w:rsidR="001E0C0B">
              <w:rPr>
                <w:shd w:val="clear" w:color="auto" w:fill="FFFFFF"/>
              </w:rPr>
              <w:t>м</w:t>
            </w:r>
            <w:r w:rsidRPr="000E6D85">
              <w:rPr>
                <w:shd w:val="clear" w:color="auto" w:fill="FFFFFF"/>
              </w:rPr>
              <w:t xml:space="preserve"> уз</w:t>
            </w:r>
            <w:r w:rsidR="001E0C0B">
              <w:rPr>
                <w:shd w:val="clear" w:color="auto" w:fill="FFFFFF"/>
              </w:rPr>
              <w:t>лом, узлом</w:t>
            </w:r>
            <w:r w:rsidRPr="000E6D85">
              <w:rPr>
                <w:shd w:val="clear" w:color="auto" w:fill="FFFFFF"/>
              </w:rPr>
              <w:t xml:space="preserve"> «</w:t>
            </w:r>
            <w:r w:rsidR="001E0C0B">
              <w:rPr>
                <w:shd w:val="clear" w:color="auto" w:fill="FFFFFF"/>
              </w:rPr>
              <w:t>л</w:t>
            </w:r>
            <w:r w:rsidRPr="000E6D85">
              <w:rPr>
                <w:shd w:val="clear" w:color="auto" w:fill="FFFFFF"/>
              </w:rPr>
              <w:t xml:space="preserve">окоть-предплечье», </w:t>
            </w:r>
            <w:r w:rsidR="001E0C0B">
              <w:rPr>
                <w:shd w:val="clear" w:color="auto" w:fill="FFFFFF"/>
              </w:rPr>
              <w:t>имеет каркасный плечевой шарнир. При изготовлении применяется к</w:t>
            </w:r>
            <w:r w:rsidRPr="000E6D85">
              <w:rPr>
                <w:shd w:val="clear" w:color="auto" w:fill="FFFFFF"/>
              </w:rPr>
              <w:t>исть косметическая или пассивная искусственная с косметической оболочкой</w:t>
            </w:r>
            <w:r w:rsidR="001E0C0B">
              <w:rPr>
                <w:shd w:val="clear" w:color="auto" w:fill="FFFFFF"/>
              </w:rPr>
              <w:t>. Протез покрывается</w:t>
            </w:r>
            <w:r w:rsidRPr="000E6D85">
              <w:rPr>
                <w:shd w:val="clear" w:color="auto" w:fill="FFFFFF"/>
              </w:rPr>
              <w:t xml:space="preserve"> косметическ</w:t>
            </w:r>
            <w:r w:rsidR="001E0C0B">
              <w:rPr>
                <w:shd w:val="clear" w:color="auto" w:fill="FFFFFF"/>
              </w:rPr>
              <w:t>ой</w:t>
            </w:r>
            <w:r w:rsidRPr="000E6D85">
              <w:rPr>
                <w:shd w:val="clear" w:color="auto" w:fill="FFFFFF"/>
              </w:rPr>
              <w:t xml:space="preserve"> облицовк</w:t>
            </w:r>
            <w:r w:rsidR="001E0C0B">
              <w:rPr>
                <w:shd w:val="clear" w:color="auto" w:fill="FFFFFF"/>
              </w:rPr>
              <w:t>ой эластичной мягкой модульной</w:t>
            </w:r>
            <w:r w:rsidRPr="000E6D85">
              <w:rPr>
                <w:shd w:val="clear" w:color="auto" w:fill="FFFFFF"/>
              </w:rPr>
              <w:t xml:space="preserve">, </w:t>
            </w:r>
            <w:r w:rsidR="001E0C0B">
              <w:rPr>
                <w:shd w:val="clear" w:color="auto" w:fill="FFFFFF"/>
              </w:rPr>
              <w:t xml:space="preserve">имеет </w:t>
            </w:r>
            <w:r w:rsidRPr="000E6D85">
              <w:rPr>
                <w:shd w:val="clear" w:color="auto" w:fill="FFFFFF"/>
              </w:rPr>
              <w:t>облицовочный чехол</w:t>
            </w:r>
            <w:r w:rsidR="001E0C0B">
              <w:rPr>
                <w:shd w:val="clear" w:color="auto" w:fill="FFFFFF"/>
              </w:rPr>
              <w:t xml:space="preserve"> с</w:t>
            </w:r>
            <w:r w:rsidRPr="000E6D85">
              <w:rPr>
                <w:shd w:val="clear" w:color="auto" w:fill="FFFFFF"/>
              </w:rPr>
              <w:t xml:space="preserve"> кольцо</w:t>
            </w:r>
            <w:r w:rsidR="001E0C0B">
              <w:rPr>
                <w:shd w:val="clear" w:color="auto" w:fill="FFFFFF"/>
              </w:rPr>
              <w:t>м</w:t>
            </w:r>
            <w:r w:rsidRPr="000E6D85">
              <w:rPr>
                <w:shd w:val="clear" w:color="auto" w:fill="FFFFFF"/>
              </w:rPr>
              <w:t xml:space="preserve"> для крепления чехла</w:t>
            </w:r>
            <w:r w:rsidR="001E0C0B">
              <w:rPr>
                <w:shd w:val="clear" w:color="auto" w:fill="FFFFFF"/>
              </w:rPr>
              <w:t>. К</w:t>
            </w:r>
            <w:r w:rsidRPr="000E6D85">
              <w:rPr>
                <w:shd w:val="clear" w:color="auto" w:fill="FFFFFF"/>
              </w:rPr>
              <w:t>репление</w:t>
            </w:r>
            <w:r w:rsidR="001E0C0B">
              <w:rPr>
                <w:shd w:val="clear" w:color="auto" w:fill="FFFFFF"/>
              </w:rPr>
              <w:t xml:space="preserve"> протеза</w:t>
            </w:r>
            <w:r w:rsidRPr="000E6D85">
              <w:rPr>
                <w:shd w:val="clear" w:color="auto" w:fill="FFFFFF"/>
              </w:rPr>
              <w:t xml:space="preserve"> </w:t>
            </w:r>
            <w:r w:rsidR="001E0C0B">
              <w:t xml:space="preserve">изготавливается </w:t>
            </w:r>
            <w:r w:rsidR="001E0C0B" w:rsidRPr="000E6D85">
              <w:t>индивидуальн</w:t>
            </w:r>
            <w:r w:rsidR="001E0C0B">
              <w:t>о</w:t>
            </w:r>
            <w:r w:rsidR="001E0C0B">
              <w:rPr>
                <w:shd w:val="clear" w:color="auto" w:fill="FFFFFF"/>
              </w:rPr>
              <w:t xml:space="preserve">: </w:t>
            </w:r>
            <w:r w:rsidRPr="000E6D85">
              <w:rPr>
                <w:shd w:val="clear" w:color="auto" w:fill="FFFFFF"/>
              </w:rPr>
              <w:t>жилет из слоистого пластика на основе ортокриловой смолы со смягчающей прокладкой из вспененных материалов.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2FB0" w:rsidRDefault="00652FB0" w:rsidP="00652FB0">
            <w:pPr>
              <w:keepNext/>
              <w:keepLines/>
              <w:jc w:val="center"/>
              <w:rPr>
                <w:rFonts w:eastAsia="Arial Unicode MS"/>
                <w:sz w:val="24"/>
                <w:szCs w:val="24"/>
              </w:rPr>
            </w:pPr>
          </w:p>
          <w:p w:rsidR="00652FB0" w:rsidRDefault="00652FB0" w:rsidP="00652FB0">
            <w:pPr>
              <w:keepNext/>
              <w:keepLines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652FB0" w:rsidRPr="00077C92" w:rsidTr="00A67679">
        <w:trPr>
          <w:trHeight w:val="323"/>
        </w:trPr>
        <w:tc>
          <w:tcPr>
            <w:tcW w:w="42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2FB0" w:rsidRPr="00077C92" w:rsidRDefault="00652FB0" w:rsidP="00652FB0">
            <w:pPr>
              <w:keepNext/>
              <w:keepLines/>
              <w:rPr>
                <w:sz w:val="24"/>
                <w:szCs w:val="24"/>
              </w:rPr>
            </w:pPr>
            <w:r w:rsidRPr="00077C92">
              <w:rPr>
                <w:sz w:val="24"/>
                <w:szCs w:val="24"/>
              </w:rPr>
              <w:t>Итого: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2FB0" w:rsidRPr="00DB6D9B" w:rsidRDefault="00652FB0" w:rsidP="00652FB0">
            <w:pPr>
              <w:keepNext/>
              <w:keepLines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>
              <w:rPr>
                <w:rFonts w:eastAsia="Arial Unicode MS"/>
                <w:sz w:val="24"/>
                <w:szCs w:val="24"/>
              </w:rPr>
              <w:t>44</w:t>
            </w:r>
          </w:p>
        </w:tc>
      </w:tr>
    </w:tbl>
    <w:p w:rsidR="000114F1" w:rsidRDefault="000114F1" w:rsidP="00EB147E">
      <w:pPr>
        <w:keepNext/>
        <w:widowControl w:val="0"/>
        <w:ind w:firstLine="709"/>
        <w:jc w:val="both"/>
        <w:rPr>
          <w:sz w:val="24"/>
          <w:szCs w:val="24"/>
        </w:rPr>
      </w:pPr>
      <w:r w:rsidRPr="00077C92">
        <w:rPr>
          <w:sz w:val="24"/>
          <w:szCs w:val="24"/>
        </w:rPr>
        <w:lastRenderedPageBreak/>
        <w:t>Срок пользования изделиями устанавливается в соответствии</w:t>
      </w:r>
      <w:r w:rsidR="00973725">
        <w:rPr>
          <w:sz w:val="24"/>
          <w:szCs w:val="24"/>
        </w:rPr>
        <w:t xml:space="preserve"> с Приказом Минтруда России от 13</w:t>
      </w:r>
      <w:r w:rsidRPr="00077C92">
        <w:rPr>
          <w:sz w:val="24"/>
          <w:szCs w:val="24"/>
        </w:rPr>
        <w:t>.0</w:t>
      </w:r>
      <w:r w:rsidR="00973725" w:rsidRPr="00973725">
        <w:rPr>
          <w:sz w:val="24"/>
          <w:szCs w:val="24"/>
        </w:rPr>
        <w:t>2</w:t>
      </w:r>
      <w:r w:rsidRPr="00077C92">
        <w:rPr>
          <w:sz w:val="24"/>
          <w:szCs w:val="24"/>
        </w:rPr>
        <w:t>.201</w:t>
      </w:r>
      <w:r w:rsidR="00973725" w:rsidRPr="00973725">
        <w:rPr>
          <w:sz w:val="24"/>
          <w:szCs w:val="24"/>
        </w:rPr>
        <w:t>8</w:t>
      </w:r>
      <w:r w:rsidRPr="00077C92">
        <w:rPr>
          <w:sz w:val="24"/>
          <w:szCs w:val="24"/>
        </w:rPr>
        <w:t>г. №</w:t>
      </w:r>
      <w:r w:rsidR="005A5C6D">
        <w:rPr>
          <w:sz w:val="24"/>
          <w:szCs w:val="24"/>
        </w:rPr>
        <w:t xml:space="preserve"> </w:t>
      </w:r>
      <w:r w:rsidR="00973725">
        <w:rPr>
          <w:sz w:val="24"/>
          <w:szCs w:val="24"/>
        </w:rPr>
        <w:t>8</w:t>
      </w:r>
      <w:r w:rsidRPr="00077C92">
        <w:rPr>
          <w:sz w:val="24"/>
          <w:szCs w:val="24"/>
        </w:rPr>
        <w:t>5н «Об утверждении сроков пользования техническими средствами реабилитации, протезно-ортопедическими изделиями до их замены».</w:t>
      </w:r>
    </w:p>
    <w:p w:rsidR="00A770B0" w:rsidRPr="00A770B0" w:rsidRDefault="00A770B0" w:rsidP="00A770B0">
      <w:pPr>
        <w:keepNext/>
        <w:widowControl w:val="0"/>
        <w:suppressAutoHyphens w:val="0"/>
        <w:ind w:left="-61" w:right="-39" w:firstLine="770"/>
        <w:jc w:val="both"/>
        <w:rPr>
          <w:sz w:val="24"/>
          <w:szCs w:val="24"/>
        </w:rPr>
      </w:pPr>
      <w:r w:rsidRPr="00A770B0">
        <w:rPr>
          <w:sz w:val="24"/>
          <w:szCs w:val="24"/>
        </w:rPr>
        <w:t>Изготовление изделий осуществляется при наличии декларации о соответствии по Постановлению Правительства РФ от 01.12.2009г. № 982 (Система сертификации ГОСТ Р).</w:t>
      </w:r>
    </w:p>
    <w:p w:rsidR="005B1223" w:rsidRPr="00077C92" w:rsidRDefault="005B1223" w:rsidP="005B1223">
      <w:pPr>
        <w:keepNext/>
        <w:widowControl w:val="0"/>
        <w:suppressAutoHyphens w:val="0"/>
        <w:ind w:left="-61" w:right="-39" w:firstLine="770"/>
        <w:jc w:val="both"/>
        <w:rPr>
          <w:sz w:val="24"/>
          <w:szCs w:val="24"/>
        </w:rPr>
      </w:pPr>
      <w:r w:rsidRPr="00077C92">
        <w:rPr>
          <w:sz w:val="24"/>
          <w:szCs w:val="24"/>
        </w:rPr>
        <w:t xml:space="preserve">Изделия должны быть изготовлены в соответствии действующими требованиями </w:t>
      </w:r>
      <w:r>
        <w:rPr>
          <w:sz w:val="24"/>
          <w:szCs w:val="24"/>
        </w:rPr>
        <w:t>Националь</w:t>
      </w:r>
      <w:r w:rsidRPr="00077C92">
        <w:rPr>
          <w:sz w:val="24"/>
          <w:szCs w:val="24"/>
        </w:rPr>
        <w:t>ного стандарта РФ</w:t>
      </w:r>
      <w:r>
        <w:rPr>
          <w:sz w:val="24"/>
          <w:szCs w:val="24"/>
        </w:rPr>
        <w:t xml:space="preserve"> </w:t>
      </w:r>
      <w:r w:rsidRPr="00077C92">
        <w:rPr>
          <w:sz w:val="24"/>
          <w:szCs w:val="24"/>
        </w:rPr>
        <w:t xml:space="preserve">ГОСТ Р ИСО 9999-2014 «Вспомогательные средства для людей с ограничениями жизнедеятельности. Классификация и терминология», </w:t>
      </w:r>
      <w:r>
        <w:rPr>
          <w:sz w:val="24"/>
          <w:szCs w:val="24"/>
        </w:rPr>
        <w:t>Национального стандарта</w:t>
      </w:r>
      <w:r w:rsidRPr="00077C92">
        <w:rPr>
          <w:sz w:val="24"/>
          <w:szCs w:val="24"/>
        </w:rPr>
        <w:t xml:space="preserve"> ГОСТ Р 56138-2014 «Протезы верхних конечностей. Технические требования».</w:t>
      </w:r>
    </w:p>
    <w:p w:rsidR="000114F1" w:rsidRPr="00077C92" w:rsidRDefault="00BF61BF" w:rsidP="000114F1">
      <w:pPr>
        <w:keepNext/>
        <w:widowControl w:val="0"/>
        <w:jc w:val="both"/>
        <w:rPr>
          <w:sz w:val="24"/>
          <w:szCs w:val="24"/>
        </w:rPr>
      </w:pPr>
      <w:r w:rsidRPr="00077C92">
        <w:rPr>
          <w:sz w:val="24"/>
          <w:szCs w:val="24"/>
        </w:rPr>
        <w:tab/>
      </w:r>
      <w:r w:rsidR="000114F1" w:rsidRPr="00077C92">
        <w:rPr>
          <w:sz w:val="24"/>
          <w:szCs w:val="24"/>
        </w:rPr>
        <w:t>Изделия должны соответствовать требованиям безопасности для здоровья человека и санитарно-гигиеническим требованиям, предъявляемым к данным изделиям. Изделия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0114F1" w:rsidRPr="00077C92" w:rsidRDefault="000114F1" w:rsidP="000114F1">
      <w:pPr>
        <w:keepNext/>
        <w:widowControl w:val="0"/>
        <w:jc w:val="both"/>
        <w:rPr>
          <w:sz w:val="24"/>
          <w:szCs w:val="24"/>
        </w:rPr>
      </w:pPr>
      <w:r w:rsidRPr="00077C92">
        <w:rPr>
          <w:sz w:val="24"/>
          <w:szCs w:val="24"/>
        </w:rPr>
        <w:t>-безопасность для кожных покровов;</w:t>
      </w:r>
    </w:p>
    <w:p w:rsidR="000114F1" w:rsidRPr="00077C92" w:rsidRDefault="000114F1" w:rsidP="000114F1">
      <w:pPr>
        <w:keepNext/>
        <w:widowControl w:val="0"/>
        <w:jc w:val="both"/>
        <w:rPr>
          <w:sz w:val="24"/>
          <w:szCs w:val="24"/>
        </w:rPr>
      </w:pPr>
      <w:r w:rsidRPr="00077C92">
        <w:rPr>
          <w:sz w:val="24"/>
          <w:szCs w:val="24"/>
        </w:rPr>
        <w:t>-эстетичность;</w:t>
      </w:r>
    </w:p>
    <w:p w:rsidR="000114F1" w:rsidRPr="00077C92" w:rsidRDefault="000114F1" w:rsidP="000114F1">
      <w:pPr>
        <w:keepNext/>
        <w:widowControl w:val="0"/>
        <w:jc w:val="both"/>
        <w:rPr>
          <w:sz w:val="24"/>
          <w:szCs w:val="24"/>
        </w:rPr>
      </w:pPr>
      <w:r w:rsidRPr="00077C92">
        <w:rPr>
          <w:sz w:val="24"/>
          <w:szCs w:val="24"/>
        </w:rPr>
        <w:t>-простота пользования.</w:t>
      </w:r>
    </w:p>
    <w:p w:rsidR="000114F1" w:rsidRPr="00077C92" w:rsidRDefault="00BF61BF" w:rsidP="000114F1">
      <w:pPr>
        <w:keepNext/>
        <w:widowControl w:val="0"/>
        <w:jc w:val="both"/>
        <w:rPr>
          <w:sz w:val="24"/>
          <w:szCs w:val="24"/>
        </w:rPr>
      </w:pPr>
      <w:r w:rsidRPr="00077C92">
        <w:rPr>
          <w:sz w:val="24"/>
          <w:szCs w:val="24"/>
        </w:rPr>
        <w:tab/>
      </w:r>
      <w:r w:rsidR="000114F1" w:rsidRPr="00077C92">
        <w:rPr>
          <w:sz w:val="24"/>
          <w:szCs w:val="24"/>
        </w:rPr>
        <w:t>Изделия не должны выделять при эксплуатации токсичных и агрессивных веществ.</w:t>
      </w:r>
    </w:p>
    <w:p w:rsidR="000114F1" w:rsidRPr="00077C92" w:rsidRDefault="00BF61BF" w:rsidP="00A770B0">
      <w:pPr>
        <w:keepNext/>
        <w:widowControl w:val="0"/>
        <w:jc w:val="both"/>
        <w:rPr>
          <w:sz w:val="24"/>
          <w:szCs w:val="24"/>
        </w:rPr>
      </w:pPr>
      <w:r w:rsidRPr="00077C92">
        <w:rPr>
          <w:sz w:val="24"/>
          <w:szCs w:val="24"/>
        </w:rPr>
        <w:tab/>
      </w:r>
      <w:r w:rsidR="000114F1" w:rsidRPr="00077C92">
        <w:rPr>
          <w:sz w:val="24"/>
          <w:szCs w:val="24"/>
        </w:rPr>
        <w:t>Материалы, применяемые для изготовления изделий, не должны содержать ядовитых (токсичных) компонентов, а также воздействовать на поверхности (одежды, кожи Получателя),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0114F1" w:rsidRPr="00077C92" w:rsidRDefault="000919ED" w:rsidP="000919ED">
      <w:pPr>
        <w:keepNext/>
        <w:widowControl w:val="0"/>
        <w:ind w:firstLine="709"/>
        <w:jc w:val="both"/>
        <w:rPr>
          <w:sz w:val="24"/>
          <w:szCs w:val="24"/>
        </w:rPr>
      </w:pPr>
      <w:r w:rsidRPr="00077C92">
        <w:rPr>
          <w:sz w:val="24"/>
          <w:szCs w:val="24"/>
        </w:rPr>
        <w:t>Гарантийный срок эксплуатации изделия не менее 12 месяцев с даты выдачи готового изделия</w:t>
      </w:r>
      <w:r w:rsidR="00696982">
        <w:rPr>
          <w:sz w:val="24"/>
          <w:szCs w:val="24"/>
        </w:rPr>
        <w:t xml:space="preserve">, </w:t>
      </w:r>
      <w:r w:rsidR="00E17079">
        <w:rPr>
          <w:sz w:val="24"/>
          <w:szCs w:val="24"/>
        </w:rPr>
        <w:t>г</w:t>
      </w:r>
      <w:r w:rsidR="00E17079" w:rsidRPr="00077C92">
        <w:rPr>
          <w:sz w:val="24"/>
          <w:szCs w:val="24"/>
        </w:rPr>
        <w:t xml:space="preserve">арантийный срок </w:t>
      </w:r>
      <w:r w:rsidR="00696982">
        <w:rPr>
          <w:sz w:val="24"/>
          <w:szCs w:val="24"/>
        </w:rPr>
        <w:t>на протезы кисти 3 месяца</w:t>
      </w:r>
      <w:r w:rsidRPr="00077C92">
        <w:rPr>
          <w:sz w:val="24"/>
          <w:szCs w:val="24"/>
        </w:rPr>
        <w:t xml:space="preserve">. </w:t>
      </w:r>
    </w:p>
    <w:p w:rsidR="000114F1" w:rsidRPr="005B648B" w:rsidRDefault="00BF61BF" w:rsidP="000114F1">
      <w:pPr>
        <w:keepNext/>
        <w:widowControl w:val="0"/>
        <w:jc w:val="both"/>
        <w:rPr>
          <w:sz w:val="24"/>
          <w:szCs w:val="24"/>
        </w:rPr>
      </w:pPr>
      <w:r w:rsidRPr="00077C92">
        <w:rPr>
          <w:sz w:val="24"/>
          <w:szCs w:val="24"/>
        </w:rPr>
        <w:tab/>
      </w:r>
      <w:r w:rsidR="000114F1" w:rsidRPr="00077C92">
        <w:rPr>
          <w:sz w:val="24"/>
          <w:szCs w:val="24"/>
        </w:rPr>
        <w:t>Срок гарантийного ремонта со дня обращения Получателя не должен превышать 20 (двадцати) рабочих дней.</w:t>
      </w:r>
    </w:p>
    <w:p w:rsidR="00114390" w:rsidRPr="00114390" w:rsidRDefault="00114390" w:rsidP="00114390">
      <w:pPr>
        <w:keepNext/>
        <w:widowControl w:val="0"/>
        <w:ind w:firstLine="709"/>
        <w:jc w:val="both"/>
        <w:rPr>
          <w:sz w:val="24"/>
          <w:szCs w:val="24"/>
        </w:rPr>
      </w:pPr>
      <w:r w:rsidRPr="00114390">
        <w:rPr>
          <w:sz w:val="24"/>
          <w:szCs w:val="24"/>
        </w:rPr>
        <w:t xml:space="preserve">Место выполнения работ: Выполнение работ должно быть осуществлено по месту нахождения Исполнителя (соисполнителя), </w:t>
      </w:r>
      <w:r w:rsidR="009F3DA8">
        <w:rPr>
          <w:sz w:val="24"/>
          <w:szCs w:val="24"/>
        </w:rPr>
        <w:t xml:space="preserve">обеспечение инвалидов </w:t>
      </w:r>
      <w:bookmarkStart w:id="0" w:name="_GoBack"/>
      <w:bookmarkEnd w:id="0"/>
      <w:r w:rsidR="009F3DA8" w:rsidRPr="009F3DA8">
        <w:rPr>
          <w:sz w:val="24"/>
          <w:szCs w:val="24"/>
        </w:rPr>
        <w:t xml:space="preserve">в Удмуртской Республике </w:t>
      </w:r>
      <w:r w:rsidRPr="00114390">
        <w:rPr>
          <w:sz w:val="24"/>
          <w:szCs w:val="24"/>
        </w:rPr>
        <w:t xml:space="preserve">при наличии направлений Государственного учреждения – регионального отделения Фонда социального страхования </w:t>
      </w:r>
      <w:r w:rsidR="005A5C6D">
        <w:rPr>
          <w:sz w:val="24"/>
          <w:szCs w:val="24"/>
        </w:rPr>
        <w:t>Р</w:t>
      </w:r>
      <w:r w:rsidRPr="00114390">
        <w:rPr>
          <w:sz w:val="24"/>
          <w:szCs w:val="24"/>
        </w:rPr>
        <w:t>Ф по Удмуртской Республике (далее - Фонд).</w:t>
      </w:r>
    </w:p>
    <w:p w:rsidR="000114F1" w:rsidRPr="00077C92" w:rsidRDefault="00BF61BF" w:rsidP="000114F1">
      <w:pPr>
        <w:keepNext/>
        <w:widowControl w:val="0"/>
        <w:jc w:val="both"/>
        <w:rPr>
          <w:sz w:val="24"/>
          <w:szCs w:val="24"/>
        </w:rPr>
      </w:pPr>
      <w:r w:rsidRPr="00077C92">
        <w:rPr>
          <w:sz w:val="24"/>
          <w:szCs w:val="24"/>
        </w:rPr>
        <w:tab/>
        <w:t>Срок выполнения работ</w:t>
      </w:r>
      <w:r w:rsidR="00EB147E">
        <w:rPr>
          <w:sz w:val="24"/>
          <w:szCs w:val="24"/>
        </w:rPr>
        <w:t>: до 1</w:t>
      </w:r>
      <w:r w:rsidR="005A5C6D">
        <w:rPr>
          <w:sz w:val="24"/>
          <w:szCs w:val="24"/>
        </w:rPr>
        <w:t>4</w:t>
      </w:r>
      <w:r w:rsidR="00EB147E">
        <w:rPr>
          <w:sz w:val="24"/>
          <w:szCs w:val="24"/>
        </w:rPr>
        <w:t>.12.201</w:t>
      </w:r>
      <w:r w:rsidR="005A5C6D">
        <w:rPr>
          <w:sz w:val="24"/>
          <w:szCs w:val="24"/>
        </w:rPr>
        <w:t>8</w:t>
      </w:r>
      <w:r w:rsidR="00EB147E">
        <w:rPr>
          <w:sz w:val="24"/>
          <w:szCs w:val="24"/>
        </w:rPr>
        <w:t xml:space="preserve"> года.</w:t>
      </w:r>
    </w:p>
    <w:p w:rsidR="000114F1" w:rsidRPr="00077C92" w:rsidRDefault="00BF61BF" w:rsidP="000114F1">
      <w:pPr>
        <w:keepNext/>
        <w:widowControl w:val="0"/>
        <w:jc w:val="both"/>
        <w:rPr>
          <w:sz w:val="24"/>
          <w:szCs w:val="24"/>
        </w:rPr>
      </w:pPr>
      <w:r w:rsidRPr="00077C92">
        <w:rPr>
          <w:sz w:val="24"/>
          <w:szCs w:val="24"/>
        </w:rPr>
        <w:tab/>
      </w:r>
      <w:r w:rsidR="000114F1" w:rsidRPr="00077C92">
        <w:rPr>
          <w:sz w:val="24"/>
          <w:szCs w:val="24"/>
        </w:rPr>
        <w:t xml:space="preserve">Срок выполнения работ (изготовления изделия) с даты обращения Получателя к Исполнителю с направлением, выданным исполнительным органом Фонда, исключая время ожидания Получателя для подгонки и примерки – не более </w:t>
      </w:r>
      <w:r w:rsidR="005A5C6D">
        <w:rPr>
          <w:sz w:val="24"/>
          <w:szCs w:val="24"/>
        </w:rPr>
        <w:t>60</w:t>
      </w:r>
      <w:r w:rsidR="000114F1" w:rsidRPr="00077C92">
        <w:rPr>
          <w:sz w:val="24"/>
          <w:szCs w:val="24"/>
        </w:rPr>
        <w:t xml:space="preserve"> (</w:t>
      </w:r>
      <w:r w:rsidR="00874FEA" w:rsidRPr="00077C92">
        <w:rPr>
          <w:sz w:val="24"/>
          <w:szCs w:val="24"/>
        </w:rPr>
        <w:t>шестьдесят</w:t>
      </w:r>
      <w:r w:rsidR="000114F1" w:rsidRPr="00077C92">
        <w:rPr>
          <w:sz w:val="24"/>
          <w:szCs w:val="24"/>
        </w:rPr>
        <w:t xml:space="preserve">) </w:t>
      </w:r>
      <w:r w:rsidR="00874FEA" w:rsidRPr="00077C92">
        <w:rPr>
          <w:sz w:val="24"/>
          <w:szCs w:val="24"/>
        </w:rPr>
        <w:t>календарных</w:t>
      </w:r>
      <w:r w:rsidR="000114F1" w:rsidRPr="00077C92">
        <w:rPr>
          <w:sz w:val="24"/>
          <w:szCs w:val="24"/>
        </w:rPr>
        <w:t xml:space="preserve"> дней.</w:t>
      </w:r>
    </w:p>
    <w:p w:rsidR="000114F1" w:rsidRDefault="00BF61BF" w:rsidP="000114F1">
      <w:pPr>
        <w:keepNext/>
        <w:widowControl w:val="0"/>
        <w:jc w:val="both"/>
        <w:rPr>
          <w:sz w:val="24"/>
          <w:szCs w:val="24"/>
        </w:rPr>
      </w:pPr>
      <w:r w:rsidRPr="00077C92">
        <w:rPr>
          <w:sz w:val="24"/>
          <w:szCs w:val="24"/>
        </w:rPr>
        <w:tab/>
      </w:r>
      <w:r w:rsidR="000114F1" w:rsidRPr="00077C92">
        <w:rPr>
          <w:sz w:val="24"/>
          <w:szCs w:val="24"/>
        </w:rPr>
        <w:t>Исполнитель гарантирует, что изделия передаются свободными от прав третьих лиц и не являются предметом залога, ареста или иного обременения.</w:t>
      </w:r>
    </w:p>
    <w:p w:rsidR="00A770B0" w:rsidRDefault="00A770B0" w:rsidP="000114F1">
      <w:pPr>
        <w:keepNext/>
        <w:widowControl w:val="0"/>
        <w:jc w:val="both"/>
        <w:rPr>
          <w:sz w:val="24"/>
          <w:szCs w:val="24"/>
        </w:rPr>
      </w:pPr>
    </w:p>
    <w:sectPr w:rsidR="00A770B0" w:rsidSect="001E0C0B">
      <w:pgSz w:w="11906" w:h="16838"/>
      <w:pgMar w:top="794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5C99"/>
    <w:rsid w:val="00002ECF"/>
    <w:rsid w:val="00005C99"/>
    <w:rsid w:val="000114F1"/>
    <w:rsid w:val="0006633A"/>
    <w:rsid w:val="00077C92"/>
    <w:rsid w:val="0009122A"/>
    <w:rsid w:val="000919ED"/>
    <w:rsid w:val="000B100F"/>
    <w:rsid w:val="000C0A20"/>
    <w:rsid w:val="000C6578"/>
    <w:rsid w:val="000F0638"/>
    <w:rsid w:val="00114390"/>
    <w:rsid w:val="001174F0"/>
    <w:rsid w:val="00124D94"/>
    <w:rsid w:val="00133F68"/>
    <w:rsid w:val="00134E71"/>
    <w:rsid w:val="00167E80"/>
    <w:rsid w:val="0017170A"/>
    <w:rsid w:val="00172AB1"/>
    <w:rsid w:val="00182239"/>
    <w:rsid w:val="00182C9A"/>
    <w:rsid w:val="001D7233"/>
    <w:rsid w:val="001E0C0B"/>
    <w:rsid w:val="001E55AA"/>
    <w:rsid w:val="00226A79"/>
    <w:rsid w:val="0023295A"/>
    <w:rsid w:val="002352D7"/>
    <w:rsid w:val="00275A27"/>
    <w:rsid w:val="002840BA"/>
    <w:rsid w:val="002872B3"/>
    <w:rsid w:val="002A4236"/>
    <w:rsid w:val="002B7C2D"/>
    <w:rsid w:val="002C1C91"/>
    <w:rsid w:val="00302C41"/>
    <w:rsid w:val="00307F93"/>
    <w:rsid w:val="003377F8"/>
    <w:rsid w:val="00403F4F"/>
    <w:rsid w:val="004133AD"/>
    <w:rsid w:val="00415288"/>
    <w:rsid w:val="00415F26"/>
    <w:rsid w:val="00426912"/>
    <w:rsid w:val="00472125"/>
    <w:rsid w:val="00485EFA"/>
    <w:rsid w:val="00503DE6"/>
    <w:rsid w:val="005269A4"/>
    <w:rsid w:val="005902ED"/>
    <w:rsid w:val="00590ABB"/>
    <w:rsid w:val="005A5C6D"/>
    <w:rsid w:val="005B1223"/>
    <w:rsid w:val="005B648B"/>
    <w:rsid w:val="005C3DAD"/>
    <w:rsid w:val="005F20BE"/>
    <w:rsid w:val="00604AC2"/>
    <w:rsid w:val="00652FB0"/>
    <w:rsid w:val="00653F0F"/>
    <w:rsid w:val="00696982"/>
    <w:rsid w:val="007053B6"/>
    <w:rsid w:val="0070770B"/>
    <w:rsid w:val="00734344"/>
    <w:rsid w:val="0075336C"/>
    <w:rsid w:val="007830CF"/>
    <w:rsid w:val="007E0DD2"/>
    <w:rsid w:val="00813998"/>
    <w:rsid w:val="00837F3B"/>
    <w:rsid w:val="00847E3C"/>
    <w:rsid w:val="00860486"/>
    <w:rsid w:val="00865A1D"/>
    <w:rsid w:val="00874FEA"/>
    <w:rsid w:val="00882C1A"/>
    <w:rsid w:val="00882C71"/>
    <w:rsid w:val="008B6313"/>
    <w:rsid w:val="008B64C2"/>
    <w:rsid w:val="008B72C4"/>
    <w:rsid w:val="008C072A"/>
    <w:rsid w:val="008C550D"/>
    <w:rsid w:val="00905030"/>
    <w:rsid w:val="009069E3"/>
    <w:rsid w:val="00923847"/>
    <w:rsid w:val="009574EC"/>
    <w:rsid w:val="00967C15"/>
    <w:rsid w:val="00973725"/>
    <w:rsid w:val="00992734"/>
    <w:rsid w:val="009A0B26"/>
    <w:rsid w:val="009C255A"/>
    <w:rsid w:val="009D3F4B"/>
    <w:rsid w:val="009E5888"/>
    <w:rsid w:val="009F025D"/>
    <w:rsid w:val="009F3DA8"/>
    <w:rsid w:val="00A559C6"/>
    <w:rsid w:val="00A67679"/>
    <w:rsid w:val="00A770B0"/>
    <w:rsid w:val="00A8016F"/>
    <w:rsid w:val="00AD3C38"/>
    <w:rsid w:val="00AD7B3D"/>
    <w:rsid w:val="00AF72D7"/>
    <w:rsid w:val="00B41477"/>
    <w:rsid w:val="00BF61BF"/>
    <w:rsid w:val="00C55655"/>
    <w:rsid w:val="00CA311C"/>
    <w:rsid w:val="00CA64A8"/>
    <w:rsid w:val="00CB3F23"/>
    <w:rsid w:val="00CB779F"/>
    <w:rsid w:val="00D003DA"/>
    <w:rsid w:val="00D4197B"/>
    <w:rsid w:val="00D539E5"/>
    <w:rsid w:val="00D57B41"/>
    <w:rsid w:val="00DA49B9"/>
    <w:rsid w:val="00DB6D9B"/>
    <w:rsid w:val="00DE56D6"/>
    <w:rsid w:val="00DF5745"/>
    <w:rsid w:val="00E17079"/>
    <w:rsid w:val="00E3698B"/>
    <w:rsid w:val="00E7778F"/>
    <w:rsid w:val="00E826EC"/>
    <w:rsid w:val="00E830E1"/>
    <w:rsid w:val="00EB147E"/>
    <w:rsid w:val="00EC1148"/>
    <w:rsid w:val="00EC1713"/>
    <w:rsid w:val="00F45686"/>
    <w:rsid w:val="00FC0071"/>
    <w:rsid w:val="00FD1708"/>
    <w:rsid w:val="00FD2BA6"/>
    <w:rsid w:val="00FD2CE7"/>
    <w:rsid w:val="00F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32D1C-9725-4F0F-9694-86581B22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C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05C99"/>
    <w:pPr>
      <w:suppressLineNumbers/>
      <w:jc w:val="both"/>
    </w:pPr>
    <w:rPr>
      <w:sz w:val="24"/>
      <w:szCs w:val="24"/>
    </w:rPr>
  </w:style>
  <w:style w:type="paragraph" w:customStyle="1" w:styleId="24">
    <w:name w:val="Основной текст 24"/>
    <w:basedOn w:val="a"/>
    <w:rsid w:val="00005C99"/>
    <w:pPr>
      <w:jc w:val="both"/>
    </w:pPr>
    <w:rPr>
      <w:sz w:val="26"/>
      <w:szCs w:val="28"/>
    </w:rPr>
  </w:style>
  <w:style w:type="character" w:customStyle="1" w:styleId="iceouttxt5">
    <w:name w:val="iceouttxt5"/>
    <w:rsid w:val="00005C99"/>
    <w:rPr>
      <w:rFonts w:ascii="Arial" w:hAnsi="Arial" w:cs="Arial" w:hint="default"/>
      <w:color w:val="666666"/>
      <w:sz w:val="17"/>
      <w:szCs w:val="17"/>
    </w:rPr>
  </w:style>
  <w:style w:type="paragraph" w:customStyle="1" w:styleId="10">
    <w:name w:val="Обычный + 10 пт"/>
    <w:aliases w:val="По центру,Справа:"/>
    <w:basedOn w:val="a"/>
    <w:rsid w:val="00005C99"/>
    <w:pPr>
      <w:snapToGrid w:val="0"/>
      <w:spacing w:line="100" w:lineRule="atLeast"/>
      <w:ind w:right="-22"/>
      <w:jc w:val="center"/>
    </w:pPr>
    <w:rPr>
      <w:kern w:val="1"/>
      <w:lang w:eastAsia="hi-IN" w:bidi="hi-IN"/>
    </w:rPr>
  </w:style>
  <w:style w:type="paragraph" w:customStyle="1" w:styleId="1">
    <w:name w:val="Обычный1"/>
    <w:rsid w:val="00226A79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WW8Num1z3">
    <w:name w:val="WW8Num1z3"/>
    <w:rsid w:val="007830CF"/>
  </w:style>
  <w:style w:type="paragraph" w:styleId="a4">
    <w:name w:val="Title"/>
    <w:basedOn w:val="a"/>
    <w:next w:val="a5"/>
    <w:link w:val="a6"/>
    <w:qFormat/>
    <w:rsid w:val="00FF4627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4"/>
    <w:rsid w:val="00FF462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FF46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FF46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1439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4390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bsatz-Standardschriftart">
    <w:name w:val="Absatz-Standardschriftart"/>
    <w:rsid w:val="00A67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4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E67F5-BC20-4951-BE59-97BDD5EE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Жвакина Т.А.</cp:lastModifiedBy>
  <cp:revision>81</cp:revision>
  <cp:lastPrinted>2017-08-24T14:09:00Z</cp:lastPrinted>
  <dcterms:created xsi:type="dcterms:W3CDTF">2016-12-08T05:22:00Z</dcterms:created>
  <dcterms:modified xsi:type="dcterms:W3CDTF">2018-08-15T09:17:00Z</dcterms:modified>
</cp:coreProperties>
</file>