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73" w:rsidRPr="009D376E" w:rsidRDefault="001A2273" w:rsidP="001A2273">
      <w:pPr>
        <w:keepNext/>
        <w:ind w:firstLine="709"/>
        <w:jc w:val="center"/>
        <w:rPr>
          <w:b/>
          <w:bCs/>
          <w:sz w:val="22"/>
          <w:szCs w:val="22"/>
        </w:rPr>
      </w:pPr>
      <w:r w:rsidRPr="009D376E">
        <w:rPr>
          <w:b/>
          <w:bCs/>
          <w:sz w:val="22"/>
          <w:szCs w:val="22"/>
        </w:rPr>
        <w:t>Описания объекта закупки</w:t>
      </w:r>
    </w:p>
    <w:p w:rsidR="001A2273" w:rsidRPr="009D376E" w:rsidRDefault="001A2273" w:rsidP="001A2273">
      <w:pPr>
        <w:keepNext/>
        <w:ind w:firstLine="709"/>
        <w:jc w:val="center"/>
        <w:rPr>
          <w:b/>
          <w:sz w:val="22"/>
          <w:szCs w:val="22"/>
        </w:rPr>
      </w:pPr>
      <w:r w:rsidRPr="009D376E">
        <w:rPr>
          <w:b/>
          <w:bCs/>
          <w:sz w:val="22"/>
          <w:szCs w:val="22"/>
        </w:rPr>
        <w:t>поставк</w:t>
      </w:r>
      <w:r w:rsidR="009E0A62">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1A2273" w:rsidP="001A2273">
      <w:pPr>
        <w:keepNext/>
        <w:ind w:firstLine="709"/>
        <w:jc w:val="center"/>
        <w:rPr>
          <w:b/>
          <w:sz w:val="22"/>
          <w:szCs w:val="22"/>
        </w:rPr>
      </w:pPr>
      <w:r w:rsidRPr="009D376E">
        <w:rPr>
          <w:b/>
          <w:sz w:val="22"/>
          <w:szCs w:val="22"/>
        </w:rPr>
        <w:t xml:space="preserve">для обеспечения инвалидов </w:t>
      </w:r>
      <w:r w:rsidR="00DC4FD5">
        <w:rPr>
          <w:b/>
          <w:sz w:val="22"/>
          <w:szCs w:val="22"/>
        </w:rPr>
        <w:t>в 2018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proofErr w:type="gramStart"/>
      <w:r w:rsidRPr="00E9700D">
        <w:rPr>
          <w:sz w:val="22"/>
          <w:szCs w:val="22"/>
        </w:rPr>
        <w:t>Поставляемый товар должен быть новым товаром (товаром, который не был в употреблении, в ремонте, в том числе</w:t>
      </w:r>
      <w:r w:rsidR="00336EF8">
        <w:rPr>
          <w:sz w:val="22"/>
          <w:szCs w:val="22"/>
        </w:rPr>
        <w:t>,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roofErr w:type="gramEnd"/>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DE7B7E" w:rsidRPr="009D376E" w:rsidRDefault="00DE7B7E" w:rsidP="00DE7B7E">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и нарушениях функций выделения (моче - и калоприемников)</w:t>
      </w:r>
    </w:p>
    <w:p w:rsidR="00DE7B7E" w:rsidRPr="0059199F" w:rsidRDefault="00DE7B7E" w:rsidP="00DE7B7E">
      <w:pPr>
        <w:widowControl w:val="0"/>
        <w:shd w:val="clear" w:color="auto" w:fill="FFFFFF"/>
        <w:tabs>
          <w:tab w:val="left" w:pos="0"/>
        </w:tabs>
        <w:autoSpaceDE w:val="0"/>
        <w:ind w:firstLine="709"/>
        <w:jc w:val="both"/>
      </w:pPr>
      <w:r w:rsidRPr="0059199F">
        <w:t xml:space="preserve">Срок поставки: до </w:t>
      </w:r>
      <w:r w:rsidR="00C62B81">
        <w:t>2</w:t>
      </w:r>
      <w:r w:rsidRPr="0059199F">
        <w:t>1.</w:t>
      </w:r>
      <w:r w:rsidR="00FD3A17">
        <w:t>12</w:t>
      </w:r>
      <w:bookmarkStart w:id="0" w:name="_GoBack"/>
      <w:bookmarkEnd w:id="0"/>
      <w:r w:rsidRPr="0059199F">
        <w:t>.2018</w:t>
      </w:r>
    </w:p>
    <w:p w:rsidR="00DE7B7E" w:rsidRDefault="00DE7B7E" w:rsidP="00DE7B7E">
      <w:pPr>
        <w:jc w:val="both"/>
        <w:rPr>
          <w:sz w:val="22"/>
          <w:szCs w:val="22"/>
        </w:rPr>
      </w:pPr>
      <w:r w:rsidRPr="00DA6CBB">
        <w:rPr>
          <w:sz w:val="22"/>
          <w:szCs w:val="22"/>
        </w:rPr>
        <w:t xml:space="preserve">           Способ доставки товара на условиях </w:t>
      </w:r>
      <w:r w:rsidRPr="00DA6CBB">
        <w:rPr>
          <w:sz w:val="22"/>
          <w:szCs w:val="22"/>
          <w:lang w:val="en-US"/>
        </w:rPr>
        <w:t>DDP</w:t>
      </w:r>
      <w:r w:rsidRPr="00DA6CBB">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B4430F" w:rsidRDefault="00B4430F" w:rsidP="00B4430F">
      <w:pPr>
        <w:jc w:val="both"/>
        <w:rPr>
          <w:sz w:val="22"/>
          <w:szCs w:val="22"/>
        </w:rPr>
      </w:pPr>
      <w:r w:rsidRPr="00DA6CBB">
        <w:rPr>
          <w:sz w:val="22"/>
          <w:szCs w:val="22"/>
        </w:rPr>
        <w:t xml:space="preserve">           Способ доставки товара на условиях </w:t>
      </w:r>
      <w:r w:rsidRPr="00DA6CBB">
        <w:rPr>
          <w:sz w:val="22"/>
          <w:szCs w:val="22"/>
          <w:lang w:val="en-US"/>
        </w:rPr>
        <w:t>DDP</w:t>
      </w:r>
      <w:r w:rsidRPr="00DA6CBB">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B4430F" w:rsidRPr="00DA6CBB" w:rsidRDefault="00B4430F" w:rsidP="00B4430F">
      <w:pPr>
        <w:jc w:val="both"/>
        <w:rPr>
          <w:sz w:val="22"/>
          <w:szCs w:val="22"/>
        </w:rPr>
      </w:pPr>
    </w:p>
    <w:p w:rsidR="00DE4A34" w:rsidRPr="006A691B" w:rsidRDefault="001A2273" w:rsidP="00DE4A34">
      <w:pPr>
        <w:ind w:firstLine="709"/>
        <w:jc w:val="both"/>
        <w:rPr>
          <w:b/>
          <w:sz w:val="22"/>
          <w:szCs w:val="22"/>
        </w:rPr>
      </w:pPr>
      <w:r w:rsidRPr="006A691B">
        <w:rPr>
          <w:b/>
          <w:sz w:val="22"/>
          <w:szCs w:val="22"/>
        </w:rPr>
        <w:t>Поставка специальных сре</w:t>
      </w:r>
      <w:proofErr w:type="gramStart"/>
      <w:r w:rsidRPr="006A691B">
        <w:rPr>
          <w:b/>
          <w:sz w:val="22"/>
          <w:szCs w:val="22"/>
        </w:rPr>
        <w:t>дств пр</w:t>
      </w:r>
      <w:proofErr w:type="gramEnd"/>
      <w:r w:rsidRPr="006A691B">
        <w:rPr>
          <w:b/>
          <w:sz w:val="22"/>
          <w:szCs w:val="22"/>
        </w:rPr>
        <w:t>и нарушениях функций выделения (</w:t>
      </w:r>
      <w:r w:rsidR="00E36A21" w:rsidRPr="006A691B">
        <w:rPr>
          <w:b/>
          <w:sz w:val="22"/>
          <w:szCs w:val="22"/>
        </w:rPr>
        <w:t>моче - и калоприемников</w:t>
      </w:r>
      <w:r w:rsidRPr="006A691B">
        <w:rPr>
          <w:b/>
          <w:sz w:val="22"/>
          <w:szCs w:val="22"/>
        </w:rPr>
        <w:t>) для обеспечения инвалидов, проживающих на территории Свердловской области, в том числе:</w:t>
      </w:r>
    </w:p>
    <w:p w:rsidR="00DE4A34" w:rsidRPr="006A691B" w:rsidRDefault="00DE4A34" w:rsidP="00DE4A34">
      <w:pPr>
        <w:ind w:firstLine="709"/>
        <w:jc w:val="both"/>
        <w:rPr>
          <w:b/>
          <w:sz w:val="22"/>
          <w:szCs w:val="22"/>
        </w:rPr>
      </w:pPr>
      <w:r w:rsidRPr="006A691B">
        <w:rPr>
          <w:b/>
          <w:sz w:val="22"/>
          <w:szCs w:val="22"/>
          <w:u w:val="single"/>
        </w:rPr>
        <w:t>в городах:</w:t>
      </w:r>
      <w:r w:rsidRPr="006A691B">
        <w:rPr>
          <w:b/>
          <w:sz w:val="22"/>
          <w:szCs w:val="22"/>
        </w:rPr>
        <w:t xml:space="preserve"> Серов, Верхотурье, Новая Ляля, Лобва, </w:t>
      </w:r>
      <w:proofErr w:type="spellStart"/>
      <w:r w:rsidRPr="006A691B">
        <w:rPr>
          <w:b/>
          <w:sz w:val="22"/>
          <w:szCs w:val="22"/>
        </w:rPr>
        <w:t>п</w:t>
      </w:r>
      <w:proofErr w:type="gramStart"/>
      <w:r w:rsidRPr="006A691B">
        <w:rPr>
          <w:b/>
          <w:sz w:val="22"/>
          <w:szCs w:val="22"/>
        </w:rPr>
        <w:t>.Г</w:t>
      </w:r>
      <w:proofErr w:type="gramEnd"/>
      <w:r w:rsidRPr="006A691B">
        <w:rPr>
          <w:b/>
          <w:sz w:val="22"/>
          <w:szCs w:val="22"/>
        </w:rPr>
        <w:t>ари</w:t>
      </w:r>
      <w:proofErr w:type="spellEnd"/>
      <w:r w:rsidRPr="006A691B">
        <w:rPr>
          <w:b/>
          <w:sz w:val="22"/>
          <w:szCs w:val="22"/>
        </w:rPr>
        <w:t xml:space="preserve">;  </w:t>
      </w:r>
    </w:p>
    <w:p w:rsidR="001A2273" w:rsidRPr="006A691B" w:rsidRDefault="00DE4A34" w:rsidP="00DE4A34">
      <w:pPr>
        <w:ind w:firstLine="709"/>
        <w:jc w:val="both"/>
        <w:rPr>
          <w:b/>
          <w:sz w:val="22"/>
          <w:szCs w:val="22"/>
        </w:rPr>
      </w:pPr>
      <w:r w:rsidRPr="006A691B">
        <w:rPr>
          <w:b/>
          <w:sz w:val="22"/>
          <w:szCs w:val="22"/>
          <w:u w:val="single"/>
        </w:rPr>
        <w:t>в районах:</w:t>
      </w:r>
      <w:r w:rsidRPr="006A691B">
        <w:rPr>
          <w:b/>
          <w:sz w:val="22"/>
          <w:szCs w:val="22"/>
        </w:rPr>
        <w:t xml:space="preserve"> Верхотурский, </w:t>
      </w:r>
      <w:proofErr w:type="spellStart"/>
      <w:r w:rsidRPr="006A691B">
        <w:rPr>
          <w:b/>
          <w:sz w:val="22"/>
          <w:szCs w:val="22"/>
        </w:rPr>
        <w:t>Гаринский</w:t>
      </w:r>
      <w:proofErr w:type="spellEnd"/>
      <w:r w:rsidRPr="006A691B">
        <w:rPr>
          <w:b/>
          <w:sz w:val="22"/>
          <w:szCs w:val="22"/>
        </w:rPr>
        <w:t>, Ново-</w:t>
      </w:r>
      <w:proofErr w:type="spellStart"/>
      <w:r w:rsidRPr="006A691B">
        <w:rPr>
          <w:b/>
          <w:sz w:val="22"/>
          <w:szCs w:val="22"/>
        </w:rPr>
        <w:t>Лялинский</w:t>
      </w:r>
      <w:proofErr w:type="spellEnd"/>
      <w:r w:rsidRPr="006A691B">
        <w:rPr>
          <w:b/>
          <w:sz w:val="22"/>
          <w:szCs w:val="22"/>
        </w:rPr>
        <w:t xml:space="preserve">, </w:t>
      </w:r>
      <w:proofErr w:type="spellStart"/>
      <w:r w:rsidRPr="006A691B">
        <w:rPr>
          <w:b/>
          <w:sz w:val="22"/>
          <w:szCs w:val="22"/>
        </w:rPr>
        <w:t>Серовский</w:t>
      </w:r>
      <w:proofErr w:type="spellEnd"/>
      <w:r w:rsidRPr="006A691B">
        <w:rPr>
          <w:b/>
          <w:sz w:val="22"/>
          <w:szCs w:val="22"/>
        </w:rPr>
        <w:t>.</w:t>
      </w:r>
    </w:p>
    <w:p w:rsidR="001A2273" w:rsidRPr="006A691B" w:rsidRDefault="001A2273">
      <w:pPr>
        <w:rPr>
          <w:b/>
          <w:sz w:val="22"/>
          <w:szCs w:val="22"/>
        </w:rPr>
      </w:pPr>
    </w:p>
    <w:p w:rsidR="00DE4A34" w:rsidRDefault="00DE4A34" w:rsidP="00DE4A34">
      <w:pPr>
        <w:jc w:val="both"/>
        <w:rPr>
          <w:sz w:val="18"/>
          <w:szCs w:val="18"/>
        </w:rPr>
      </w:pPr>
    </w:p>
    <w:p w:rsidR="00DC4FD5" w:rsidRDefault="00DC4FD5" w:rsidP="00DE4A34">
      <w:pPr>
        <w:jc w:val="both"/>
        <w:rPr>
          <w:sz w:val="18"/>
          <w:szCs w:val="18"/>
        </w:rPr>
      </w:pPr>
    </w:p>
    <w:p w:rsidR="00DC4FD5" w:rsidRDefault="00DC4FD5" w:rsidP="00DE4A34">
      <w:pPr>
        <w:jc w:val="both"/>
        <w:rPr>
          <w:sz w:val="18"/>
          <w:szCs w:val="18"/>
        </w:rPr>
      </w:pPr>
      <w:r w:rsidRPr="00DC4FD5">
        <w:rPr>
          <w:b/>
        </w:rPr>
        <w:t xml:space="preserve">Количество: </w:t>
      </w:r>
      <w:r w:rsidR="00A84972">
        <w:rPr>
          <w:b/>
        </w:rPr>
        <w:t>26 457</w:t>
      </w:r>
      <w:r w:rsidRPr="00DC4FD5">
        <w:rPr>
          <w:b/>
        </w:rPr>
        <w:t xml:space="preserve"> </w:t>
      </w:r>
      <w:r>
        <w:rPr>
          <w:b/>
        </w:rPr>
        <w:t>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2424"/>
        <w:gridCol w:w="5122"/>
        <w:gridCol w:w="713"/>
      </w:tblGrid>
      <w:tr w:rsidR="00DC4FD5" w:rsidRPr="001E128C" w:rsidTr="00A84972">
        <w:trPr>
          <w:trHeight w:val="756"/>
        </w:trPr>
        <w:tc>
          <w:tcPr>
            <w:tcW w:w="0" w:type="auto"/>
            <w:tcBorders>
              <w:top w:val="single" w:sz="4" w:space="0" w:color="auto"/>
              <w:bottom w:val="single" w:sz="4" w:space="0" w:color="auto"/>
            </w:tcBorders>
          </w:tcPr>
          <w:p w:rsidR="00DC4FD5" w:rsidRPr="00DC4FD5" w:rsidRDefault="00DC4FD5" w:rsidP="00A84972">
            <w:pPr>
              <w:keepNext/>
              <w:tabs>
                <w:tab w:val="left" w:pos="708"/>
              </w:tabs>
              <w:snapToGrid w:val="0"/>
              <w:jc w:val="center"/>
              <w:rPr>
                <w:b/>
                <w:bCs/>
                <w:sz w:val="22"/>
                <w:szCs w:val="22"/>
              </w:rPr>
            </w:pPr>
            <w:r w:rsidRPr="00DC4FD5">
              <w:rPr>
                <w:b/>
                <w:bCs/>
                <w:sz w:val="22"/>
                <w:szCs w:val="22"/>
              </w:rPr>
              <w:lastRenderedPageBreak/>
              <w:t>Номер вида ТСР (изделий)</w:t>
            </w:r>
            <w:r w:rsidRPr="00DC4FD5">
              <w:rPr>
                <w:b/>
                <w:bCs/>
                <w:sz w:val="22"/>
                <w:szCs w:val="22"/>
                <w:vertAlign w:val="superscript"/>
              </w:rPr>
              <w:t>*</w:t>
            </w:r>
          </w:p>
        </w:tc>
        <w:tc>
          <w:tcPr>
            <w:tcW w:w="0" w:type="auto"/>
            <w:tcBorders>
              <w:top w:val="single" w:sz="4" w:space="0" w:color="auto"/>
              <w:bottom w:val="single" w:sz="4" w:space="0" w:color="auto"/>
            </w:tcBorders>
          </w:tcPr>
          <w:p w:rsidR="00DC4FD5" w:rsidRPr="00DC4FD5" w:rsidRDefault="00DC4FD5" w:rsidP="00A84972">
            <w:pPr>
              <w:keepNext/>
              <w:tabs>
                <w:tab w:val="left" w:pos="708"/>
              </w:tabs>
              <w:snapToGrid w:val="0"/>
              <w:ind w:right="432"/>
              <w:jc w:val="center"/>
              <w:rPr>
                <w:b/>
                <w:bCs/>
                <w:sz w:val="22"/>
                <w:szCs w:val="22"/>
              </w:rPr>
            </w:pPr>
            <w:r w:rsidRPr="00DC4FD5">
              <w:rPr>
                <w:b/>
                <w:bCs/>
                <w:sz w:val="22"/>
                <w:szCs w:val="22"/>
              </w:rPr>
              <w:t>Наименование изделия</w:t>
            </w:r>
          </w:p>
        </w:tc>
        <w:tc>
          <w:tcPr>
            <w:tcW w:w="0" w:type="auto"/>
            <w:tcBorders>
              <w:top w:val="single" w:sz="4" w:space="0" w:color="auto"/>
              <w:bottom w:val="single" w:sz="4" w:space="0" w:color="auto"/>
            </w:tcBorders>
          </w:tcPr>
          <w:p w:rsidR="00DC4FD5" w:rsidRPr="00DC4FD5" w:rsidRDefault="00DC4FD5" w:rsidP="00A84972">
            <w:pPr>
              <w:pStyle w:val="4"/>
              <w:tabs>
                <w:tab w:val="left" w:pos="0"/>
              </w:tabs>
              <w:snapToGrid w:val="0"/>
              <w:rPr>
                <w:b/>
                <w:bCs/>
                <w:i w:val="0"/>
                <w:iCs w:val="0"/>
              </w:rPr>
            </w:pPr>
            <w:r w:rsidRPr="00DC4FD5">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DC4FD5" w:rsidRPr="001E128C" w:rsidRDefault="00DC4FD5" w:rsidP="00A84972">
            <w:pPr>
              <w:keepNext/>
              <w:tabs>
                <w:tab w:val="left" w:pos="708"/>
              </w:tabs>
              <w:snapToGrid w:val="0"/>
              <w:jc w:val="center"/>
              <w:rPr>
                <w:b/>
                <w:bCs/>
                <w:sz w:val="22"/>
                <w:szCs w:val="22"/>
              </w:rPr>
            </w:pPr>
            <w:r w:rsidRPr="001E128C">
              <w:rPr>
                <w:b/>
                <w:bCs/>
                <w:sz w:val="22"/>
                <w:szCs w:val="22"/>
              </w:rPr>
              <w:t>Кол-во, шт.</w:t>
            </w:r>
          </w:p>
        </w:tc>
      </w:tr>
      <w:tr w:rsidR="00DC4FD5" w:rsidRPr="001E128C" w:rsidTr="00A84972">
        <w:trPr>
          <w:trHeight w:val="2487"/>
        </w:trPr>
        <w:tc>
          <w:tcPr>
            <w:tcW w:w="0" w:type="auto"/>
            <w:tcBorders>
              <w:top w:val="single" w:sz="4" w:space="0" w:color="auto"/>
            </w:tcBorders>
          </w:tcPr>
          <w:p w:rsidR="00DC4FD5" w:rsidRPr="001E128C" w:rsidRDefault="00DC4FD5" w:rsidP="00A84972">
            <w:pPr>
              <w:keepNext/>
              <w:snapToGrid w:val="0"/>
              <w:rPr>
                <w:bCs/>
                <w:sz w:val="22"/>
                <w:szCs w:val="22"/>
              </w:rPr>
            </w:pPr>
            <w:r w:rsidRPr="001E128C">
              <w:rPr>
                <w:bCs/>
                <w:sz w:val="22"/>
                <w:szCs w:val="22"/>
              </w:rPr>
              <w:t>21-01-01</w:t>
            </w:r>
          </w:p>
        </w:tc>
        <w:tc>
          <w:tcPr>
            <w:tcW w:w="0" w:type="auto"/>
            <w:tcBorders>
              <w:top w:val="single" w:sz="4" w:space="0" w:color="auto"/>
            </w:tcBorders>
          </w:tcPr>
          <w:p w:rsidR="00DC4FD5" w:rsidRPr="001E128C" w:rsidRDefault="00DC4FD5" w:rsidP="00A84972">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DC4FD5" w:rsidRPr="001E128C" w:rsidRDefault="00DC4FD5" w:rsidP="00A84972">
            <w:pPr>
              <w:keepNext/>
              <w:snapToGrid w:val="0"/>
              <w:jc w:val="both"/>
              <w:rPr>
                <w:sz w:val="22"/>
                <w:szCs w:val="22"/>
              </w:rPr>
            </w:pPr>
            <w:r w:rsidRPr="001E128C">
              <w:rPr>
                <w:sz w:val="22"/>
                <w:szCs w:val="22"/>
              </w:rPr>
              <w:t>Калоприемник однокомпонентный дренируемый неразъемный:</w:t>
            </w:r>
          </w:p>
          <w:p w:rsidR="00DC4FD5" w:rsidRPr="001E128C" w:rsidRDefault="00DC4FD5" w:rsidP="00A84972">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tcBorders>
              <w:top w:val="single" w:sz="4" w:space="0" w:color="auto"/>
            </w:tcBorders>
            <w:vAlign w:val="center"/>
          </w:tcPr>
          <w:p w:rsidR="00DC4FD5" w:rsidRPr="001E128C" w:rsidRDefault="00A84972" w:rsidP="00A84972">
            <w:pPr>
              <w:jc w:val="center"/>
              <w:rPr>
                <w:color w:val="000000"/>
                <w:sz w:val="22"/>
                <w:szCs w:val="22"/>
              </w:rPr>
            </w:pPr>
            <w:r>
              <w:rPr>
                <w:color w:val="000000"/>
                <w:sz w:val="22"/>
                <w:szCs w:val="22"/>
              </w:rPr>
              <w:t>9197</w:t>
            </w:r>
          </w:p>
        </w:tc>
      </w:tr>
      <w:tr w:rsidR="00DC4FD5" w:rsidRPr="001E128C" w:rsidTr="00A84972">
        <w:trPr>
          <w:trHeight w:val="2487"/>
        </w:trPr>
        <w:tc>
          <w:tcPr>
            <w:tcW w:w="0" w:type="auto"/>
          </w:tcPr>
          <w:p w:rsidR="00DC4FD5" w:rsidRPr="001E128C" w:rsidRDefault="00DC4FD5" w:rsidP="00A84972">
            <w:pPr>
              <w:keepNext/>
              <w:snapToGrid w:val="0"/>
              <w:rPr>
                <w:bCs/>
                <w:sz w:val="22"/>
                <w:szCs w:val="22"/>
              </w:rPr>
            </w:pPr>
            <w:r w:rsidRPr="001E128C">
              <w:rPr>
                <w:bCs/>
                <w:sz w:val="22"/>
                <w:szCs w:val="22"/>
              </w:rPr>
              <w:t>21-01-01</w:t>
            </w:r>
          </w:p>
        </w:tc>
        <w:tc>
          <w:tcPr>
            <w:tcW w:w="0" w:type="auto"/>
          </w:tcPr>
          <w:p w:rsidR="00DC4FD5" w:rsidRDefault="00DC4FD5" w:rsidP="00A84972">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DC4FD5" w:rsidRPr="001E128C" w:rsidRDefault="00DC4FD5" w:rsidP="00A84972">
            <w:pPr>
              <w:keepNext/>
              <w:snapToGrid w:val="0"/>
              <w:rPr>
                <w:bCs/>
                <w:sz w:val="22"/>
                <w:szCs w:val="22"/>
              </w:rPr>
            </w:pPr>
            <w:r w:rsidRPr="001E128C">
              <w:rPr>
                <w:b/>
                <w:bCs/>
                <w:sz w:val="22"/>
                <w:szCs w:val="22"/>
              </w:rPr>
              <w:t>(с фильтром)</w:t>
            </w:r>
          </w:p>
        </w:tc>
        <w:tc>
          <w:tcPr>
            <w:tcW w:w="0" w:type="auto"/>
          </w:tcPr>
          <w:p w:rsidR="00DC4FD5" w:rsidRPr="001E128C" w:rsidRDefault="00DC4FD5" w:rsidP="00A84972">
            <w:pPr>
              <w:keepNext/>
              <w:snapToGrid w:val="0"/>
              <w:jc w:val="both"/>
              <w:rPr>
                <w:sz w:val="22"/>
                <w:szCs w:val="22"/>
              </w:rPr>
            </w:pPr>
            <w:r w:rsidRPr="001E128C">
              <w:rPr>
                <w:sz w:val="22"/>
                <w:szCs w:val="22"/>
              </w:rPr>
              <w:t>Калоприемник однокомпонентный дренируемый неразъемный:</w:t>
            </w:r>
          </w:p>
          <w:p w:rsidR="00DC4FD5" w:rsidRPr="001E128C" w:rsidRDefault="00DC4FD5" w:rsidP="00A84972">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DC4FD5" w:rsidRPr="001E128C" w:rsidRDefault="00A84972" w:rsidP="00A84972">
            <w:pPr>
              <w:jc w:val="center"/>
              <w:rPr>
                <w:color w:val="000000"/>
                <w:sz w:val="22"/>
                <w:szCs w:val="22"/>
              </w:rPr>
            </w:pPr>
            <w:r>
              <w:rPr>
                <w:color w:val="000000"/>
                <w:sz w:val="22"/>
                <w:szCs w:val="22"/>
              </w:rPr>
              <w:t>415</w:t>
            </w:r>
          </w:p>
        </w:tc>
      </w:tr>
      <w:tr w:rsidR="00A84972" w:rsidRPr="001E128C" w:rsidTr="00DC4FD5">
        <w:trPr>
          <w:trHeight w:val="2371"/>
        </w:trPr>
        <w:tc>
          <w:tcPr>
            <w:tcW w:w="0" w:type="auto"/>
          </w:tcPr>
          <w:p w:rsidR="00A84972" w:rsidRPr="001E128C" w:rsidRDefault="00A84972" w:rsidP="00A84972">
            <w:pPr>
              <w:keepNext/>
              <w:tabs>
                <w:tab w:val="left" w:pos="708"/>
              </w:tabs>
              <w:snapToGrid w:val="0"/>
              <w:rPr>
                <w:bCs/>
                <w:sz w:val="22"/>
                <w:szCs w:val="22"/>
              </w:rPr>
            </w:pPr>
            <w:r w:rsidRPr="000C53BC">
              <w:rPr>
                <w:bCs/>
                <w:sz w:val="22"/>
                <w:szCs w:val="22"/>
              </w:rPr>
              <w:t>21-01-03</w:t>
            </w:r>
          </w:p>
        </w:tc>
        <w:tc>
          <w:tcPr>
            <w:tcW w:w="0" w:type="auto"/>
          </w:tcPr>
          <w:p w:rsidR="00A84972" w:rsidRPr="000C53BC" w:rsidRDefault="00A84972" w:rsidP="00A84972">
            <w:pPr>
              <w:keepNext/>
              <w:snapToGrid w:val="0"/>
              <w:rPr>
                <w:bCs/>
              </w:rPr>
            </w:pPr>
            <w:r w:rsidRPr="000C53BC">
              <w:rPr>
                <w:bCs/>
                <w:sz w:val="22"/>
                <w:szCs w:val="22"/>
              </w:rPr>
              <w:t xml:space="preserve">Однокомпонентный </w:t>
            </w:r>
            <w:proofErr w:type="spellStart"/>
            <w:r w:rsidRPr="000C53BC">
              <w:rPr>
                <w:bCs/>
                <w:sz w:val="22"/>
                <w:szCs w:val="22"/>
              </w:rPr>
              <w:t>недренируемый</w:t>
            </w:r>
            <w:proofErr w:type="spellEnd"/>
            <w:r w:rsidRPr="000C53BC">
              <w:rPr>
                <w:bCs/>
                <w:sz w:val="22"/>
                <w:szCs w:val="22"/>
              </w:rPr>
              <w:t xml:space="preserve"> калоприемник со встроенной плоской пластиной</w:t>
            </w:r>
          </w:p>
        </w:tc>
        <w:tc>
          <w:tcPr>
            <w:tcW w:w="0" w:type="auto"/>
          </w:tcPr>
          <w:p w:rsidR="00A84972" w:rsidRPr="000C53BC" w:rsidRDefault="00A84972" w:rsidP="00A84972">
            <w:pPr>
              <w:keepNext/>
              <w:snapToGrid w:val="0"/>
              <w:jc w:val="both"/>
            </w:pPr>
            <w:r w:rsidRPr="000C53BC">
              <w:rPr>
                <w:sz w:val="22"/>
                <w:szCs w:val="22"/>
              </w:rPr>
              <w:t xml:space="preserve">Калоприемник однокомпонентный </w:t>
            </w:r>
            <w:proofErr w:type="spellStart"/>
            <w:r w:rsidRPr="000C53BC">
              <w:rPr>
                <w:sz w:val="22"/>
                <w:szCs w:val="22"/>
              </w:rPr>
              <w:t>недренируемый</w:t>
            </w:r>
            <w:proofErr w:type="spellEnd"/>
            <w:r w:rsidRPr="000C53BC">
              <w:rPr>
                <w:sz w:val="22"/>
                <w:szCs w:val="22"/>
              </w:rPr>
              <w:t xml:space="preserve"> неразъемный:</w:t>
            </w:r>
          </w:p>
          <w:p w:rsidR="00A84972" w:rsidRDefault="00A84972" w:rsidP="00A84972">
            <w:pPr>
              <w:keepNext/>
              <w:jc w:val="both"/>
            </w:pPr>
            <w:r w:rsidRPr="000C53BC">
              <w:rPr>
                <w:bCs/>
                <w:sz w:val="22"/>
                <w:szCs w:val="22"/>
              </w:rPr>
              <w:t>–</w:t>
            </w:r>
            <w:proofErr w:type="spellStart"/>
            <w:r w:rsidRPr="000C53BC">
              <w:rPr>
                <w:sz w:val="22"/>
                <w:szCs w:val="22"/>
              </w:rPr>
              <w:t>недренируемыйстомный</w:t>
            </w:r>
            <w:proofErr w:type="spellEnd"/>
            <w:r w:rsidRPr="000C53B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0C53BC">
              <w:rPr>
                <w:sz w:val="22"/>
                <w:szCs w:val="22"/>
              </w:rPr>
              <w:t>гипоаллергенной</w:t>
            </w:r>
            <w:proofErr w:type="spellEnd"/>
            <w:r w:rsidRPr="000C53BC">
              <w:rPr>
                <w:sz w:val="22"/>
                <w:szCs w:val="22"/>
              </w:rPr>
              <w:t xml:space="preserve"> гидроколлоидной пластиной с защитным покрытием, с вырезаемым отверстием под </w:t>
            </w:r>
            <w:proofErr w:type="spellStart"/>
            <w:r w:rsidRPr="000C53BC">
              <w:rPr>
                <w:sz w:val="22"/>
                <w:szCs w:val="22"/>
              </w:rPr>
              <w:t>стому</w:t>
            </w:r>
            <w:proofErr w:type="spellEnd"/>
            <w:r w:rsidRPr="000C53BC">
              <w:rPr>
                <w:sz w:val="22"/>
                <w:szCs w:val="22"/>
              </w:rPr>
              <w:t xml:space="preserve">. </w:t>
            </w:r>
          </w:p>
          <w:p w:rsidR="00A84972" w:rsidRPr="001E128C" w:rsidRDefault="00A84972" w:rsidP="00A84972">
            <w:pPr>
              <w:keepNext/>
              <w:tabs>
                <w:tab w:val="left" w:pos="708"/>
              </w:tabs>
              <w:snapToGrid w:val="0"/>
              <w:jc w:val="both"/>
              <w:rPr>
                <w:sz w:val="22"/>
                <w:szCs w:val="22"/>
              </w:rPr>
            </w:pPr>
          </w:p>
        </w:tc>
        <w:tc>
          <w:tcPr>
            <w:tcW w:w="0" w:type="auto"/>
            <w:vAlign w:val="center"/>
          </w:tcPr>
          <w:p w:rsidR="00A84972" w:rsidRPr="001E128C" w:rsidRDefault="00A84972" w:rsidP="00A84972">
            <w:pPr>
              <w:jc w:val="center"/>
              <w:rPr>
                <w:color w:val="000000"/>
                <w:sz w:val="22"/>
                <w:szCs w:val="22"/>
              </w:rPr>
            </w:pPr>
            <w:r>
              <w:rPr>
                <w:color w:val="000000"/>
                <w:sz w:val="22"/>
                <w:szCs w:val="22"/>
              </w:rPr>
              <w:t>1075</w:t>
            </w:r>
          </w:p>
        </w:tc>
      </w:tr>
      <w:tr w:rsidR="00A84972" w:rsidRPr="001E128C" w:rsidTr="00DC4FD5">
        <w:trPr>
          <w:trHeight w:val="2371"/>
        </w:trPr>
        <w:tc>
          <w:tcPr>
            <w:tcW w:w="0" w:type="auto"/>
            <w:vMerge w:val="restart"/>
          </w:tcPr>
          <w:p w:rsidR="00A84972" w:rsidRPr="001E128C" w:rsidRDefault="00A84972" w:rsidP="00A84972">
            <w:pPr>
              <w:keepNext/>
              <w:tabs>
                <w:tab w:val="left" w:pos="708"/>
              </w:tabs>
              <w:snapToGrid w:val="0"/>
              <w:rPr>
                <w:bCs/>
                <w:sz w:val="22"/>
                <w:szCs w:val="22"/>
              </w:rPr>
            </w:pPr>
            <w:r w:rsidRPr="001E128C">
              <w:rPr>
                <w:bCs/>
                <w:sz w:val="22"/>
                <w:szCs w:val="22"/>
              </w:rPr>
              <w:t xml:space="preserve">21-01-07 </w:t>
            </w:r>
          </w:p>
        </w:tc>
        <w:tc>
          <w:tcPr>
            <w:tcW w:w="0" w:type="auto"/>
            <w:vMerge w:val="restart"/>
          </w:tcPr>
          <w:p w:rsidR="00A84972" w:rsidRPr="001E128C" w:rsidRDefault="00A84972" w:rsidP="00A84972">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A84972" w:rsidRDefault="00A84972" w:rsidP="00A84972">
            <w:pPr>
              <w:keepNext/>
              <w:tabs>
                <w:tab w:val="left" w:pos="708"/>
              </w:tabs>
              <w:rPr>
                <w:bCs/>
                <w:sz w:val="22"/>
                <w:szCs w:val="22"/>
              </w:rPr>
            </w:pPr>
          </w:p>
          <w:p w:rsidR="00A84972" w:rsidRPr="001E128C" w:rsidRDefault="00A84972" w:rsidP="00A84972">
            <w:pPr>
              <w:keepNext/>
              <w:tabs>
                <w:tab w:val="left" w:pos="708"/>
              </w:tabs>
              <w:rPr>
                <w:bCs/>
                <w:sz w:val="22"/>
                <w:szCs w:val="22"/>
              </w:rPr>
            </w:pPr>
            <w:r w:rsidRPr="001E128C">
              <w:rPr>
                <w:bCs/>
                <w:sz w:val="22"/>
                <w:szCs w:val="22"/>
              </w:rPr>
              <w:t>Адгезивная пластина, плоская</w:t>
            </w:r>
          </w:p>
          <w:p w:rsidR="00A84972" w:rsidRDefault="00A84972" w:rsidP="00A84972">
            <w:pPr>
              <w:keepNext/>
              <w:tabs>
                <w:tab w:val="left" w:pos="708"/>
              </w:tabs>
              <w:rPr>
                <w:bCs/>
                <w:sz w:val="22"/>
                <w:szCs w:val="22"/>
              </w:rPr>
            </w:pPr>
          </w:p>
          <w:p w:rsidR="00A84972" w:rsidRDefault="00A84972" w:rsidP="00A84972">
            <w:pPr>
              <w:keepNext/>
              <w:tabs>
                <w:tab w:val="left" w:pos="708"/>
              </w:tabs>
              <w:rPr>
                <w:bCs/>
                <w:sz w:val="22"/>
                <w:szCs w:val="22"/>
              </w:rPr>
            </w:pPr>
          </w:p>
          <w:p w:rsidR="00A84972" w:rsidRPr="001E128C" w:rsidRDefault="00A84972" w:rsidP="00A84972">
            <w:pPr>
              <w:keepNext/>
              <w:tabs>
                <w:tab w:val="left" w:pos="708"/>
              </w:tabs>
              <w:rPr>
                <w:bCs/>
                <w:sz w:val="22"/>
                <w:szCs w:val="22"/>
              </w:rPr>
            </w:pPr>
          </w:p>
          <w:p w:rsidR="00A84972" w:rsidRPr="001E128C" w:rsidRDefault="00A84972" w:rsidP="00A84972">
            <w:pPr>
              <w:keepNext/>
              <w:tabs>
                <w:tab w:val="left" w:pos="708"/>
              </w:tabs>
              <w:rPr>
                <w:bCs/>
                <w:sz w:val="22"/>
                <w:szCs w:val="22"/>
              </w:rPr>
            </w:pPr>
            <w:r w:rsidRPr="001E128C">
              <w:rPr>
                <w:bCs/>
                <w:sz w:val="22"/>
                <w:szCs w:val="22"/>
              </w:rPr>
              <w:t>Мешок дренируемый</w:t>
            </w:r>
          </w:p>
        </w:tc>
        <w:tc>
          <w:tcPr>
            <w:tcW w:w="0" w:type="auto"/>
            <w:vMerge w:val="restart"/>
          </w:tcPr>
          <w:p w:rsidR="00A84972" w:rsidRPr="001E128C" w:rsidRDefault="00A84972" w:rsidP="00A84972">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84972" w:rsidRPr="001E128C" w:rsidRDefault="00A84972" w:rsidP="00A84972">
            <w:pPr>
              <w:pStyle w:val="21"/>
              <w:jc w:val="both"/>
              <w:rPr>
                <w:bCs/>
                <w:sz w:val="16"/>
                <w:szCs w:val="16"/>
              </w:rPr>
            </w:pPr>
          </w:p>
          <w:p w:rsidR="00A84972" w:rsidRPr="001E128C" w:rsidRDefault="00A84972" w:rsidP="00A84972">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A84972" w:rsidRPr="001E128C" w:rsidRDefault="00A84972" w:rsidP="00A84972">
            <w:pPr>
              <w:pStyle w:val="21"/>
              <w:jc w:val="both"/>
              <w:rPr>
                <w:sz w:val="16"/>
                <w:szCs w:val="16"/>
              </w:rPr>
            </w:pPr>
          </w:p>
          <w:p w:rsidR="00A84972" w:rsidRDefault="00A84972" w:rsidP="00A84972">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84972" w:rsidRDefault="00A84972" w:rsidP="00A84972">
            <w:pPr>
              <w:pStyle w:val="21"/>
              <w:jc w:val="both"/>
            </w:pPr>
          </w:p>
          <w:p w:rsidR="00A84972" w:rsidRDefault="00A84972" w:rsidP="00A84972">
            <w:pPr>
              <w:pStyle w:val="21"/>
              <w:jc w:val="both"/>
            </w:pPr>
          </w:p>
          <w:p w:rsidR="00A84972" w:rsidRPr="001E128C" w:rsidRDefault="00A84972" w:rsidP="00A84972">
            <w:pPr>
              <w:pStyle w:val="21"/>
              <w:jc w:val="both"/>
            </w:pPr>
          </w:p>
        </w:tc>
        <w:tc>
          <w:tcPr>
            <w:tcW w:w="0" w:type="auto"/>
            <w:vAlign w:val="center"/>
          </w:tcPr>
          <w:p w:rsidR="00A84972" w:rsidRPr="001E128C" w:rsidRDefault="00A84972" w:rsidP="00A84972">
            <w:pPr>
              <w:jc w:val="center"/>
              <w:rPr>
                <w:color w:val="000000"/>
                <w:sz w:val="22"/>
                <w:szCs w:val="22"/>
              </w:rPr>
            </w:pPr>
            <w:r>
              <w:rPr>
                <w:color w:val="000000"/>
                <w:sz w:val="22"/>
                <w:szCs w:val="22"/>
              </w:rPr>
              <w:t>254</w:t>
            </w:r>
          </w:p>
        </w:tc>
      </w:tr>
      <w:tr w:rsidR="00A84972" w:rsidRPr="001E128C" w:rsidTr="00A84972">
        <w:trPr>
          <w:trHeight w:val="1953"/>
        </w:trPr>
        <w:tc>
          <w:tcPr>
            <w:tcW w:w="0" w:type="auto"/>
            <w:vMerge/>
          </w:tcPr>
          <w:p w:rsidR="00A84972" w:rsidRPr="001E128C" w:rsidRDefault="00A84972" w:rsidP="00A84972">
            <w:pPr>
              <w:keepNext/>
              <w:tabs>
                <w:tab w:val="left" w:pos="708"/>
              </w:tabs>
              <w:snapToGrid w:val="0"/>
              <w:rPr>
                <w:bCs/>
                <w:sz w:val="22"/>
                <w:szCs w:val="22"/>
              </w:rPr>
            </w:pPr>
          </w:p>
        </w:tc>
        <w:tc>
          <w:tcPr>
            <w:tcW w:w="0" w:type="auto"/>
            <w:vMerge/>
          </w:tcPr>
          <w:p w:rsidR="00A84972" w:rsidRPr="001E128C" w:rsidRDefault="00A84972" w:rsidP="00A84972">
            <w:pPr>
              <w:keepNext/>
              <w:tabs>
                <w:tab w:val="left" w:pos="708"/>
              </w:tabs>
              <w:snapToGrid w:val="0"/>
              <w:jc w:val="both"/>
              <w:rPr>
                <w:bCs/>
                <w:sz w:val="22"/>
                <w:szCs w:val="22"/>
              </w:rPr>
            </w:pPr>
          </w:p>
        </w:tc>
        <w:tc>
          <w:tcPr>
            <w:tcW w:w="0" w:type="auto"/>
            <w:vMerge/>
          </w:tcPr>
          <w:p w:rsidR="00A84972" w:rsidRPr="001E128C" w:rsidRDefault="00A84972" w:rsidP="00A84972">
            <w:pPr>
              <w:keepNext/>
              <w:tabs>
                <w:tab w:val="left" w:pos="708"/>
              </w:tabs>
              <w:snapToGrid w:val="0"/>
              <w:jc w:val="both"/>
              <w:rPr>
                <w:sz w:val="22"/>
                <w:szCs w:val="22"/>
              </w:rPr>
            </w:pPr>
          </w:p>
        </w:tc>
        <w:tc>
          <w:tcPr>
            <w:tcW w:w="0" w:type="auto"/>
            <w:tcBorders>
              <w:bottom w:val="single" w:sz="4" w:space="0" w:color="auto"/>
            </w:tcBorders>
            <w:vAlign w:val="center"/>
          </w:tcPr>
          <w:p w:rsidR="00A84972" w:rsidRPr="001E128C" w:rsidRDefault="00A84972" w:rsidP="00A84972">
            <w:pPr>
              <w:jc w:val="center"/>
              <w:rPr>
                <w:color w:val="000000"/>
                <w:sz w:val="22"/>
                <w:szCs w:val="22"/>
              </w:rPr>
            </w:pPr>
            <w:r>
              <w:rPr>
                <w:color w:val="000000"/>
                <w:sz w:val="22"/>
                <w:szCs w:val="22"/>
              </w:rPr>
              <w:t>762</w:t>
            </w:r>
          </w:p>
        </w:tc>
      </w:tr>
      <w:tr w:rsidR="00A84972" w:rsidRPr="001E128C" w:rsidTr="00A84972">
        <w:trPr>
          <w:trHeight w:val="2612"/>
        </w:trPr>
        <w:tc>
          <w:tcPr>
            <w:tcW w:w="0" w:type="auto"/>
            <w:vMerge w:val="restart"/>
          </w:tcPr>
          <w:p w:rsidR="00A84972" w:rsidRPr="001E128C" w:rsidRDefault="00A84972" w:rsidP="00A84972">
            <w:pPr>
              <w:keepNext/>
              <w:tabs>
                <w:tab w:val="left" w:pos="708"/>
              </w:tabs>
              <w:snapToGrid w:val="0"/>
              <w:jc w:val="both"/>
              <w:rPr>
                <w:bCs/>
                <w:sz w:val="22"/>
                <w:szCs w:val="22"/>
              </w:rPr>
            </w:pPr>
            <w:r w:rsidRPr="001E128C">
              <w:rPr>
                <w:bCs/>
                <w:sz w:val="22"/>
                <w:szCs w:val="22"/>
              </w:rPr>
              <w:lastRenderedPageBreak/>
              <w:t>21-01-08</w:t>
            </w:r>
          </w:p>
        </w:tc>
        <w:tc>
          <w:tcPr>
            <w:tcW w:w="0" w:type="auto"/>
            <w:vMerge w:val="restart"/>
          </w:tcPr>
          <w:p w:rsidR="00A84972" w:rsidRPr="001E128C" w:rsidRDefault="00A84972" w:rsidP="00A84972">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A84972" w:rsidRDefault="00A84972" w:rsidP="00A84972">
            <w:pPr>
              <w:keepNext/>
              <w:tabs>
                <w:tab w:val="left" w:pos="708"/>
              </w:tabs>
              <w:snapToGrid w:val="0"/>
              <w:rPr>
                <w:bCs/>
                <w:sz w:val="22"/>
                <w:szCs w:val="22"/>
              </w:rPr>
            </w:pPr>
          </w:p>
          <w:p w:rsidR="00A84972" w:rsidRPr="001E128C" w:rsidRDefault="00A84972" w:rsidP="00A84972">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A84972" w:rsidRDefault="00A84972" w:rsidP="00A84972">
            <w:pPr>
              <w:keepNext/>
              <w:tabs>
                <w:tab w:val="left" w:pos="708"/>
              </w:tabs>
              <w:snapToGrid w:val="0"/>
              <w:rPr>
                <w:bCs/>
                <w:sz w:val="22"/>
                <w:szCs w:val="22"/>
              </w:rPr>
            </w:pPr>
          </w:p>
          <w:p w:rsidR="00A84972" w:rsidRDefault="00A84972" w:rsidP="00A84972">
            <w:pPr>
              <w:keepNext/>
              <w:tabs>
                <w:tab w:val="left" w:pos="708"/>
              </w:tabs>
              <w:snapToGrid w:val="0"/>
              <w:rPr>
                <w:bCs/>
                <w:sz w:val="22"/>
                <w:szCs w:val="22"/>
              </w:rPr>
            </w:pPr>
          </w:p>
          <w:p w:rsidR="00A84972" w:rsidRPr="001E128C" w:rsidRDefault="00A84972" w:rsidP="00A84972">
            <w:pPr>
              <w:keepNext/>
              <w:tabs>
                <w:tab w:val="left" w:pos="708"/>
              </w:tabs>
              <w:snapToGrid w:val="0"/>
              <w:rPr>
                <w:bCs/>
                <w:sz w:val="22"/>
                <w:szCs w:val="22"/>
              </w:rPr>
            </w:pPr>
          </w:p>
          <w:p w:rsidR="00A84972" w:rsidRPr="001E128C" w:rsidRDefault="00A84972" w:rsidP="00A84972">
            <w:pPr>
              <w:keepNext/>
              <w:tabs>
                <w:tab w:val="left" w:pos="708"/>
              </w:tabs>
              <w:snapToGrid w:val="0"/>
              <w:rPr>
                <w:bCs/>
                <w:sz w:val="22"/>
                <w:szCs w:val="22"/>
              </w:rPr>
            </w:pPr>
          </w:p>
          <w:p w:rsidR="00A84972" w:rsidRPr="001E128C" w:rsidRDefault="00A84972" w:rsidP="00A84972">
            <w:pPr>
              <w:keepNext/>
              <w:tabs>
                <w:tab w:val="left" w:pos="708"/>
              </w:tabs>
              <w:snapToGrid w:val="0"/>
              <w:rPr>
                <w:bCs/>
                <w:sz w:val="22"/>
                <w:szCs w:val="22"/>
              </w:rPr>
            </w:pPr>
          </w:p>
          <w:p w:rsidR="00A84972" w:rsidRPr="001E128C" w:rsidRDefault="00A84972" w:rsidP="00A84972">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A84972" w:rsidRPr="001E128C" w:rsidRDefault="00A84972" w:rsidP="00A84972">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84972" w:rsidRPr="001E128C" w:rsidRDefault="00A84972" w:rsidP="00A84972">
            <w:pPr>
              <w:pStyle w:val="21"/>
              <w:jc w:val="both"/>
            </w:pPr>
          </w:p>
          <w:p w:rsidR="00A84972" w:rsidRPr="001E128C" w:rsidRDefault="00A84972" w:rsidP="00A84972">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A84972" w:rsidRPr="001E128C" w:rsidRDefault="00A84972" w:rsidP="00A84972">
            <w:pPr>
              <w:pStyle w:val="21"/>
              <w:jc w:val="both"/>
              <w:rPr>
                <w:sz w:val="16"/>
                <w:szCs w:val="16"/>
              </w:rPr>
            </w:pPr>
          </w:p>
          <w:p w:rsidR="00A84972" w:rsidRDefault="00A84972" w:rsidP="00A84972">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84972" w:rsidRDefault="00A84972" w:rsidP="00A84972">
            <w:pPr>
              <w:keepNext/>
              <w:tabs>
                <w:tab w:val="left" w:pos="33"/>
              </w:tabs>
              <w:ind w:firstLine="33"/>
              <w:jc w:val="both"/>
              <w:rPr>
                <w:sz w:val="22"/>
                <w:szCs w:val="22"/>
              </w:rPr>
            </w:pPr>
          </w:p>
          <w:p w:rsidR="00A84972" w:rsidRDefault="00A84972" w:rsidP="00A84972">
            <w:pPr>
              <w:keepNext/>
              <w:tabs>
                <w:tab w:val="left" w:pos="33"/>
              </w:tabs>
              <w:ind w:firstLine="33"/>
              <w:jc w:val="both"/>
              <w:rPr>
                <w:sz w:val="22"/>
                <w:szCs w:val="22"/>
              </w:rPr>
            </w:pPr>
          </w:p>
          <w:p w:rsidR="00A84972" w:rsidRPr="001E128C" w:rsidRDefault="00A84972" w:rsidP="00A84972">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A84972" w:rsidRPr="001E128C" w:rsidRDefault="00A84972" w:rsidP="00A84972">
            <w:pPr>
              <w:jc w:val="center"/>
              <w:rPr>
                <w:color w:val="000000"/>
                <w:sz w:val="22"/>
                <w:szCs w:val="22"/>
              </w:rPr>
            </w:pPr>
            <w:r>
              <w:rPr>
                <w:color w:val="000000"/>
                <w:sz w:val="22"/>
                <w:szCs w:val="22"/>
              </w:rPr>
              <w:t>50</w:t>
            </w:r>
          </w:p>
        </w:tc>
      </w:tr>
      <w:tr w:rsidR="00A84972" w:rsidRPr="001E128C" w:rsidTr="00A84972">
        <w:trPr>
          <w:trHeight w:val="1760"/>
        </w:trPr>
        <w:tc>
          <w:tcPr>
            <w:tcW w:w="0" w:type="auto"/>
            <w:vMerge/>
          </w:tcPr>
          <w:p w:rsidR="00A84972" w:rsidRPr="001E128C" w:rsidRDefault="00A84972" w:rsidP="00A84972">
            <w:pPr>
              <w:keepNext/>
              <w:tabs>
                <w:tab w:val="left" w:pos="708"/>
              </w:tabs>
              <w:snapToGrid w:val="0"/>
              <w:jc w:val="both"/>
              <w:rPr>
                <w:bCs/>
                <w:sz w:val="22"/>
                <w:szCs w:val="22"/>
              </w:rPr>
            </w:pPr>
          </w:p>
        </w:tc>
        <w:tc>
          <w:tcPr>
            <w:tcW w:w="0" w:type="auto"/>
            <w:vMerge/>
          </w:tcPr>
          <w:p w:rsidR="00A84972" w:rsidRPr="001E128C" w:rsidRDefault="00A84972" w:rsidP="00A84972">
            <w:pPr>
              <w:keepNext/>
              <w:tabs>
                <w:tab w:val="left" w:pos="708"/>
              </w:tabs>
              <w:snapToGrid w:val="0"/>
              <w:jc w:val="both"/>
              <w:rPr>
                <w:bCs/>
                <w:sz w:val="22"/>
                <w:szCs w:val="22"/>
              </w:rPr>
            </w:pPr>
          </w:p>
        </w:tc>
        <w:tc>
          <w:tcPr>
            <w:tcW w:w="0" w:type="auto"/>
            <w:vMerge/>
          </w:tcPr>
          <w:p w:rsidR="00A84972" w:rsidRPr="001E128C" w:rsidRDefault="00A84972" w:rsidP="00A84972">
            <w:pPr>
              <w:keepNext/>
              <w:snapToGrid w:val="0"/>
              <w:jc w:val="both"/>
              <w:rPr>
                <w:sz w:val="22"/>
                <w:szCs w:val="22"/>
              </w:rPr>
            </w:pPr>
          </w:p>
        </w:tc>
        <w:tc>
          <w:tcPr>
            <w:tcW w:w="0" w:type="auto"/>
            <w:tcBorders>
              <w:top w:val="single" w:sz="4" w:space="0" w:color="auto"/>
              <w:bottom w:val="single" w:sz="4" w:space="0" w:color="auto"/>
            </w:tcBorders>
            <w:vAlign w:val="center"/>
          </w:tcPr>
          <w:p w:rsidR="00A84972" w:rsidRPr="001E128C" w:rsidRDefault="00A84972" w:rsidP="00A84972">
            <w:pPr>
              <w:jc w:val="center"/>
              <w:rPr>
                <w:color w:val="000000"/>
                <w:sz w:val="22"/>
                <w:szCs w:val="22"/>
              </w:rPr>
            </w:pPr>
            <w:r>
              <w:rPr>
                <w:color w:val="000000"/>
                <w:sz w:val="22"/>
                <w:szCs w:val="22"/>
              </w:rPr>
              <w:t>150</w:t>
            </w:r>
          </w:p>
        </w:tc>
      </w:tr>
      <w:tr w:rsidR="00A84972" w:rsidRPr="001E128C" w:rsidTr="00DC4FD5">
        <w:trPr>
          <w:trHeight w:val="3301"/>
        </w:trPr>
        <w:tc>
          <w:tcPr>
            <w:tcW w:w="0" w:type="auto"/>
          </w:tcPr>
          <w:p w:rsidR="00A84972" w:rsidRPr="000C53BC" w:rsidRDefault="00A84972" w:rsidP="00A84972">
            <w:pPr>
              <w:keepNext/>
              <w:tabs>
                <w:tab w:val="left" w:pos="708"/>
              </w:tabs>
              <w:snapToGrid w:val="0"/>
              <w:jc w:val="both"/>
              <w:rPr>
                <w:bCs/>
                <w:lang w:val="en-US"/>
              </w:rPr>
            </w:pPr>
            <w:r w:rsidRPr="000C53BC">
              <w:rPr>
                <w:bCs/>
                <w:sz w:val="22"/>
                <w:szCs w:val="22"/>
              </w:rPr>
              <w:t>21-01-09</w:t>
            </w:r>
          </w:p>
        </w:tc>
        <w:tc>
          <w:tcPr>
            <w:tcW w:w="0" w:type="auto"/>
          </w:tcPr>
          <w:p w:rsidR="00A84972" w:rsidRPr="000C53BC" w:rsidRDefault="00A84972" w:rsidP="00A84972">
            <w:pPr>
              <w:keepNext/>
              <w:tabs>
                <w:tab w:val="left" w:pos="708"/>
              </w:tabs>
              <w:snapToGrid w:val="0"/>
              <w:rPr>
                <w:bCs/>
              </w:rPr>
            </w:pPr>
            <w:r w:rsidRPr="000C53BC">
              <w:rPr>
                <w:bCs/>
                <w:sz w:val="22"/>
                <w:szCs w:val="22"/>
              </w:rPr>
              <w:t xml:space="preserve">Двухкомпонентный </w:t>
            </w:r>
            <w:proofErr w:type="spellStart"/>
            <w:r w:rsidRPr="000C53BC">
              <w:rPr>
                <w:bCs/>
                <w:sz w:val="22"/>
                <w:szCs w:val="22"/>
              </w:rPr>
              <w:t>недренируемый</w:t>
            </w:r>
            <w:proofErr w:type="spellEnd"/>
            <w:r w:rsidRPr="000C53BC">
              <w:rPr>
                <w:bCs/>
                <w:sz w:val="22"/>
                <w:szCs w:val="22"/>
              </w:rPr>
              <w:t xml:space="preserve"> калоприемник в комплекте:</w:t>
            </w:r>
          </w:p>
          <w:p w:rsidR="00A84972" w:rsidRDefault="00A84972" w:rsidP="00A84972">
            <w:pPr>
              <w:keepNext/>
              <w:tabs>
                <w:tab w:val="left" w:pos="180"/>
              </w:tabs>
              <w:rPr>
                <w:bCs/>
              </w:rPr>
            </w:pPr>
          </w:p>
          <w:p w:rsidR="00A84972" w:rsidRPr="000C53BC" w:rsidRDefault="00A84972" w:rsidP="00A84972">
            <w:pPr>
              <w:keepNext/>
              <w:tabs>
                <w:tab w:val="left" w:pos="180"/>
              </w:tabs>
              <w:rPr>
                <w:bCs/>
              </w:rPr>
            </w:pPr>
            <w:r w:rsidRPr="000C53BC">
              <w:rPr>
                <w:bCs/>
                <w:sz w:val="22"/>
                <w:szCs w:val="22"/>
              </w:rPr>
              <w:t>Адгезивная пластина, плоская</w:t>
            </w:r>
          </w:p>
          <w:p w:rsidR="00A84972" w:rsidRDefault="00A84972" w:rsidP="00A84972">
            <w:pPr>
              <w:keepNext/>
              <w:tabs>
                <w:tab w:val="left" w:pos="180"/>
              </w:tabs>
              <w:rPr>
                <w:bCs/>
              </w:rPr>
            </w:pPr>
          </w:p>
          <w:p w:rsidR="00A84972" w:rsidRDefault="00A84972" w:rsidP="00A84972">
            <w:pPr>
              <w:keepNext/>
              <w:tabs>
                <w:tab w:val="left" w:pos="180"/>
              </w:tabs>
              <w:rPr>
                <w:bCs/>
              </w:rPr>
            </w:pPr>
          </w:p>
          <w:p w:rsidR="00A84972" w:rsidRDefault="00A84972" w:rsidP="00A84972">
            <w:pPr>
              <w:keepNext/>
              <w:tabs>
                <w:tab w:val="left" w:pos="180"/>
              </w:tabs>
              <w:rPr>
                <w:bCs/>
              </w:rPr>
            </w:pPr>
          </w:p>
          <w:p w:rsidR="00A84972" w:rsidRPr="000C53BC" w:rsidRDefault="00A84972" w:rsidP="00A84972">
            <w:pPr>
              <w:keepNext/>
              <w:tabs>
                <w:tab w:val="left" w:pos="180"/>
              </w:tabs>
              <w:rPr>
                <w:bCs/>
              </w:rPr>
            </w:pPr>
          </w:p>
          <w:p w:rsidR="00A84972" w:rsidRPr="001E128C" w:rsidRDefault="00A84972" w:rsidP="00A84972">
            <w:pPr>
              <w:keepNext/>
              <w:tabs>
                <w:tab w:val="left" w:pos="180"/>
              </w:tabs>
              <w:rPr>
                <w:bCs/>
                <w:sz w:val="22"/>
                <w:szCs w:val="22"/>
              </w:rPr>
            </w:pPr>
            <w:r w:rsidRPr="000C53BC">
              <w:rPr>
                <w:bCs/>
                <w:sz w:val="22"/>
                <w:szCs w:val="22"/>
              </w:rPr>
              <w:t xml:space="preserve">Мешок </w:t>
            </w:r>
            <w:proofErr w:type="spellStart"/>
            <w:r w:rsidRPr="000C53BC">
              <w:rPr>
                <w:bCs/>
                <w:sz w:val="22"/>
                <w:szCs w:val="22"/>
              </w:rPr>
              <w:t>недренируемый</w:t>
            </w:r>
            <w:proofErr w:type="spellEnd"/>
          </w:p>
        </w:tc>
        <w:tc>
          <w:tcPr>
            <w:tcW w:w="0" w:type="auto"/>
          </w:tcPr>
          <w:p w:rsidR="00A84972" w:rsidRPr="000C53BC" w:rsidRDefault="00A84972" w:rsidP="00A84972">
            <w:pPr>
              <w:keepNext/>
              <w:snapToGrid w:val="0"/>
              <w:jc w:val="both"/>
            </w:pPr>
            <w:r w:rsidRPr="000C53BC">
              <w:rPr>
                <w:sz w:val="22"/>
                <w:szCs w:val="22"/>
              </w:rPr>
              <w:t xml:space="preserve">Калоприемник двухкомпонентный </w:t>
            </w:r>
            <w:proofErr w:type="spellStart"/>
            <w:r w:rsidRPr="000C53BC">
              <w:rPr>
                <w:sz w:val="22"/>
                <w:szCs w:val="22"/>
              </w:rPr>
              <w:t>недренируемый</w:t>
            </w:r>
            <w:proofErr w:type="spellEnd"/>
            <w:r w:rsidRPr="000C53BC">
              <w:rPr>
                <w:sz w:val="22"/>
                <w:szCs w:val="22"/>
              </w:rPr>
              <w:t xml:space="preserve"> разъемный в комплекте 1 пластина + 6 мешков:</w:t>
            </w:r>
          </w:p>
          <w:p w:rsidR="00A84972" w:rsidRPr="000C53BC" w:rsidRDefault="00A84972" w:rsidP="00A84972">
            <w:pPr>
              <w:keepNext/>
              <w:snapToGrid w:val="0"/>
              <w:jc w:val="both"/>
              <w:rPr>
                <w:sz w:val="16"/>
                <w:szCs w:val="16"/>
              </w:rPr>
            </w:pPr>
          </w:p>
          <w:p w:rsidR="00A84972" w:rsidRPr="000C53BC" w:rsidRDefault="00A84972" w:rsidP="00A84972">
            <w:pPr>
              <w:keepNext/>
              <w:snapToGrid w:val="0"/>
              <w:jc w:val="both"/>
            </w:pPr>
            <w:r w:rsidRPr="000C53BC">
              <w:rPr>
                <w:bCs/>
                <w:sz w:val="22"/>
                <w:szCs w:val="22"/>
              </w:rPr>
              <w:t>–</w:t>
            </w:r>
            <w:r w:rsidRPr="000C53BC">
              <w:rPr>
                <w:sz w:val="22"/>
                <w:szCs w:val="22"/>
              </w:rPr>
              <w:t xml:space="preserve"> адгезивная </w:t>
            </w:r>
            <w:proofErr w:type="spellStart"/>
            <w:r w:rsidRPr="000C53BC">
              <w:rPr>
                <w:sz w:val="22"/>
                <w:szCs w:val="22"/>
              </w:rPr>
              <w:t>гипоаллергенная</w:t>
            </w:r>
            <w:proofErr w:type="spellEnd"/>
            <w:r w:rsidRPr="000C53BC">
              <w:rPr>
                <w:sz w:val="22"/>
                <w:szCs w:val="22"/>
              </w:rPr>
              <w:t xml:space="preserve"> гидроколлоидная пластина с защитным покрытием, с вырезаемым отверстием под </w:t>
            </w:r>
            <w:proofErr w:type="spellStart"/>
            <w:r w:rsidRPr="000C53BC">
              <w:rPr>
                <w:sz w:val="22"/>
                <w:szCs w:val="22"/>
              </w:rPr>
              <w:t>стому</w:t>
            </w:r>
            <w:proofErr w:type="spellEnd"/>
            <w:r w:rsidRPr="000C53BC">
              <w:rPr>
                <w:sz w:val="22"/>
                <w:szCs w:val="22"/>
              </w:rPr>
              <w:t>, с фланцем для крепления мешка, соответствующим фланцу мешка;</w:t>
            </w:r>
          </w:p>
          <w:p w:rsidR="00A84972" w:rsidRPr="000C53BC" w:rsidRDefault="00A84972" w:rsidP="00A84972">
            <w:pPr>
              <w:keepNext/>
              <w:snapToGrid w:val="0"/>
              <w:jc w:val="both"/>
              <w:rPr>
                <w:sz w:val="16"/>
                <w:szCs w:val="16"/>
              </w:rPr>
            </w:pPr>
          </w:p>
          <w:p w:rsidR="00A84972" w:rsidRDefault="00A84972" w:rsidP="00A84972">
            <w:pPr>
              <w:keepNext/>
              <w:jc w:val="both"/>
            </w:pPr>
            <w:r w:rsidRPr="000C53BC">
              <w:rPr>
                <w:bCs/>
                <w:sz w:val="22"/>
                <w:szCs w:val="22"/>
              </w:rPr>
              <w:t>–</w:t>
            </w:r>
            <w:r w:rsidRPr="000C53BC">
              <w:rPr>
                <w:sz w:val="22"/>
                <w:szCs w:val="22"/>
              </w:rPr>
              <w:t xml:space="preserve"> мешок </w:t>
            </w:r>
            <w:proofErr w:type="spellStart"/>
            <w:r w:rsidRPr="000C53BC">
              <w:rPr>
                <w:sz w:val="22"/>
                <w:szCs w:val="22"/>
              </w:rPr>
              <w:t>стомныйнедренируемый</w:t>
            </w:r>
            <w:proofErr w:type="spellEnd"/>
            <w:r w:rsidRPr="000C53B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A84972" w:rsidRPr="001E128C" w:rsidRDefault="00A84972" w:rsidP="00A84972">
            <w:pPr>
              <w:pStyle w:val="21"/>
              <w:jc w:val="both"/>
            </w:pPr>
          </w:p>
        </w:tc>
        <w:tc>
          <w:tcPr>
            <w:tcW w:w="0" w:type="auto"/>
            <w:tcBorders>
              <w:bottom w:val="single" w:sz="4" w:space="0" w:color="auto"/>
            </w:tcBorders>
            <w:vAlign w:val="center"/>
          </w:tcPr>
          <w:p w:rsidR="00A84972" w:rsidRDefault="00A84972" w:rsidP="00A84972">
            <w:pPr>
              <w:jc w:val="center"/>
              <w:rPr>
                <w:color w:val="000000"/>
                <w:sz w:val="22"/>
                <w:szCs w:val="22"/>
              </w:rPr>
            </w:pPr>
            <w:r>
              <w:rPr>
                <w:color w:val="000000"/>
                <w:sz w:val="22"/>
                <w:szCs w:val="22"/>
              </w:rPr>
              <w:t>210</w:t>
            </w:r>
          </w:p>
          <w:p w:rsidR="00A84972" w:rsidRDefault="00A84972" w:rsidP="00A84972">
            <w:pPr>
              <w:jc w:val="center"/>
              <w:rPr>
                <w:color w:val="000000"/>
                <w:sz w:val="22"/>
                <w:szCs w:val="22"/>
              </w:rPr>
            </w:pPr>
          </w:p>
          <w:p w:rsidR="00A84972" w:rsidRDefault="00A84972" w:rsidP="00A84972">
            <w:pPr>
              <w:jc w:val="center"/>
              <w:rPr>
                <w:color w:val="000000"/>
                <w:sz w:val="22"/>
                <w:szCs w:val="22"/>
              </w:rPr>
            </w:pPr>
          </w:p>
          <w:p w:rsidR="00A84972" w:rsidRDefault="00A84972" w:rsidP="00A84972">
            <w:pPr>
              <w:jc w:val="center"/>
              <w:rPr>
                <w:color w:val="000000"/>
                <w:sz w:val="22"/>
                <w:szCs w:val="22"/>
              </w:rPr>
            </w:pPr>
          </w:p>
          <w:p w:rsidR="00A84972" w:rsidRPr="001E128C" w:rsidRDefault="00A84972" w:rsidP="00A84972">
            <w:pPr>
              <w:jc w:val="center"/>
              <w:rPr>
                <w:color w:val="000000"/>
                <w:sz w:val="22"/>
                <w:szCs w:val="22"/>
              </w:rPr>
            </w:pPr>
            <w:r>
              <w:rPr>
                <w:color w:val="000000"/>
                <w:sz w:val="22"/>
                <w:szCs w:val="22"/>
              </w:rPr>
              <w:t>1260</w:t>
            </w:r>
          </w:p>
        </w:tc>
      </w:tr>
      <w:tr w:rsidR="00A84972" w:rsidRPr="001E128C" w:rsidTr="00A84972">
        <w:trPr>
          <w:trHeight w:val="2120"/>
        </w:trPr>
        <w:tc>
          <w:tcPr>
            <w:tcW w:w="0" w:type="auto"/>
            <w:vMerge w:val="restart"/>
            <w:tcBorders>
              <w:top w:val="single" w:sz="4" w:space="0" w:color="auto"/>
            </w:tcBorders>
          </w:tcPr>
          <w:p w:rsidR="00A84972" w:rsidRPr="001E128C" w:rsidRDefault="00A84972" w:rsidP="00A84972">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A84972" w:rsidRPr="001E128C" w:rsidRDefault="00A84972" w:rsidP="00A84972">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A84972" w:rsidRDefault="00A84972" w:rsidP="00A84972">
            <w:pPr>
              <w:keepNext/>
              <w:tabs>
                <w:tab w:val="left" w:pos="708"/>
              </w:tabs>
              <w:rPr>
                <w:bCs/>
                <w:sz w:val="22"/>
                <w:szCs w:val="22"/>
              </w:rPr>
            </w:pPr>
          </w:p>
          <w:p w:rsidR="00A84972" w:rsidRPr="001E128C" w:rsidRDefault="00A84972" w:rsidP="00A84972">
            <w:pPr>
              <w:keepNext/>
              <w:tabs>
                <w:tab w:val="left" w:pos="708"/>
              </w:tabs>
              <w:rPr>
                <w:bCs/>
                <w:sz w:val="22"/>
                <w:szCs w:val="22"/>
              </w:rPr>
            </w:pPr>
            <w:r w:rsidRPr="001E128C">
              <w:rPr>
                <w:bCs/>
                <w:sz w:val="22"/>
                <w:szCs w:val="22"/>
              </w:rPr>
              <w:t>Адгезивная пластина, плоская</w:t>
            </w:r>
          </w:p>
          <w:p w:rsidR="00A84972" w:rsidRPr="001E128C" w:rsidRDefault="00A84972" w:rsidP="00A84972">
            <w:pPr>
              <w:keepNext/>
              <w:tabs>
                <w:tab w:val="left" w:pos="708"/>
              </w:tabs>
              <w:rPr>
                <w:bCs/>
                <w:sz w:val="22"/>
                <w:szCs w:val="22"/>
              </w:rPr>
            </w:pPr>
          </w:p>
          <w:p w:rsidR="00A84972" w:rsidRDefault="00A84972" w:rsidP="00A84972">
            <w:pPr>
              <w:keepNext/>
              <w:tabs>
                <w:tab w:val="left" w:pos="708"/>
              </w:tabs>
              <w:rPr>
                <w:bCs/>
                <w:sz w:val="22"/>
                <w:szCs w:val="22"/>
              </w:rPr>
            </w:pPr>
          </w:p>
          <w:p w:rsidR="00A84972" w:rsidRDefault="00A84972" w:rsidP="00A84972">
            <w:pPr>
              <w:keepNext/>
              <w:tabs>
                <w:tab w:val="left" w:pos="708"/>
              </w:tabs>
              <w:rPr>
                <w:bCs/>
                <w:sz w:val="22"/>
                <w:szCs w:val="22"/>
              </w:rPr>
            </w:pPr>
          </w:p>
          <w:p w:rsidR="00A84972" w:rsidRDefault="00A84972" w:rsidP="00A84972">
            <w:pPr>
              <w:keepNext/>
              <w:tabs>
                <w:tab w:val="left" w:pos="708"/>
              </w:tabs>
              <w:rPr>
                <w:bCs/>
                <w:sz w:val="22"/>
                <w:szCs w:val="22"/>
              </w:rPr>
            </w:pPr>
          </w:p>
          <w:p w:rsidR="00A84972" w:rsidRPr="001E128C" w:rsidRDefault="00A84972" w:rsidP="00A84972">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A84972" w:rsidRPr="001E128C" w:rsidRDefault="00A84972" w:rsidP="00A84972">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A84972" w:rsidRPr="001E128C" w:rsidRDefault="00A84972" w:rsidP="00A84972">
            <w:pPr>
              <w:jc w:val="both"/>
              <w:rPr>
                <w:bCs/>
                <w:sz w:val="16"/>
                <w:szCs w:val="16"/>
              </w:rPr>
            </w:pPr>
          </w:p>
          <w:p w:rsidR="00A84972" w:rsidRDefault="00A84972" w:rsidP="00A84972">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84972" w:rsidRPr="001E128C" w:rsidRDefault="00A84972" w:rsidP="00A84972">
            <w:pPr>
              <w:jc w:val="both"/>
              <w:rPr>
                <w:sz w:val="16"/>
                <w:szCs w:val="16"/>
              </w:rPr>
            </w:pPr>
          </w:p>
          <w:p w:rsidR="00A84972" w:rsidRDefault="00A84972" w:rsidP="00A84972">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A84972" w:rsidRDefault="00A84972" w:rsidP="00A84972">
            <w:pPr>
              <w:jc w:val="both"/>
              <w:rPr>
                <w:sz w:val="22"/>
                <w:szCs w:val="22"/>
              </w:rPr>
            </w:pPr>
          </w:p>
          <w:p w:rsidR="00A84972" w:rsidRDefault="00A84972" w:rsidP="00A84972">
            <w:pPr>
              <w:jc w:val="both"/>
              <w:rPr>
                <w:sz w:val="22"/>
                <w:szCs w:val="22"/>
              </w:rPr>
            </w:pPr>
          </w:p>
          <w:p w:rsidR="00A84972" w:rsidRPr="001E128C" w:rsidRDefault="00A84972" w:rsidP="00A84972">
            <w:pPr>
              <w:jc w:val="both"/>
              <w:rPr>
                <w:sz w:val="22"/>
                <w:szCs w:val="22"/>
              </w:rPr>
            </w:pPr>
          </w:p>
        </w:tc>
        <w:tc>
          <w:tcPr>
            <w:tcW w:w="0" w:type="auto"/>
            <w:tcBorders>
              <w:top w:val="single" w:sz="4" w:space="0" w:color="auto"/>
            </w:tcBorders>
            <w:vAlign w:val="center"/>
          </w:tcPr>
          <w:p w:rsidR="00A84972" w:rsidRPr="001E128C" w:rsidRDefault="00A84972" w:rsidP="00A84972">
            <w:pPr>
              <w:jc w:val="center"/>
              <w:rPr>
                <w:color w:val="000000"/>
                <w:sz w:val="22"/>
                <w:szCs w:val="22"/>
              </w:rPr>
            </w:pPr>
            <w:r>
              <w:rPr>
                <w:color w:val="000000"/>
                <w:sz w:val="22"/>
                <w:szCs w:val="22"/>
              </w:rPr>
              <w:t>255</w:t>
            </w:r>
          </w:p>
        </w:tc>
      </w:tr>
      <w:tr w:rsidR="00A84972" w:rsidRPr="001E128C" w:rsidTr="00A84972">
        <w:trPr>
          <w:trHeight w:val="1621"/>
        </w:trPr>
        <w:tc>
          <w:tcPr>
            <w:tcW w:w="0" w:type="auto"/>
            <w:vMerge/>
          </w:tcPr>
          <w:p w:rsidR="00A84972" w:rsidRPr="001E128C" w:rsidRDefault="00A84972" w:rsidP="00A84972">
            <w:pPr>
              <w:keepNext/>
              <w:tabs>
                <w:tab w:val="left" w:pos="708"/>
              </w:tabs>
              <w:snapToGrid w:val="0"/>
              <w:jc w:val="both"/>
              <w:rPr>
                <w:bCs/>
                <w:sz w:val="22"/>
                <w:szCs w:val="22"/>
              </w:rPr>
            </w:pPr>
          </w:p>
        </w:tc>
        <w:tc>
          <w:tcPr>
            <w:tcW w:w="0" w:type="auto"/>
            <w:vMerge/>
          </w:tcPr>
          <w:p w:rsidR="00A84972" w:rsidRPr="001E128C" w:rsidRDefault="00A84972" w:rsidP="00A84972">
            <w:pPr>
              <w:keepNext/>
              <w:tabs>
                <w:tab w:val="left" w:pos="708"/>
              </w:tabs>
              <w:snapToGrid w:val="0"/>
              <w:jc w:val="both"/>
              <w:rPr>
                <w:bCs/>
                <w:sz w:val="22"/>
                <w:szCs w:val="22"/>
              </w:rPr>
            </w:pPr>
          </w:p>
        </w:tc>
        <w:tc>
          <w:tcPr>
            <w:tcW w:w="0" w:type="auto"/>
            <w:vMerge/>
          </w:tcPr>
          <w:p w:rsidR="00A84972" w:rsidRPr="001E128C" w:rsidRDefault="00A84972" w:rsidP="00A84972">
            <w:pPr>
              <w:keepNext/>
              <w:tabs>
                <w:tab w:val="left" w:pos="708"/>
              </w:tabs>
              <w:snapToGrid w:val="0"/>
              <w:jc w:val="both"/>
              <w:rPr>
                <w:sz w:val="22"/>
                <w:szCs w:val="22"/>
              </w:rPr>
            </w:pPr>
          </w:p>
        </w:tc>
        <w:tc>
          <w:tcPr>
            <w:tcW w:w="0" w:type="auto"/>
            <w:vAlign w:val="center"/>
          </w:tcPr>
          <w:p w:rsidR="00A84972" w:rsidRPr="001E128C" w:rsidRDefault="00A84972" w:rsidP="00A84972">
            <w:pPr>
              <w:jc w:val="center"/>
              <w:rPr>
                <w:color w:val="000000"/>
                <w:sz w:val="22"/>
                <w:szCs w:val="22"/>
              </w:rPr>
            </w:pPr>
            <w:r>
              <w:rPr>
                <w:color w:val="000000"/>
                <w:sz w:val="22"/>
                <w:szCs w:val="22"/>
              </w:rPr>
              <w:t>765</w:t>
            </w:r>
          </w:p>
        </w:tc>
      </w:tr>
      <w:tr w:rsidR="00A84972" w:rsidRPr="001E128C" w:rsidTr="00A84972">
        <w:trPr>
          <w:trHeight w:val="853"/>
        </w:trPr>
        <w:tc>
          <w:tcPr>
            <w:tcW w:w="0" w:type="auto"/>
          </w:tcPr>
          <w:p w:rsidR="00A84972" w:rsidRPr="001E128C" w:rsidRDefault="00A84972" w:rsidP="00A84972">
            <w:pPr>
              <w:keepNext/>
              <w:tabs>
                <w:tab w:val="left" w:pos="708"/>
              </w:tabs>
              <w:snapToGrid w:val="0"/>
              <w:jc w:val="both"/>
              <w:rPr>
                <w:sz w:val="22"/>
                <w:szCs w:val="22"/>
              </w:rPr>
            </w:pPr>
            <w:r w:rsidRPr="001E128C">
              <w:rPr>
                <w:sz w:val="22"/>
                <w:szCs w:val="22"/>
              </w:rPr>
              <w:t>21-01-13</w:t>
            </w:r>
          </w:p>
        </w:tc>
        <w:tc>
          <w:tcPr>
            <w:tcW w:w="0" w:type="auto"/>
          </w:tcPr>
          <w:p w:rsidR="00A84972" w:rsidRPr="001E128C" w:rsidRDefault="00A84972" w:rsidP="00A84972">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A84972" w:rsidRDefault="00A84972" w:rsidP="00A84972">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A84972" w:rsidRPr="001E128C" w:rsidRDefault="00A84972" w:rsidP="00A84972">
            <w:pPr>
              <w:keepNext/>
              <w:tabs>
                <w:tab w:val="left" w:pos="708"/>
              </w:tabs>
              <w:snapToGrid w:val="0"/>
              <w:jc w:val="both"/>
              <w:rPr>
                <w:sz w:val="22"/>
                <w:szCs w:val="22"/>
              </w:rPr>
            </w:pPr>
          </w:p>
        </w:tc>
        <w:tc>
          <w:tcPr>
            <w:tcW w:w="0" w:type="auto"/>
            <w:vAlign w:val="center"/>
          </w:tcPr>
          <w:p w:rsidR="00A84972" w:rsidRPr="001E128C" w:rsidRDefault="00A84972" w:rsidP="00A84972">
            <w:pPr>
              <w:jc w:val="center"/>
              <w:rPr>
                <w:color w:val="000000"/>
                <w:sz w:val="22"/>
                <w:szCs w:val="22"/>
              </w:rPr>
            </w:pPr>
            <w:r>
              <w:rPr>
                <w:color w:val="000000"/>
                <w:sz w:val="22"/>
                <w:szCs w:val="22"/>
              </w:rPr>
              <w:t>11</w:t>
            </w:r>
          </w:p>
        </w:tc>
      </w:tr>
      <w:tr w:rsidR="00A84972" w:rsidRPr="001E128C" w:rsidTr="00A84972">
        <w:trPr>
          <w:trHeight w:val="1771"/>
        </w:trPr>
        <w:tc>
          <w:tcPr>
            <w:tcW w:w="0" w:type="auto"/>
          </w:tcPr>
          <w:p w:rsidR="00A84972" w:rsidRPr="001E128C" w:rsidRDefault="00A84972" w:rsidP="00A84972">
            <w:pPr>
              <w:keepNext/>
              <w:tabs>
                <w:tab w:val="left" w:pos="0"/>
              </w:tabs>
              <w:snapToGrid w:val="0"/>
              <w:rPr>
                <w:bCs/>
                <w:sz w:val="22"/>
                <w:szCs w:val="22"/>
              </w:rPr>
            </w:pPr>
            <w:r w:rsidRPr="001E128C">
              <w:rPr>
                <w:bCs/>
                <w:sz w:val="22"/>
                <w:szCs w:val="22"/>
              </w:rPr>
              <w:lastRenderedPageBreak/>
              <w:t>21-01-15</w:t>
            </w:r>
          </w:p>
        </w:tc>
        <w:tc>
          <w:tcPr>
            <w:tcW w:w="0" w:type="auto"/>
          </w:tcPr>
          <w:p w:rsidR="00A84972" w:rsidRPr="001E128C" w:rsidRDefault="00A84972" w:rsidP="00A84972">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A84972" w:rsidRDefault="00A84972" w:rsidP="00A84972">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A84972" w:rsidRPr="001E128C" w:rsidRDefault="00A84972" w:rsidP="00A84972">
            <w:pPr>
              <w:keepNext/>
              <w:tabs>
                <w:tab w:val="left" w:pos="708"/>
              </w:tabs>
              <w:jc w:val="both"/>
              <w:rPr>
                <w:sz w:val="22"/>
                <w:szCs w:val="22"/>
              </w:rPr>
            </w:pPr>
          </w:p>
        </w:tc>
        <w:tc>
          <w:tcPr>
            <w:tcW w:w="0" w:type="auto"/>
            <w:vAlign w:val="center"/>
          </w:tcPr>
          <w:p w:rsidR="00A84972" w:rsidRPr="001E128C" w:rsidRDefault="00A84972" w:rsidP="00A84972">
            <w:pPr>
              <w:jc w:val="center"/>
              <w:rPr>
                <w:color w:val="000000"/>
                <w:sz w:val="22"/>
                <w:szCs w:val="22"/>
              </w:rPr>
            </w:pPr>
            <w:r>
              <w:rPr>
                <w:color w:val="000000"/>
                <w:sz w:val="22"/>
                <w:szCs w:val="22"/>
              </w:rPr>
              <w:t>1260</w:t>
            </w:r>
          </w:p>
        </w:tc>
      </w:tr>
      <w:tr w:rsidR="00A84972" w:rsidRPr="001E128C" w:rsidTr="00A84972">
        <w:trPr>
          <w:trHeight w:val="1723"/>
        </w:trPr>
        <w:tc>
          <w:tcPr>
            <w:tcW w:w="0" w:type="auto"/>
          </w:tcPr>
          <w:p w:rsidR="00A84972" w:rsidRPr="001E128C" w:rsidRDefault="00A84972" w:rsidP="00A84972">
            <w:pPr>
              <w:keepNext/>
              <w:tabs>
                <w:tab w:val="left" w:pos="708"/>
              </w:tabs>
              <w:snapToGrid w:val="0"/>
              <w:ind w:left="64" w:hanging="64"/>
              <w:jc w:val="both"/>
              <w:rPr>
                <w:bCs/>
                <w:sz w:val="22"/>
                <w:szCs w:val="22"/>
              </w:rPr>
            </w:pPr>
            <w:r w:rsidRPr="001E128C">
              <w:rPr>
                <w:bCs/>
                <w:sz w:val="22"/>
                <w:szCs w:val="22"/>
              </w:rPr>
              <w:t>21-01-16</w:t>
            </w:r>
          </w:p>
        </w:tc>
        <w:tc>
          <w:tcPr>
            <w:tcW w:w="0" w:type="auto"/>
          </w:tcPr>
          <w:p w:rsidR="00A84972" w:rsidRPr="001E128C" w:rsidRDefault="00A84972" w:rsidP="00A84972">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A84972" w:rsidRDefault="00A84972" w:rsidP="00A84972">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p w:rsidR="00A84972" w:rsidRPr="001E128C" w:rsidRDefault="00A84972" w:rsidP="00A84972">
            <w:pPr>
              <w:keepNext/>
              <w:tabs>
                <w:tab w:val="left" w:pos="708"/>
              </w:tabs>
              <w:jc w:val="both"/>
              <w:rPr>
                <w:sz w:val="22"/>
                <w:szCs w:val="22"/>
              </w:rPr>
            </w:pPr>
          </w:p>
        </w:tc>
        <w:tc>
          <w:tcPr>
            <w:tcW w:w="0" w:type="auto"/>
            <w:vAlign w:val="center"/>
          </w:tcPr>
          <w:p w:rsidR="00A84972" w:rsidRPr="001E128C" w:rsidRDefault="00A84972" w:rsidP="00A84972">
            <w:pPr>
              <w:jc w:val="center"/>
              <w:rPr>
                <w:color w:val="000000"/>
                <w:sz w:val="22"/>
                <w:szCs w:val="22"/>
              </w:rPr>
            </w:pPr>
            <w:r>
              <w:rPr>
                <w:color w:val="000000"/>
                <w:sz w:val="22"/>
                <w:szCs w:val="22"/>
              </w:rPr>
              <w:t>1465</w:t>
            </w:r>
          </w:p>
        </w:tc>
      </w:tr>
      <w:tr w:rsidR="00A84972" w:rsidRPr="001E128C" w:rsidTr="00A84972">
        <w:trPr>
          <w:trHeight w:val="1023"/>
        </w:trPr>
        <w:tc>
          <w:tcPr>
            <w:tcW w:w="0" w:type="auto"/>
          </w:tcPr>
          <w:p w:rsidR="00A84972" w:rsidRPr="001E128C" w:rsidRDefault="00A84972" w:rsidP="00A84972">
            <w:pPr>
              <w:keepNext/>
              <w:tabs>
                <w:tab w:val="left" w:pos="0"/>
              </w:tabs>
              <w:snapToGrid w:val="0"/>
              <w:rPr>
                <w:bCs/>
                <w:sz w:val="22"/>
                <w:szCs w:val="22"/>
              </w:rPr>
            </w:pPr>
            <w:r w:rsidRPr="001E128C">
              <w:rPr>
                <w:bCs/>
                <w:sz w:val="22"/>
                <w:szCs w:val="22"/>
              </w:rPr>
              <w:t>21-01-17</w:t>
            </w:r>
          </w:p>
        </w:tc>
        <w:tc>
          <w:tcPr>
            <w:tcW w:w="0" w:type="auto"/>
          </w:tcPr>
          <w:p w:rsidR="00A84972" w:rsidRPr="001E128C" w:rsidRDefault="00A84972" w:rsidP="00A84972">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A84972" w:rsidRPr="001E128C" w:rsidRDefault="00A84972" w:rsidP="00A84972">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A84972" w:rsidRPr="001E128C" w:rsidRDefault="00A84972" w:rsidP="00A84972">
            <w:pPr>
              <w:jc w:val="center"/>
              <w:rPr>
                <w:color w:val="000000"/>
                <w:sz w:val="22"/>
                <w:szCs w:val="22"/>
              </w:rPr>
            </w:pPr>
            <w:r>
              <w:rPr>
                <w:color w:val="000000"/>
                <w:sz w:val="22"/>
                <w:szCs w:val="22"/>
              </w:rPr>
              <w:t>194</w:t>
            </w:r>
          </w:p>
        </w:tc>
      </w:tr>
      <w:tr w:rsidR="00A84972" w:rsidRPr="001E128C" w:rsidTr="00A84972">
        <w:trPr>
          <w:trHeight w:val="695"/>
        </w:trPr>
        <w:tc>
          <w:tcPr>
            <w:tcW w:w="0" w:type="auto"/>
          </w:tcPr>
          <w:p w:rsidR="00A84972" w:rsidRPr="000C53BC" w:rsidRDefault="00A84972" w:rsidP="00A84972">
            <w:pPr>
              <w:keepNext/>
              <w:tabs>
                <w:tab w:val="left" w:pos="708"/>
              </w:tabs>
              <w:snapToGrid w:val="0"/>
              <w:rPr>
                <w:bCs/>
              </w:rPr>
            </w:pPr>
            <w:r w:rsidRPr="000C53BC">
              <w:rPr>
                <w:bCs/>
                <w:sz w:val="22"/>
                <w:szCs w:val="22"/>
              </w:rPr>
              <w:t>21-01-18</w:t>
            </w:r>
          </w:p>
        </w:tc>
        <w:tc>
          <w:tcPr>
            <w:tcW w:w="0" w:type="auto"/>
          </w:tcPr>
          <w:p w:rsidR="00A84972" w:rsidRPr="001E128C" w:rsidRDefault="00A84972" w:rsidP="00A84972">
            <w:pPr>
              <w:keepNext/>
              <w:tabs>
                <w:tab w:val="left" w:pos="708"/>
              </w:tabs>
              <w:snapToGrid w:val="0"/>
              <w:rPr>
                <w:bCs/>
                <w:sz w:val="22"/>
                <w:szCs w:val="22"/>
              </w:rPr>
            </w:pPr>
            <w:proofErr w:type="spellStart"/>
            <w:r w:rsidRPr="000C53BC">
              <w:rPr>
                <w:bCs/>
                <w:sz w:val="22"/>
                <w:szCs w:val="22"/>
              </w:rPr>
              <w:t>Уропрезерватив</w:t>
            </w:r>
            <w:proofErr w:type="spellEnd"/>
            <w:r w:rsidRPr="000C53BC">
              <w:rPr>
                <w:bCs/>
                <w:sz w:val="22"/>
                <w:szCs w:val="22"/>
              </w:rPr>
              <w:t xml:space="preserve"> с пластырем</w:t>
            </w:r>
          </w:p>
        </w:tc>
        <w:tc>
          <w:tcPr>
            <w:tcW w:w="0" w:type="auto"/>
          </w:tcPr>
          <w:p w:rsidR="00A84972" w:rsidRPr="001E128C" w:rsidRDefault="00A84972" w:rsidP="00A84972">
            <w:pPr>
              <w:keepNext/>
              <w:tabs>
                <w:tab w:val="left" w:pos="708"/>
              </w:tabs>
              <w:snapToGrid w:val="0"/>
              <w:jc w:val="both"/>
              <w:rPr>
                <w:bCs/>
                <w:sz w:val="22"/>
                <w:szCs w:val="22"/>
              </w:rPr>
            </w:pPr>
            <w:proofErr w:type="spellStart"/>
            <w:r w:rsidRPr="000C53BC">
              <w:rPr>
                <w:bCs/>
                <w:sz w:val="22"/>
                <w:szCs w:val="22"/>
              </w:rPr>
              <w:t>У</w:t>
            </w:r>
            <w:r w:rsidRPr="000C53BC">
              <w:rPr>
                <w:sz w:val="22"/>
                <w:szCs w:val="22"/>
              </w:rPr>
              <w:t>ропрезервативы</w:t>
            </w:r>
            <w:proofErr w:type="spellEnd"/>
            <w:r>
              <w:rPr>
                <w:sz w:val="22"/>
                <w:szCs w:val="22"/>
              </w:rPr>
              <w:t xml:space="preserve"> </w:t>
            </w:r>
            <w:r w:rsidRPr="000C53BC">
              <w:rPr>
                <w:sz w:val="22"/>
                <w:szCs w:val="22"/>
              </w:rPr>
              <w:t>различных размеров.</w:t>
            </w:r>
          </w:p>
        </w:tc>
        <w:tc>
          <w:tcPr>
            <w:tcW w:w="0" w:type="auto"/>
            <w:vAlign w:val="center"/>
          </w:tcPr>
          <w:p w:rsidR="00A84972" w:rsidRPr="001E128C" w:rsidRDefault="00A84972" w:rsidP="00A84972">
            <w:pPr>
              <w:jc w:val="center"/>
              <w:rPr>
                <w:color w:val="000000"/>
                <w:sz w:val="22"/>
                <w:szCs w:val="22"/>
              </w:rPr>
            </w:pPr>
            <w:r>
              <w:rPr>
                <w:color w:val="000000"/>
                <w:sz w:val="22"/>
                <w:szCs w:val="22"/>
              </w:rPr>
              <w:t>390</w:t>
            </w:r>
          </w:p>
        </w:tc>
      </w:tr>
      <w:tr w:rsidR="00A84972" w:rsidRPr="001E128C" w:rsidTr="00A84972">
        <w:trPr>
          <w:trHeight w:val="695"/>
        </w:trPr>
        <w:tc>
          <w:tcPr>
            <w:tcW w:w="0" w:type="auto"/>
          </w:tcPr>
          <w:p w:rsidR="00A84972" w:rsidRPr="001E128C" w:rsidRDefault="00A84972" w:rsidP="00A84972">
            <w:pPr>
              <w:keepNext/>
              <w:tabs>
                <w:tab w:val="left" w:pos="708"/>
              </w:tabs>
              <w:snapToGrid w:val="0"/>
              <w:rPr>
                <w:bCs/>
                <w:sz w:val="22"/>
                <w:szCs w:val="22"/>
              </w:rPr>
            </w:pPr>
            <w:r w:rsidRPr="001E128C">
              <w:rPr>
                <w:bCs/>
                <w:sz w:val="22"/>
                <w:szCs w:val="22"/>
              </w:rPr>
              <w:t>21-01-19</w:t>
            </w:r>
          </w:p>
        </w:tc>
        <w:tc>
          <w:tcPr>
            <w:tcW w:w="0" w:type="auto"/>
          </w:tcPr>
          <w:p w:rsidR="00A84972" w:rsidRPr="001E128C" w:rsidRDefault="00A84972" w:rsidP="00A84972">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A84972" w:rsidRPr="001E128C" w:rsidRDefault="00A84972" w:rsidP="00A84972">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A84972" w:rsidRPr="001E128C" w:rsidRDefault="00A84972" w:rsidP="00A84972">
            <w:pPr>
              <w:jc w:val="center"/>
              <w:rPr>
                <w:color w:val="000000"/>
                <w:sz w:val="22"/>
                <w:szCs w:val="22"/>
              </w:rPr>
            </w:pPr>
            <w:r>
              <w:rPr>
                <w:color w:val="000000"/>
                <w:sz w:val="22"/>
                <w:szCs w:val="22"/>
              </w:rPr>
              <w:t>370</w:t>
            </w:r>
          </w:p>
        </w:tc>
      </w:tr>
      <w:tr w:rsidR="00A84972" w:rsidRPr="001E128C" w:rsidTr="00A84972">
        <w:trPr>
          <w:trHeight w:val="1006"/>
        </w:trPr>
        <w:tc>
          <w:tcPr>
            <w:tcW w:w="0" w:type="auto"/>
          </w:tcPr>
          <w:p w:rsidR="00A84972" w:rsidRPr="001E128C" w:rsidRDefault="00A84972" w:rsidP="00A84972">
            <w:pPr>
              <w:keepNext/>
              <w:tabs>
                <w:tab w:val="left" w:pos="0"/>
              </w:tabs>
              <w:snapToGrid w:val="0"/>
              <w:jc w:val="both"/>
              <w:rPr>
                <w:bCs/>
                <w:sz w:val="22"/>
                <w:szCs w:val="22"/>
              </w:rPr>
            </w:pPr>
            <w:r w:rsidRPr="000C53BC">
              <w:rPr>
                <w:bCs/>
                <w:sz w:val="22"/>
                <w:szCs w:val="22"/>
              </w:rPr>
              <w:t>21-01-20</w:t>
            </w:r>
          </w:p>
        </w:tc>
        <w:tc>
          <w:tcPr>
            <w:tcW w:w="0" w:type="auto"/>
          </w:tcPr>
          <w:p w:rsidR="00A84972" w:rsidRPr="000C53BC" w:rsidRDefault="00A84972" w:rsidP="00A84972">
            <w:pPr>
              <w:keepNext/>
              <w:tabs>
                <w:tab w:val="left" w:pos="708"/>
              </w:tabs>
              <w:snapToGrid w:val="0"/>
              <w:rPr>
                <w:bCs/>
              </w:rPr>
            </w:pPr>
            <w:r w:rsidRPr="000C53BC">
              <w:rPr>
                <w:bCs/>
                <w:sz w:val="22"/>
                <w:szCs w:val="22"/>
              </w:rPr>
              <w:t xml:space="preserve">Катетер для </w:t>
            </w:r>
            <w:proofErr w:type="spellStart"/>
            <w:r w:rsidRPr="000C53BC">
              <w:rPr>
                <w:bCs/>
                <w:sz w:val="22"/>
                <w:szCs w:val="22"/>
              </w:rPr>
              <w:t>самокатетеризации</w:t>
            </w:r>
            <w:proofErr w:type="spellEnd"/>
            <w:r>
              <w:rPr>
                <w:bCs/>
                <w:sz w:val="22"/>
                <w:szCs w:val="22"/>
              </w:rPr>
              <w:t xml:space="preserve"> </w:t>
            </w:r>
            <w:proofErr w:type="spellStart"/>
            <w:r w:rsidRPr="000C53BC">
              <w:rPr>
                <w:bCs/>
                <w:sz w:val="22"/>
                <w:szCs w:val="22"/>
              </w:rPr>
              <w:t>лубрицированный</w:t>
            </w:r>
            <w:proofErr w:type="spellEnd"/>
          </w:p>
        </w:tc>
        <w:tc>
          <w:tcPr>
            <w:tcW w:w="0" w:type="auto"/>
          </w:tcPr>
          <w:p w:rsidR="00A84972" w:rsidRPr="001E128C" w:rsidRDefault="00A84972" w:rsidP="00A84972">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spellStart"/>
            <w:r>
              <w:rPr>
                <w:bCs/>
                <w:sz w:val="22"/>
                <w:szCs w:val="22"/>
              </w:rPr>
              <w:t>гидрофильным</w:t>
            </w:r>
            <w:r w:rsidRPr="000C53BC">
              <w:rPr>
                <w:bCs/>
                <w:sz w:val="22"/>
                <w:szCs w:val="22"/>
              </w:rPr>
              <w:t>лубрикантом</w:t>
            </w:r>
            <w:proofErr w:type="spellEnd"/>
            <w:r w:rsidRPr="000C53BC">
              <w:rPr>
                <w:bCs/>
                <w:sz w:val="22"/>
                <w:szCs w:val="22"/>
              </w:rPr>
              <w:t>,</w:t>
            </w:r>
            <w:r>
              <w:rPr>
                <w:bCs/>
                <w:sz w:val="22"/>
                <w:szCs w:val="22"/>
              </w:rPr>
              <w:t xml:space="preserve"> активация </w:t>
            </w:r>
            <w:proofErr w:type="gramStart"/>
            <w:r>
              <w:rPr>
                <w:bCs/>
                <w:sz w:val="22"/>
                <w:szCs w:val="22"/>
              </w:rPr>
              <w:t>которого</w:t>
            </w:r>
            <w:proofErr w:type="gramEnd"/>
            <w:r>
              <w:rPr>
                <w:bCs/>
                <w:sz w:val="22"/>
                <w:szCs w:val="22"/>
              </w:rPr>
              <w:t xml:space="preserve">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A84972" w:rsidRPr="001E128C" w:rsidRDefault="00A84972" w:rsidP="00A84972">
            <w:pPr>
              <w:jc w:val="center"/>
              <w:rPr>
                <w:color w:val="000000"/>
                <w:sz w:val="22"/>
                <w:szCs w:val="22"/>
              </w:rPr>
            </w:pPr>
            <w:r>
              <w:rPr>
                <w:color w:val="000000"/>
                <w:sz w:val="22"/>
                <w:szCs w:val="22"/>
              </w:rPr>
              <w:t>4061</w:t>
            </w:r>
          </w:p>
        </w:tc>
      </w:tr>
      <w:tr w:rsidR="00A84972" w:rsidRPr="001E128C" w:rsidTr="00A84972">
        <w:trPr>
          <w:trHeight w:val="1006"/>
        </w:trPr>
        <w:tc>
          <w:tcPr>
            <w:tcW w:w="0" w:type="auto"/>
          </w:tcPr>
          <w:p w:rsidR="00A84972" w:rsidRPr="001E128C" w:rsidRDefault="00A84972" w:rsidP="00A84972">
            <w:pPr>
              <w:keepNext/>
              <w:tabs>
                <w:tab w:val="left" w:pos="0"/>
              </w:tabs>
              <w:snapToGrid w:val="0"/>
              <w:jc w:val="both"/>
              <w:rPr>
                <w:bCs/>
                <w:sz w:val="22"/>
                <w:szCs w:val="22"/>
              </w:rPr>
            </w:pPr>
            <w:r w:rsidRPr="001E128C">
              <w:rPr>
                <w:bCs/>
                <w:sz w:val="22"/>
                <w:szCs w:val="22"/>
              </w:rPr>
              <w:t xml:space="preserve">21-01-22 </w:t>
            </w:r>
          </w:p>
        </w:tc>
        <w:tc>
          <w:tcPr>
            <w:tcW w:w="0" w:type="auto"/>
          </w:tcPr>
          <w:p w:rsidR="00A84972" w:rsidRPr="001E128C" w:rsidRDefault="00A84972" w:rsidP="00A84972">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A84972" w:rsidRPr="001E128C" w:rsidRDefault="00A84972" w:rsidP="00A84972">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84972" w:rsidRPr="001E128C" w:rsidRDefault="00A84972" w:rsidP="00A84972">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A84972" w:rsidRPr="001E128C" w:rsidRDefault="00A84972" w:rsidP="00A84972">
            <w:pPr>
              <w:jc w:val="center"/>
              <w:rPr>
                <w:color w:val="000000"/>
                <w:sz w:val="22"/>
                <w:szCs w:val="22"/>
              </w:rPr>
            </w:pPr>
            <w:r>
              <w:rPr>
                <w:color w:val="000000"/>
                <w:sz w:val="22"/>
                <w:szCs w:val="22"/>
              </w:rPr>
              <w:t>122</w:t>
            </w:r>
          </w:p>
        </w:tc>
      </w:tr>
      <w:tr w:rsidR="007928D4" w:rsidRPr="001E128C" w:rsidTr="00A84972">
        <w:trPr>
          <w:trHeight w:val="1248"/>
        </w:trPr>
        <w:tc>
          <w:tcPr>
            <w:tcW w:w="0" w:type="auto"/>
          </w:tcPr>
          <w:p w:rsidR="007928D4" w:rsidRPr="001E128C" w:rsidRDefault="007928D4" w:rsidP="00A84972">
            <w:pPr>
              <w:keepNext/>
              <w:tabs>
                <w:tab w:val="left" w:pos="0"/>
              </w:tabs>
              <w:snapToGrid w:val="0"/>
              <w:jc w:val="both"/>
              <w:rPr>
                <w:bCs/>
                <w:sz w:val="22"/>
                <w:szCs w:val="22"/>
              </w:rPr>
            </w:pPr>
            <w:r w:rsidRPr="000C53BC">
              <w:rPr>
                <w:bCs/>
                <w:sz w:val="22"/>
                <w:szCs w:val="22"/>
              </w:rPr>
              <w:t>21-01-23</w:t>
            </w:r>
          </w:p>
        </w:tc>
        <w:tc>
          <w:tcPr>
            <w:tcW w:w="0" w:type="auto"/>
          </w:tcPr>
          <w:p w:rsidR="007928D4" w:rsidRPr="001E128C" w:rsidRDefault="007928D4" w:rsidP="00A84972">
            <w:pPr>
              <w:keepNext/>
              <w:tabs>
                <w:tab w:val="left" w:pos="0"/>
              </w:tabs>
              <w:snapToGrid w:val="0"/>
              <w:rPr>
                <w:bCs/>
                <w:sz w:val="22"/>
                <w:szCs w:val="22"/>
              </w:rPr>
            </w:pPr>
            <w:r w:rsidRPr="000C53BC">
              <w:rPr>
                <w:bCs/>
                <w:sz w:val="22"/>
                <w:szCs w:val="22"/>
              </w:rPr>
              <w:t>Катетер уретральный постоянного пользования</w:t>
            </w:r>
          </w:p>
        </w:tc>
        <w:tc>
          <w:tcPr>
            <w:tcW w:w="0" w:type="auto"/>
          </w:tcPr>
          <w:p w:rsidR="007928D4" w:rsidRPr="000C53BC" w:rsidRDefault="007928D4" w:rsidP="005B3C56">
            <w:pPr>
              <w:keepNext/>
              <w:tabs>
                <w:tab w:val="left" w:pos="708"/>
              </w:tabs>
              <w:snapToGrid w:val="0"/>
              <w:jc w:val="both"/>
              <w:rPr>
                <w:bCs/>
              </w:rPr>
            </w:pPr>
            <w:r w:rsidRPr="000C53BC">
              <w:rPr>
                <w:bCs/>
                <w:sz w:val="22"/>
                <w:szCs w:val="22"/>
              </w:rPr>
              <w:t xml:space="preserve">Катетеры для </w:t>
            </w:r>
            <w:proofErr w:type="spellStart"/>
            <w:r w:rsidRPr="000C53BC">
              <w:rPr>
                <w:bCs/>
                <w:sz w:val="22"/>
                <w:szCs w:val="22"/>
              </w:rPr>
              <w:t>уростом</w:t>
            </w:r>
            <w:proofErr w:type="spellEnd"/>
            <w:r w:rsidRPr="000C53BC">
              <w:rPr>
                <w:bCs/>
                <w:sz w:val="22"/>
                <w:szCs w:val="22"/>
              </w:rPr>
              <w:t xml:space="preserve"> различных размеров: </w:t>
            </w:r>
          </w:p>
          <w:p w:rsidR="007928D4" w:rsidRPr="000C53BC" w:rsidRDefault="007928D4" w:rsidP="005B3C56">
            <w:pPr>
              <w:keepNext/>
              <w:tabs>
                <w:tab w:val="left" w:pos="708"/>
              </w:tabs>
              <w:jc w:val="both"/>
              <w:rPr>
                <w:lang w:val="en-US"/>
              </w:rPr>
            </w:pPr>
            <w:r w:rsidRPr="000C53BC">
              <w:rPr>
                <w:bCs/>
                <w:sz w:val="22"/>
                <w:szCs w:val="22"/>
              </w:rPr>
              <w:t>–</w:t>
            </w:r>
            <w:r w:rsidRPr="000C53BC">
              <w:rPr>
                <w:sz w:val="22"/>
                <w:szCs w:val="22"/>
              </w:rPr>
              <w:t xml:space="preserve"> катетеры </w:t>
            </w:r>
            <w:proofErr w:type="spellStart"/>
            <w:r w:rsidRPr="000C53BC">
              <w:rPr>
                <w:sz w:val="22"/>
                <w:szCs w:val="22"/>
              </w:rPr>
              <w:t>Фолея</w:t>
            </w:r>
            <w:proofErr w:type="spellEnd"/>
            <w:r w:rsidRPr="000C53BC">
              <w:rPr>
                <w:sz w:val="22"/>
                <w:szCs w:val="22"/>
              </w:rPr>
              <w:t>.</w:t>
            </w:r>
          </w:p>
        </w:tc>
        <w:tc>
          <w:tcPr>
            <w:tcW w:w="0" w:type="auto"/>
            <w:vAlign w:val="center"/>
          </w:tcPr>
          <w:p w:rsidR="007928D4" w:rsidRPr="001E128C" w:rsidRDefault="007928D4" w:rsidP="00A84972">
            <w:pPr>
              <w:jc w:val="center"/>
              <w:rPr>
                <w:color w:val="000000"/>
                <w:sz w:val="22"/>
                <w:szCs w:val="22"/>
              </w:rPr>
            </w:pPr>
            <w:r>
              <w:rPr>
                <w:color w:val="000000"/>
                <w:sz w:val="22"/>
                <w:szCs w:val="22"/>
              </w:rPr>
              <w:t>13</w:t>
            </w:r>
          </w:p>
        </w:tc>
      </w:tr>
      <w:tr w:rsidR="007928D4" w:rsidRPr="001E128C" w:rsidTr="00A84972">
        <w:trPr>
          <w:trHeight w:val="1248"/>
        </w:trPr>
        <w:tc>
          <w:tcPr>
            <w:tcW w:w="0" w:type="auto"/>
          </w:tcPr>
          <w:p w:rsidR="007928D4" w:rsidRPr="001E128C" w:rsidRDefault="007928D4" w:rsidP="00A84972">
            <w:pPr>
              <w:keepNext/>
              <w:tabs>
                <w:tab w:val="left" w:pos="0"/>
              </w:tabs>
              <w:snapToGrid w:val="0"/>
              <w:jc w:val="both"/>
              <w:rPr>
                <w:bCs/>
                <w:sz w:val="22"/>
                <w:szCs w:val="22"/>
              </w:rPr>
            </w:pPr>
            <w:r w:rsidRPr="001E128C">
              <w:rPr>
                <w:bCs/>
                <w:sz w:val="22"/>
                <w:szCs w:val="22"/>
              </w:rPr>
              <w:t xml:space="preserve">21-01-24 </w:t>
            </w:r>
          </w:p>
        </w:tc>
        <w:tc>
          <w:tcPr>
            <w:tcW w:w="0" w:type="auto"/>
          </w:tcPr>
          <w:p w:rsidR="007928D4" w:rsidRPr="001E128C" w:rsidRDefault="007928D4" w:rsidP="00A84972">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7928D4" w:rsidRPr="001E128C" w:rsidRDefault="007928D4" w:rsidP="00A84972">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7928D4" w:rsidRPr="001E128C" w:rsidRDefault="007928D4" w:rsidP="00A84972">
            <w:pPr>
              <w:keepNext/>
              <w:tabs>
                <w:tab w:val="left" w:pos="708"/>
              </w:tabs>
              <w:jc w:val="both"/>
              <w:rP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tc>
        <w:tc>
          <w:tcPr>
            <w:tcW w:w="0" w:type="auto"/>
            <w:vAlign w:val="center"/>
          </w:tcPr>
          <w:p w:rsidR="007928D4" w:rsidRPr="001E128C" w:rsidRDefault="007928D4" w:rsidP="00A84972">
            <w:pPr>
              <w:jc w:val="center"/>
              <w:rPr>
                <w:color w:val="000000"/>
                <w:sz w:val="22"/>
                <w:szCs w:val="22"/>
              </w:rPr>
            </w:pPr>
            <w:r>
              <w:rPr>
                <w:color w:val="000000"/>
                <w:sz w:val="22"/>
                <w:szCs w:val="22"/>
              </w:rPr>
              <w:t>255</w:t>
            </w:r>
          </w:p>
        </w:tc>
      </w:tr>
      <w:tr w:rsidR="007928D4" w:rsidRPr="001E128C" w:rsidTr="00A84972">
        <w:trPr>
          <w:trHeight w:val="2870"/>
        </w:trPr>
        <w:tc>
          <w:tcPr>
            <w:tcW w:w="0" w:type="auto"/>
          </w:tcPr>
          <w:p w:rsidR="007928D4" w:rsidRPr="001E128C" w:rsidRDefault="007928D4" w:rsidP="00A84972">
            <w:pPr>
              <w:keepNext/>
              <w:tabs>
                <w:tab w:val="left" w:pos="708"/>
              </w:tabs>
              <w:snapToGrid w:val="0"/>
              <w:rPr>
                <w:sz w:val="22"/>
                <w:szCs w:val="22"/>
              </w:rPr>
            </w:pPr>
            <w:r w:rsidRPr="000C53BC">
              <w:rPr>
                <w:sz w:val="22"/>
                <w:szCs w:val="22"/>
              </w:rPr>
              <w:t>21-01-27</w:t>
            </w:r>
          </w:p>
        </w:tc>
        <w:tc>
          <w:tcPr>
            <w:tcW w:w="0" w:type="auto"/>
          </w:tcPr>
          <w:p w:rsidR="007928D4" w:rsidRPr="001E128C" w:rsidRDefault="007928D4" w:rsidP="00A84972">
            <w:pPr>
              <w:keepNext/>
              <w:tabs>
                <w:tab w:val="left" w:pos="708"/>
              </w:tabs>
              <w:snapToGrid w:val="0"/>
              <w:rPr>
                <w:sz w:val="22"/>
                <w:szCs w:val="22"/>
              </w:rPr>
            </w:pPr>
            <w:r w:rsidRPr="000C53BC">
              <w:rPr>
                <w:sz w:val="22"/>
                <w:szCs w:val="22"/>
              </w:rPr>
              <w:t>Анальный тампон (средство ухода при недержании кала), шт.</w:t>
            </w:r>
          </w:p>
        </w:tc>
        <w:tc>
          <w:tcPr>
            <w:tcW w:w="0" w:type="auto"/>
          </w:tcPr>
          <w:p w:rsidR="007928D4" w:rsidRDefault="007928D4" w:rsidP="007928D4">
            <w:pPr>
              <w:keepNext/>
              <w:tabs>
                <w:tab w:val="left" w:pos="708"/>
              </w:tabs>
              <w:snapToGrid w:val="0"/>
              <w:jc w:val="both"/>
            </w:pPr>
            <w:r w:rsidRPr="000C53B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7928D4" w:rsidRPr="001E128C" w:rsidRDefault="007928D4" w:rsidP="00A84972">
            <w:pPr>
              <w:keepNext/>
              <w:tabs>
                <w:tab w:val="left" w:pos="708"/>
              </w:tabs>
              <w:snapToGrid w:val="0"/>
              <w:jc w:val="both"/>
              <w:rPr>
                <w:sz w:val="22"/>
                <w:szCs w:val="22"/>
              </w:rPr>
            </w:pPr>
          </w:p>
        </w:tc>
        <w:tc>
          <w:tcPr>
            <w:tcW w:w="0" w:type="auto"/>
            <w:vAlign w:val="center"/>
          </w:tcPr>
          <w:p w:rsidR="007928D4" w:rsidRPr="001E128C" w:rsidRDefault="007928D4" w:rsidP="00A84972">
            <w:pPr>
              <w:jc w:val="center"/>
              <w:rPr>
                <w:color w:val="000000"/>
                <w:sz w:val="22"/>
                <w:szCs w:val="22"/>
              </w:rPr>
            </w:pPr>
            <w:r>
              <w:rPr>
                <w:color w:val="000000"/>
                <w:sz w:val="22"/>
                <w:szCs w:val="22"/>
              </w:rPr>
              <w:t>514</w:t>
            </w:r>
          </w:p>
        </w:tc>
      </w:tr>
      <w:tr w:rsidR="007928D4" w:rsidRPr="001E128C" w:rsidTr="00A84972">
        <w:trPr>
          <w:trHeight w:val="2870"/>
        </w:trPr>
        <w:tc>
          <w:tcPr>
            <w:tcW w:w="0" w:type="auto"/>
          </w:tcPr>
          <w:p w:rsidR="007928D4" w:rsidRPr="001E128C" w:rsidRDefault="007928D4" w:rsidP="00A84972">
            <w:pPr>
              <w:keepNext/>
              <w:tabs>
                <w:tab w:val="left" w:pos="708"/>
              </w:tabs>
              <w:snapToGrid w:val="0"/>
              <w:rPr>
                <w:sz w:val="22"/>
                <w:szCs w:val="22"/>
              </w:rPr>
            </w:pPr>
            <w:r w:rsidRPr="001E128C">
              <w:rPr>
                <w:sz w:val="22"/>
                <w:szCs w:val="22"/>
              </w:rPr>
              <w:lastRenderedPageBreak/>
              <w:t>21-01-29</w:t>
            </w:r>
          </w:p>
        </w:tc>
        <w:tc>
          <w:tcPr>
            <w:tcW w:w="0" w:type="auto"/>
          </w:tcPr>
          <w:p w:rsidR="007928D4" w:rsidRPr="001E128C" w:rsidRDefault="007928D4" w:rsidP="00A84972">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7928D4" w:rsidRPr="001E128C" w:rsidRDefault="007928D4" w:rsidP="00A84972">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7928D4" w:rsidRPr="001E128C" w:rsidRDefault="007928D4" w:rsidP="00A84972">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tc>
        <w:tc>
          <w:tcPr>
            <w:tcW w:w="0" w:type="auto"/>
            <w:vAlign w:val="center"/>
          </w:tcPr>
          <w:p w:rsidR="007928D4" w:rsidRPr="001E128C" w:rsidRDefault="007928D4" w:rsidP="00A84972">
            <w:pPr>
              <w:jc w:val="center"/>
              <w:rPr>
                <w:color w:val="000000"/>
                <w:sz w:val="22"/>
                <w:szCs w:val="22"/>
              </w:rPr>
            </w:pPr>
            <w:r>
              <w:rPr>
                <w:color w:val="000000"/>
                <w:sz w:val="22"/>
                <w:szCs w:val="22"/>
              </w:rPr>
              <w:t>54</w:t>
            </w:r>
          </w:p>
        </w:tc>
      </w:tr>
      <w:tr w:rsidR="007928D4" w:rsidRPr="001E128C" w:rsidTr="00A84972">
        <w:trPr>
          <w:trHeight w:val="1560"/>
        </w:trPr>
        <w:tc>
          <w:tcPr>
            <w:tcW w:w="0" w:type="auto"/>
          </w:tcPr>
          <w:p w:rsidR="007928D4" w:rsidRPr="001E128C" w:rsidRDefault="007928D4" w:rsidP="00A84972">
            <w:pPr>
              <w:keepNext/>
              <w:snapToGrid w:val="0"/>
              <w:jc w:val="both"/>
              <w:rPr>
                <w:bCs/>
                <w:sz w:val="22"/>
                <w:szCs w:val="22"/>
              </w:rPr>
            </w:pPr>
            <w:r w:rsidRPr="001E128C">
              <w:rPr>
                <w:bCs/>
                <w:sz w:val="22"/>
                <w:szCs w:val="22"/>
              </w:rPr>
              <w:t>21-01-31</w:t>
            </w:r>
          </w:p>
        </w:tc>
        <w:tc>
          <w:tcPr>
            <w:tcW w:w="0" w:type="auto"/>
          </w:tcPr>
          <w:p w:rsidR="007928D4" w:rsidRPr="001E128C" w:rsidRDefault="007928D4" w:rsidP="00A84972">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7928D4" w:rsidRPr="001E128C" w:rsidRDefault="007928D4" w:rsidP="00A84972">
            <w:pPr>
              <w:keepNext/>
              <w:rPr>
                <w:bCs/>
                <w:sz w:val="22"/>
                <w:szCs w:val="22"/>
              </w:rPr>
            </w:pPr>
          </w:p>
        </w:tc>
        <w:tc>
          <w:tcPr>
            <w:tcW w:w="0" w:type="auto"/>
          </w:tcPr>
          <w:p w:rsidR="007928D4" w:rsidRPr="001E128C" w:rsidRDefault="007928D4" w:rsidP="00A84972">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7928D4" w:rsidRPr="001E128C" w:rsidRDefault="007928D4" w:rsidP="00A84972">
            <w:pPr>
              <w:jc w:val="center"/>
              <w:rPr>
                <w:color w:val="000000"/>
                <w:sz w:val="22"/>
                <w:szCs w:val="22"/>
              </w:rPr>
            </w:pPr>
            <w:r>
              <w:rPr>
                <w:color w:val="000000"/>
                <w:sz w:val="22"/>
                <w:szCs w:val="22"/>
              </w:rPr>
              <w:t>350</w:t>
            </w:r>
          </w:p>
        </w:tc>
      </w:tr>
      <w:tr w:rsidR="007928D4" w:rsidRPr="001E128C" w:rsidTr="00A84972">
        <w:trPr>
          <w:trHeight w:val="1687"/>
        </w:trPr>
        <w:tc>
          <w:tcPr>
            <w:tcW w:w="0" w:type="auto"/>
          </w:tcPr>
          <w:p w:rsidR="007928D4" w:rsidRPr="001E128C" w:rsidRDefault="007928D4" w:rsidP="00A84972">
            <w:pPr>
              <w:keepNext/>
              <w:tabs>
                <w:tab w:val="left" w:pos="0"/>
              </w:tabs>
              <w:snapToGrid w:val="0"/>
              <w:rPr>
                <w:bCs/>
                <w:sz w:val="22"/>
                <w:szCs w:val="22"/>
              </w:rPr>
            </w:pPr>
            <w:r w:rsidRPr="000C53BC">
              <w:rPr>
                <w:sz w:val="22"/>
                <w:szCs w:val="22"/>
              </w:rPr>
              <w:t>21-01-32</w:t>
            </w:r>
          </w:p>
        </w:tc>
        <w:tc>
          <w:tcPr>
            <w:tcW w:w="0" w:type="auto"/>
          </w:tcPr>
          <w:p w:rsidR="007928D4" w:rsidRPr="001E128C" w:rsidRDefault="007928D4" w:rsidP="00A84972">
            <w:pPr>
              <w:keepNext/>
              <w:tabs>
                <w:tab w:val="left" w:pos="0"/>
              </w:tabs>
              <w:snapToGrid w:val="0"/>
              <w:rPr>
                <w:bCs/>
                <w:sz w:val="22"/>
                <w:szCs w:val="22"/>
              </w:rPr>
            </w:pPr>
            <w:r w:rsidRPr="000C53BC">
              <w:rPr>
                <w:sz w:val="22"/>
                <w:szCs w:val="22"/>
              </w:rPr>
              <w:t>Пудра (порошок) абсорбирующая в тубе, (не менее 25 г), шт.</w:t>
            </w:r>
          </w:p>
        </w:tc>
        <w:tc>
          <w:tcPr>
            <w:tcW w:w="0" w:type="auto"/>
          </w:tcPr>
          <w:p w:rsidR="007928D4" w:rsidRDefault="007928D4" w:rsidP="007928D4">
            <w:pPr>
              <w:keepNext/>
              <w:tabs>
                <w:tab w:val="left" w:pos="708"/>
              </w:tabs>
              <w:snapToGrid w:val="0"/>
              <w:jc w:val="both"/>
            </w:pPr>
            <w:r w:rsidRPr="000C53BC">
              <w:rPr>
                <w:sz w:val="22"/>
                <w:szCs w:val="22"/>
              </w:rPr>
              <w:t xml:space="preserve">Пудра (порошок) абсорбирующая - абсорбирующее средство для ухода за  </w:t>
            </w:r>
            <w:proofErr w:type="spellStart"/>
            <w:r w:rsidRPr="000C53BC">
              <w:rPr>
                <w:sz w:val="22"/>
                <w:szCs w:val="22"/>
              </w:rPr>
              <w:t>мацерированной</w:t>
            </w:r>
            <w:proofErr w:type="spellEnd"/>
            <w:r w:rsidRPr="000C53BC">
              <w:rPr>
                <w:sz w:val="22"/>
                <w:szCs w:val="22"/>
              </w:rPr>
              <w:t xml:space="preserve"> кожей в </w:t>
            </w:r>
            <w:proofErr w:type="spellStart"/>
            <w:r w:rsidRPr="000C53BC">
              <w:rPr>
                <w:sz w:val="22"/>
                <w:szCs w:val="22"/>
              </w:rPr>
              <w:t>перистомальной</w:t>
            </w:r>
            <w:proofErr w:type="spellEnd"/>
            <w:r w:rsidRPr="000C53BC">
              <w:rPr>
                <w:sz w:val="22"/>
                <w:szCs w:val="22"/>
              </w:rPr>
              <w:t xml:space="preserve"> области. Образует защитный гидроколлоидный слой, на котором легко фиксируется </w:t>
            </w:r>
            <w:proofErr w:type="spellStart"/>
            <w:r w:rsidRPr="000C53BC">
              <w:rPr>
                <w:sz w:val="22"/>
                <w:szCs w:val="22"/>
              </w:rPr>
              <w:t>калопремник</w:t>
            </w:r>
            <w:proofErr w:type="spellEnd"/>
            <w:r w:rsidRPr="000C53BC">
              <w:rPr>
                <w:sz w:val="22"/>
                <w:szCs w:val="22"/>
              </w:rPr>
              <w:t xml:space="preserve"> (</w:t>
            </w:r>
            <w:proofErr w:type="spellStart"/>
            <w:r w:rsidRPr="000C53BC">
              <w:rPr>
                <w:sz w:val="22"/>
                <w:szCs w:val="22"/>
              </w:rPr>
              <w:t>уроприемник</w:t>
            </w:r>
            <w:proofErr w:type="spellEnd"/>
            <w:r w:rsidRPr="000C53BC">
              <w:rPr>
                <w:sz w:val="22"/>
                <w:szCs w:val="22"/>
              </w:rPr>
              <w:t>). Объем одного тюбика должен быть не менее 25 г.</w:t>
            </w:r>
          </w:p>
          <w:p w:rsidR="007928D4" w:rsidRPr="001E128C" w:rsidRDefault="007928D4" w:rsidP="00DC4FD5">
            <w:pPr>
              <w:keepNext/>
              <w:tabs>
                <w:tab w:val="left" w:pos="708"/>
              </w:tabs>
              <w:snapToGrid w:val="0"/>
              <w:jc w:val="both"/>
              <w:rPr>
                <w:bCs/>
                <w:sz w:val="22"/>
                <w:szCs w:val="22"/>
              </w:rPr>
            </w:pPr>
          </w:p>
        </w:tc>
        <w:tc>
          <w:tcPr>
            <w:tcW w:w="0" w:type="auto"/>
            <w:vAlign w:val="center"/>
          </w:tcPr>
          <w:p w:rsidR="007928D4" w:rsidRPr="001E128C" w:rsidRDefault="007928D4" w:rsidP="00A84972">
            <w:pPr>
              <w:jc w:val="center"/>
              <w:rPr>
                <w:color w:val="000000"/>
                <w:sz w:val="22"/>
                <w:szCs w:val="22"/>
              </w:rPr>
            </w:pPr>
            <w:r>
              <w:rPr>
                <w:color w:val="000000"/>
                <w:sz w:val="22"/>
                <w:szCs w:val="22"/>
              </w:rPr>
              <w:t>6</w:t>
            </w:r>
          </w:p>
        </w:tc>
      </w:tr>
      <w:tr w:rsidR="007928D4" w:rsidRPr="001E128C" w:rsidTr="00A84972">
        <w:trPr>
          <w:trHeight w:val="1687"/>
        </w:trPr>
        <w:tc>
          <w:tcPr>
            <w:tcW w:w="0" w:type="auto"/>
          </w:tcPr>
          <w:p w:rsidR="007928D4" w:rsidRPr="001E128C" w:rsidRDefault="007928D4" w:rsidP="00A84972">
            <w:pPr>
              <w:keepNext/>
              <w:tabs>
                <w:tab w:val="left" w:pos="0"/>
              </w:tabs>
              <w:snapToGrid w:val="0"/>
              <w:rPr>
                <w:bCs/>
                <w:sz w:val="22"/>
                <w:szCs w:val="22"/>
              </w:rPr>
            </w:pPr>
            <w:r w:rsidRPr="001E128C">
              <w:rPr>
                <w:bCs/>
                <w:sz w:val="22"/>
                <w:szCs w:val="22"/>
              </w:rPr>
              <w:t>21-01-33</w:t>
            </w:r>
          </w:p>
        </w:tc>
        <w:tc>
          <w:tcPr>
            <w:tcW w:w="0" w:type="auto"/>
          </w:tcPr>
          <w:p w:rsidR="007928D4" w:rsidRPr="001E128C" w:rsidRDefault="007928D4" w:rsidP="00A84972">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7928D4" w:rsidRPr="001E128C" w:rsidRDefault="007928D4" w:rsidP="00DC4FD5">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7928D4" w:rsidRPr="001E128C" w:rsidRDefault="007928D4" w:rsidP="00A84972">
            <w:pPr>
              <w:jc w:val="center"/>
              <w:rPr>
                <w:color w:val="000000"/>
                <w:sz w:val="22"/>
                <w:szCs w:val="22"/>
              </w:rPr>
            </w:pPr>
            <w:r>
              <w:rPr>
                <w:color w:val="000000"/>
                <w:sz w:val="22"/>
                <w:szCs w:val="22"/>
              </w:rPr>
              <w:t>56</w:t>
            </w:r>
          </w:p>
        </w:tc>
      </w:tr>
      <w:tr w:rsidR="007928D4" w:rsidRPr="001E128C" w:rsidTr="00A84972">
        <w:trPr>
          <w:trHeight w:val="2289"/>
        </w:trPr>
        <w:tc>
          <w:tcPr>
            <w:tcW w:w="0" w:type="auto"/>
          </w:tcPr>
          <w:p w:rsidR="007928D4" w:rsidRPr="001E128C" w:rsidRDefault="007928D4" w:rsidP="00A84972">
            <w:pPr>
              <w:keepNext/>
              <w:tabs>
                <w:tab w:val="left" w:pos="0"/>
              </w:tabs>
              <w:snapToGrid w:val="0"/>
              <w:rPr>
                <w:bCs/>
                <w:sz w:val="22"/>
                <w:szCs w:val="22"/>
              </w:rPr>
            </w:pPr>
            <w:r w:rsidRPr="001E128C">
              <w:rPr>
                <w:bCs/>
                <w:sz w:val="22"/>
                <w:szCs w:val="22"/>
              </w:rPr>
              <w:t>21-01-34</w:t>
            </w:r>
          </w:p>
        </w:tc>
        <w:tc>
          <w:tcPr>
            <w:tcW w:w="0" w:type="auto"/>
          </w:tcPr>
          <w:p w:rsidR="007928D4" w:rsidRPr="001E128C" w:rsidRDefault="007928D4" w:rsidP="00A84972">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7928D4" w:rsidRDefault="007928D4" w:rsidP="00A84972">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7928D4" w:rsidRPr="001E128C" w:rsidRDefault="007928D4" w:rsidP="00A84972">
            <w:pPr>
              <w:keepNext/>
              <w:tabs>
                <w:tab w:val="left" w:pos="708"/>
              </w:tabs>
              <w:snapToGrid w:val="0"/>
              <w:jc w:val="both"/>
              <w:rPr>
                <w:sz w:val="22"/>
                <w:szCs w:val="22"/>
              </w:rPr>
            </w:pPr>
          </w:p>
        </w:tc>
        <w:tc>
          <w:tcPr>
            <w:tcW w:w="0" w:type="auto"/>
            <w:vAlign w:val="center"/>
          </w:tcPr>
          <w:p w:rsidR="007928D4" w:rsidRPr="001E128C" w:rsidRDefault="007928D4" w:rsidP="00A84972">
            <w:pPr>
              <w:jc w:val="center"/>
              <w:rPr>
                <w:color w:val="000000"/>
                <w:sz w:val="22"/>
                <w:szCs w:val="22"/>
              </w:rPr>
            </w:pPr>
            <w:r>
              <w:rPr>
                <w:color w:val="000000"/>
                <w:sz w:val="22"/>
                <w:szCs w:val="22"/>
              </w:rPr>
              <w:t>1790</w:t>
            </w:r>
          </w:p>
        </w:tc>
      </w:tr>
      <w:tr w:rsidR="007928D4" w:rsidRPr="001E128C" w:rsidTr="00A84972">
        <w:trPr>
          <w:trHeight w:val="2091"/>
        </w:trPr>
        <w:tc>
          <w:tcPr>
            <w:tcW w:w="0" w:type="auto"/>
          </w:tcPr>
          <w:p w:rsidR="007928D4" w:rsidRPr="001E128C" w:rsidRDefault="007928D4" w:rsidP="00A84972">
            <w:pPr>
              <w:keepNext/>
              <w:tabs>
                <w:tab w:val="left" w:pos="0"/>
              </w:tabs>
              <w:snapToGrid w:val="0"/>
              <w:rPr>
                <w:bCs/>
                <w:sz w:val="22"/>
                <w:szCs w:val="22"/>
              </w:rPr>
            </w:pPr>
            <w:r w:rsidRPr="001E128C">
              <w:rPr>
                <w:bCs/>
                <w:sz w:val="22"/>
                <w:szCs w:val="22"/>
              </w:rPr>
              <w:t>21-01-35</w:t>
            </w:r>
          </w:p>
        </w:tc>
        <w:tc>
          <w:tcPr>
            <w:tcW w:w="0" w:type="auto"/>
          </w:tcPr>
          <w:p w:rsidR="007928D4" w:rsidRPr="001E128C" w:rsidRDefault="007928D4" w:rsidP="00A84972">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7928D4" w:rsidRDefault="007928D4" w:rsidP="00A84972">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7928D4" w:rsidRPr="001E128C" w:rsidRDefault="007928D4" w:rsidP="00A84972">
            <w:pPr>
              <w:keepNext/>
              <w:tabs>
                <w:tab w:val="left" w:pos="0"/>
              </w:tabs>
              <w:snapToGrid w:val="0"/>
              <w:jc w:val="both"/>
              <w:rPr>
                <w:bCs/>
                <w:sz w:val="22"/>
                <w:szCs w:val="22"/>
              </w:rPr>
            </w:pPr>
          </w:p>
        </w:tc>
        <w:tc>
          <w:tcPr>
            <w:tcW w:w="0" w:type="auto"/>
            <w:vAlign w:val="center"/>
          </w:tcPr>
          <w:p w:rsidR="007928D4" w:rsidRPr="001E128C" w:rsidRDefault="007928D4" w:rsidP="00A84972">
            <w:pPr>
              <w:jc w:val="center"/>
              <w:rPr>
                <w:color w:val="000000"/>
                <w:sz w:val="22"/>
                <w:szCs w:val="22"/>
              </w:rPr>
            </w:pPr>
            <w:r>
              <w:rPr>
                <w:color w:val="000000"/>
                <w:sz w:val="22"/>
                <w:szCs w:val="22"/>
              </w:rPr>
              <w:t>240</w:t>
            </w:r>
          </w:p>
        </w:tc>
      </w:tr>
      <w:tr w:rsidR="007928D4" w:rsidRPr="001E128C" w:rsidTr="00A84972">
        <w:trPr>
          <w:trHeight w:val="2300"/>
        </w:trPr>
        <w:tc>
          <w:tcPr>
            <w:tcW w:w="0" w:type="auto"/>
          </w:tcPr>
          <w:p w:rsidR="007928D4" w:rsidRPr="001E128C" w:rsidRDefault="007928D4" w:rsidP="00A84972">
            <w:pPr>
              <w:keepNext/>
              <w:tabs>
                <w:tab w:val="left" w:pos="0"/>
              </w:tabs>
              <w:snapToGrid w:val="0"/>
              <w:rPr>
                <w:bCs/>
                <w:sz w:val="22"/>
                <w:szCs w:val="22"/>
              </w:rPr>
            </w:pPr>
            <w:r w:rsidRPr="001E128C">
              <w:rPr>
                <w:bCs/>
                <w:sz w:val="22"/>
                <w:szCs w:val="22"/>
              </w:rPr>
              <w:t>21-01-36</w:t>
            </w:r>
          </w:p>
        </w:tc>
        <w:tc>
          <w:tcPr>
            <w:tcW w:w="0" w:type="auto"/>
          </w:tcPr>
          <w:p w:rsidR="007928D4" w:rsidRPr="001E128C" w:rsidRDefault="007928D4" w:rsidP="00A84972">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7928D4" w:rsidRDefault="007928D4" w:rsidP="00A84972">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7928D4" w:rsidRPr="001E128C" w:rsidRDefault="007928D4" w:rsidP="00A84972">
            <w:pPr>
              <w:keepNext/>
              <w:tabs>
                <w:tab w:val="left" w:pos="0"/>
              </w:tabs>
              <w:snapToGrid w:val="0"/>
              <w:jc w:val="both"/>
              <w:rPr>
                <w:bCs/>
                <w:sz w:val="22"/>
                <w:szCs w:val="22"/>
              </w:rPr>
            </w:pPr>
          </w:p>
        </w:tc>
        <w:tc>
          <w:tcPr>
            <w:tcW w:w="0" w:type="auto"/>
            <w:vAlign w:val="center"/>
          </w:tcPr>
          <w:p w:rsidR="007928D4" w:rsidRPr="001E128C" w:rsidRDefault="007928D4" w:rsidP="00A84972">
            <w:pPr>
              <w:jc w:val="center"/>
              <w:rPr>
                <w:color w:val="000000"/>
                <w:sz w:val="22"/>
                <w:szCs w:val="22"/>
              </w:rPr>
            </w:pPr>
            <w:r>
              <w:rPr>
                <w:color w:val="000000"/>
                <w:sz w:val="22"/>
                <w:szCs w:val="22"/>
              </w:rPr>
              <w:t>660</w:t>
            </w:r>
          </w:p>
        </w:tc>
      </w:tr>
      <w:tr w:rsidR="007928D4" w:rsidRPr="001E128C" w:rsidTr="00A84972">
        <w:trPr>
          <w:trHeight w:val="1518"/>
        </w:trPr>
        <w:tc>
          <w:tcPr>
            <w:tcW w:w="0" w:type="auto"/>
          </w:tcPr>
          <w:p w:rsidR="007928D4" w:rsidRPr="001E128C" w:rsidRDefault="007928D4" w:rsidP="00A84972">
            <w:pPr>
              <w:keepNext/>
              <w:tabs>
                <w:tab w:val="left" w:pos="0"/>
              </w:tabs>
              <w:snapToGrid w:val="0"/>
              <w:rPr>
                <w:bCs/>
                <w:sz w:val="22"/>
                <w:szCs w:val="22"/>
              </w:rPr>
            </w:pPr>
            <w:r w:rsidRPr="001E128C">
              <w:rPr>
                <w:bCs/>
                <w:sz w:val="22"/>
                <w:szCs w:val="22"/>
              </w:rPr>
              <w:lastRenderedPageBreak/>
              <w:t>21-01-37</w:t>
            </w:r>
          </w:p>
        </w:tc>
        <w:tc>
          <w:tcPr>
            <w:tcW w:w="0" w:type="auto"/>
          </w:tcPr>
          <w:p w:rsidR="007928D4" w:rsidRPr="001E128C" w:rsidRDefault="007928D4" w:rsidP="00A84972">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7928D4" w:rsidRPr="001E128C" w:rsidRDefault="007928D4" w:rsidP="00A84972">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7928D4" w:rsidRPr="001E128C" w:rsidRDefault="007928D4" w:rsidP="00A84972">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7928D4" w:rsidRPr="001E128C" w:rsidRDefault="007928D4" w:rsidP="00A84972">
            <w:pPr>
              <w:jc w:val="center"/>
              <w:rPr>
                <w:color w:val="000000"/>
                <w:sz w:val="22"/>
                <w:szCs w:val="22"/>
              </w:rPr>
            </w:pPr>
            <w:r>
              <w:rPr>
                <w:color w:val="000000"/>
                <w:sz w:val="22"/>
                <w:szCs w:val="22"/>
              </w:rPr>
              <w:t>163</w:t>
            </w:r>
          </w:p>
        </w:tc>
      </w:tr>
      <w:tr w:rsidR="007928D4" w:rsidRPr="001E128C" w:rsidTr="00A84972">
        <w:trPr>
          <w:trHeight w:val="1518"/>
        </w:trPr>
        <w:tc>
          <w:tcPr>
            <w:tcW w:w="0" w:type="auto"/>
          </w:tcPr>
          <w:p w:rsidR="007928D4" w:rsidRPr="001E128C" w:rsidRDefault="007928D4" w:rsidP="00A84972">
            <w:pPr>
              <w:keepNext/>
              <w:tabs>
                <w:tab w:val="left" w:pos="0"/>
              </w:tabs>
              <w:snapToGrid w:val="0"/>
              <w:rPr>
                <w:bCs/>
                <w:sz w:val="22"/>
                <w:szCs w:val="22"/>
              </w:rPr>
            </w:pPr>
            <w:r w:rsidRPr="00347039">
              <w:rPr>
                <w:sz w:val="22"/>
                <w:szCs w:val="22"/>
              </w:rPr>
              <w:t>21-01-41</w:t>
            </w:r>
          </w:p>
        </w:tc>
        <w:tc>
          <w:tcPr>
            <w:tcW w:w="0" w:type="auto"/>
          </w:tcPr>
          <w:p w:rsidR="007928D4" w:rsidRPr="000C53BC" w:rsidRDefault="007928D4" w:rsidP="005B3C56">
            <w:pPr>
              <w:keepNext/>
              <w:tabs>
                <w:tab w:val="left" w:pos="0"/>
              </w:tabs>
              <w:snapToGrid w:val="0"/>
              <w:rPr>
                <w:bCs/>
                <w:sz w:val="22"/>
                <w:szCs w:val="22"/>
              </w:rPr>
            </w:pPr>
            <w:r w:rsidRPr="00347039">
              <w:rPr>
                <w:bCs/>
                <w:sz w:val="22"/>
                <w:szCs w:val="22"/>
              </w:rPr>
              <w:t xml:space="preserve">Защитные кольца для кожи вокруг </w:t>
            </w:r>
            <w:proofErr w:type="spellStart"/>
            <w:r w:rsidRPr="00347039">
              <w:rPr>
                <w:bCs/>
                <w:sz w:val="22"/>
                <w:szCs w:val="22"/>
              </w:rPr>
              <w:t>стомы</w:t>
            </w:r>
            <w:proofErr w:type="spellEnd"/>
          </w:p>
        </w:tc>
        <w:tc>
          <w:tcPr>
            <w:tcW w:w="0" w:type="auto"/>
          </w:tcPr>
          <w:p w:rsidR="007928D4" w:rsidRPr="001E128C" w:rsidRDefault="007928D4" w:rsidP="00A84972">
            <w:pPr>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7928D4" w:rsidRDefault="007928D4" w:rsidP="00A84972">
            <w:pPr>
              <w:jc w:val="center"/>
              <w:rPr>
                <w:color w:val="000000"/>
                <w:sz w:val="22"/>
                <w:szCs w:val="22"/>
              </w:rPr>
            </w:pPr>
            <w:r>
              <w:rPr>
                <w:color w:val="000000"/>
                <w:sz w:val="22"/>
                <w:szCs w:val="22"/>
              </w:rPr>
              <w:t>90</w:t>
            </w:r>
          </w:p>
        </w:tc>
      </w:tr>
    </w:tbl>
    <w:p w:rsidR="00DC4FD5" w:rsidRDefault="00DC4FD5" w:rsidP="00DE4A34">
      <w:pPr>
        <w:jc w:val="both"/>
        <w:rPr>
          <w:sz w:val="18"/>
          <w:szCs w:val="18"/>
        </w:rPr>
      </w:pPr>
    </w:p>
    <w:p w:rsidR="00DC4FD5" w:rsidRDefault="00DC4FD5" w:rsidP="00DE4A34">
      <w:pPr>
        <w:jc w:val="both"/>
        <w:rPr>
          <w:sz w:val="18"/>
          <w:szCs w:val="18"/>
        </w:rPr>
      </w:pPr>
    </w:p>
    <w:p w:rsidR="00E94D46" w:rsidRDefault="00DE4A34" w:rsidP="00E06C27">
      <w:pPr>
        <w:jc w:val="both"/>
      </w:pPr>
      <w:r w:rsidRPr="001119DD">
        <w:rPr>
          <w:sz w:val="18"/>
          <w:szCs w:val="18"/>
        </w:rPr>
        <w:t xml:space="preserve">*Приказ от </w:t>
      </w:r>
      <w:r w:rsidR="00DC4FD5">
        <w:rPr>
          <w:sz w:val="18"/>
          <w:szCs w:val="18"/>
        </w:rPr>
        <w:t>13</w:t>
      </w:r>
      <w:r w:rsidRPr="001119DD">
        <w:rPr>
          <w:sz w:val="18"/>
          <w:szCs w:val="18"/>
        </w:rPr>
        <w:t>.0</w:t>
      </w:r>
      <w:r w:rsidR="00DC4FD5">
        <w:rPr>
          <w:sz w:val="18"/>
          <w:szCs w:val="18"/>
        </w:rPr>
        <w:t>2</w:t>
      </w:r>
      <w:r w:rsidRPr="001119DD">
        <w:rPr>
          <w:sz w:val="18"/>
          <w:szCs w:val="18"/>
        </w:rPr>
        <w:t>.201</w:t>
      </w:r>
      <w:r w:rsidR="00DC4FD5">
        <w:rPr>
          <w:sz w:val="18"/>
          <w:szCs w:val="18"/>
        </w:rPr>
        <w:t>8</w:t>
      </w:r>
      <w:r w:rsidRPr="001119DD">
        <w:rPr>
          <w:sz w:val="18"/>
          <w:szCs w:val="18"/>
        </w:rPr>
        <w:t>г. №</w:t>
      </w:r>
      <w:r w:rsidR="00DC4FD5">
        <w:rPr>
          <w:sz w:val="18"/>
          <w:szCs w:val="18"/>
        </w:rPr>
        <w:t>86</w:t>
      </w:r>
      <w:r w:rsidRPr="001119DD">
        <w:rPr>
          <w:sz w:val="18"/>
          <w:szCs w:val="18"/>
        </w:rPr>
        <w:t>н</w:t>
      </w:r>
      <w:proofErr w:type="gramStart"/>
      <w:r w:rsidRPr="001119DD">
        <w:rPr>
          <w:sz w:val="18"/>
          <w:szCs w:val="18"/>
        </w:rPr>
        <w:t xml:space="preserve"> О</w:t>
      </w:r>
      <w:proofErr w:type="gramEnd"/>
      <w:r w:rsidRPr="001119D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sectPr w:rsidR="00E94D46" w:rsidSect="00E06C27">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61E0B"/>
    <w:rsid w:val="0011445C"/>
    <w:rsid w:val="00115B9C"/>
    <w:rsid w:val="001A2273"/>
    <w:rsid w:val="001E3A60"/>
    <w:rsid w:val="00256A23"/>
    <w:rsid w:val="002720FA"/>
    <w:rsid w:val="002A25D2"/>
    <w:rsid w:val="00310A72"/>
    <w:rsid w:val="003364A5"/>
    <w:rsid w:val="00336EF8"/>
    <w:rsid w:val="00360287"/>
    <w:rsid w:val="00366981"/>
    <w:rsid w:val="00371C87"/>
    <w:rsid w:val="003D6CBC"/>
    <w:rsid w:val="004363DA"/>
    <w:rsid w:val="004638FE"/>
    <w:rsid w:val="004B4412"/>
    <w:rsid w:val="004C784D"/>
    <w:rsid w:val="004F4F5F"/>
    <w:rsid w:val="00550FA2"/>
    <w:rsid w:val="005615B0"/>
    <w:rsid w:val="00595705"/>
    <w:rsid w:val="00622BA3"/>
    <w:rsid w:val="006238BA"/>
    <w:rsid w:val="00631236"/>
    <w:rsid w:val="00632FD6"/>
    <w:rsid w:val="00687338"/>
    <w:rsid w:val="006A691B"/>
    <w:rsid w:val="006B412F"/>
    <w:rsid w:val="006D6C44"/>
    <w:rsid w:val="006E4867"/>
    <w:rsid w:val="006F17D2"/>
    <w:rsid w:val="00711B01"/>
    <w:rsid w:val="007172F5"/>
    <w:rsid w:val="007508DB"/>
    <w:rsid w:val="007928D4"/>
    <w:rsid w:val="00796BE4"/>
    <w:rsid w:val="007C4EF2"/>
    <w:rsid w:val="007E0B1F"/>
    <w:rsid w:val="007F244B"/>
    <w:rsid w:val="00817757"/>
    <w:rsid w:val="008268A2"/>
    <w:rsid w:val="00876FFE"/>
    <w:rsid w:val="008D40E4"/>
    <w:rsid w:val="008E3560"/>
    <w:rsid w:val="009625A5"/>
    <w:rsid w:val="00981C5C"/>
    <w:rsid w:val="009D376E"/>
    <w:rsid w:val="009E0A62"/>
    <w:rsid w:val="00A84972"/>
    <w:rsid w:val="00A84D5A"/>
    <w:rsid w:val="00AB1717"/>
    <w:rsid w:val="00AB3AB4"/>
    <w:rsid w:val="00B31DAD"/>
    <w:rsid w:val="00B4430F"/>
    <w:rsid w:val="00B56C30"/>
    <w:rsid w:val="00BD053C"/>
    <w:rsid w:val="00BF293B"/>
    <w:rsid w:val="00BF3B10"/>
    <w:rsid w:val="00C62B81"/>
    <w:rsid w:val="00D33568"/>
    <w:rsid w:val="00D33B1E"/>
    <w:rsid w:val="00D62553"/>
    <w:rsid w:val="00DC4FD5"/>
    <w:rsid w:val="00DE4A34"/>
    <w:rsid w:val="00DE7B7E"/>
    <w:rsid w:val="00E06C27"/>
    <w:rsid w:val="00E36A21"/>
    <w:rsid w:val="00E541A6"/>
    <w:rsid w:val="00E94D46"/>
    <w:rsid w:val="00E9700D"/>
    <w:rsid w:val="00EB2ACD"/>
    <w:rsid w:val="00EE4370"/>
    <w:rsid w:val="00F15997"/>
    <w:rsid w:val="00F22209"/>
    <w:rsid w:val="00F512B9"/>
    <w:rsid w:val="00F77957"/>
    <w:rsid w:val="00FB2AB6"/>
    <w:rsid w:val="00FB70D2"/>
    <w:rsid w:val="00FD3A17"/>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D62553"/>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D625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B2AA-31CA-4F10-81FC-C6A05215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20</cp:revision>
  <cp:lastPrinted>2018-09-07T12:21:00Z</cp:lastPrinted>
  <dcterms:created xsi:type="dcterms:W3CDTF">2016-09-12T07:19:00Z</dcterms:created>
  <dcterms:modified xsi:type="dcterms:W3CDTF">2018-09-07T12:22:00Z</dcterms:modified>
</cp:coreProperties>
</file>