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73" w:rsidRDefault="001A5873" w:rsidP="001A5873">
      <w:pPr>
        <w:widowControl w:val="0"/>
        <w:jc w:val="both"/>
        <w:rPr>
          <w:b/>
        </w:rPr>
      </w:pPr>
      <w:r w:rsidRPr="00EC0FCC">
        <w:rPr>
          <w:b/>
        </w:rPr>
        <w:t>Описание объекта закупки (техническое задание)</w:t>
      </w:r>
    </w:p>
    <w:p w:rsidR="005C6E61" w:rsidRDefault="005C6E61" w:rsidP="001A5873">
      <w:pPr>
        <w:widowControl w:val="0"/>
        <w:jc w:val="both"/>
        <w:rPr>
          <w:b/>
        </w:rPr>
      </w:pPr>
    </w:p>
    <w:p w:rsidR="006E79A9" w:rsidRPr="00D06F0F" w:rsidRDefault="006E79A9" w:rsidP="006E79A9">
      <w:pPr>
        <w:autoSpaceDE w:val="0"/>
        <w:autoSpaceDN w:val="0"/>
        <w:adjustRightInd w:val="0"/>
        <w:jc w:val="both"/>
      </w:pPr>
      <w:r w:rsidRPr="00D06F0F"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6E79A9" w:rsidRPr="00D06F0F" w:rsidRDefault="006E79A9" w:rsidP="006E79A9">
      <w:pPr>
        <w:autoSpaceDE w:val="0"/>
        <w:autoSpaceDN w:val="0"/>
        <w:adjustRightInd w:val="0"/>
        <w:jc w:val="both"/>
      </w:pPr>
    </w:p>
    <w:p w:rsidR="006E79A9" w:rsidRPr="00D06F0F" w:rsidRDefault="006E79A9" w:rsidP="006E79A9">
      <w:pPr>
        <w:jc w:val="both"/>
        <w:rPr>
          <w:rFonts w:eastAsia="Arial Unicode MS"/>
        </w:rPr>
      </w:pPr>
      <w:r w:rsidRPr="00D06F0F">
        <w:rPr>
          <w:b/>
        </w:rPr>
        <w:t>Срок выполнения работ:</w:t>
      </w:r>
      <w:r w:rsidRPr="00D06F0F">
        <w:t xml:space="preserve"> со дня, следующего за днем заключения государственного контракта, до</w:t>
      </w:r>
      <w:r>
        <w:t xml:space="preserve"> 15.12.2018</w:t>
      </w:r>
      <w:r w:rsidRPr="00D06F0F">
        <w:t xml:space="preserve"> включительно.</w:t>
      </w:r>
    </w:p>
    <w:p w:rsidR="006E79A9" w:rsidRPr="00D06F0F" w:rsidRDefault="006E79A9" w:rsidP="006E79A9">
      <w:pPr>
        <w:jc w:val="both"/>
        <w:rPr>
          <w:bCs/>
          <w:color w:val="FF0000"/>
          <w:sz w:val="28"/>
          <w:szCs w:val="28"/>
        </w:rPr>
      </w:pPr>
      <w:r w:rsidRPr="00D06F0F">
        <w:rPr>
          <w:b/>
        </w:rPr>
        <w:t>Сроки завершения работы:</w:t>
      </w:r>
      <w:r>
        <w:t xml:space="preserve"> до 15.12.2018</w:t>
      </w:r>
      <w:r w:rsidRPr="00D06F0F">
        <w:t xml:space="preserve"> включительно.</w:t>
      </w:r>
    </w:p>
    <w:p w:rsidR="006E79A9" w:rsidRPr="00B92230" w:rsidRDefault="006E79A9" w:rsidP="006E79A9">
      <w:pPr>
        <w:jc w:val="both"/>
      </w:pPr>
    </w:p>
    <w:p w:rsidR="006E79A9" w:rsidRPr="00CF7543" w:rsidRDefault="006E79A9" w:rsidP="006E79A9">
      <w:pPr>
        <w:jc w:val="both"/>
      </w:pPr>
      <w:r w:rsidRPr="00CF7543">
        <w:t>1.</w:t>
      </w:r>
      <w:r>
        <w:t xml:space="preserve"> </w:t>
      </w:r>
      <w:r w:rsidRPr="00CF7543">
        <w:t>В рамках выполнения работ Исполнитель обязан:</w:t>
      </w:r>
    </w:p>
    <w:p w:rsidR="006E79A9" w:rsidRDefault="006E79A9" w:rsidP="006E79A9">
      <w:pPr>
        <w:jc w:val="both"/>
      </w:pPr>
      <w:r>
        <w:rPr>
          <w:rFonts w:ascii="Times New Roman CYR" w:hAnsi="Times New Roman CYR" w:cs="Times New Roman CYR"/>
        </w:rPr>
        <w:t xml:space="preserve">1.1. </w:t>
      </w:r>
      <w:r>
        <w:t xml:space="preserve">Осуществлять изготовление пострадавшим от несчастных случаев на производстве и профессиональных заболеваний (далее – Получатели) протезов </w:t>
      </w:r>
      <w:r w:rsidRPr="00664D2B">
        <w:t xml:space="preserve">нижних </w:t>
      </w:r>
      <w:r>
        <w:t>конечностей (далее – Изделия). Изготовленные Изделия должны иметь действующие декларации о соответствии, оформленные в соответствии с законодательством Российской Федерации.</w:t>
      </w:r>
    </w:p>
    <w:p w:rsidR="006E79A9" w:rsidRPr="00393D22" w:rsidRDefault="006E79A9" w:rsidP="006E79A9">
      <w:pPr>
        <w:jc w:val="both"/>
      </w:pPr>
      <w:r w:rsidRPr="00393D22">
        <w:t>В случае если ранее (в соответствии с нормативно-правовыми акта</w:t>
      </w:r>
      <w:r>
        <w:t>ми Российской Федерации) изделие подлежало</w:t>
      </w:r>
      <w:r w:rsidRPr="00393D22">
        <w:t xml:space="preserve"> обязательной сертификации, </w:t>
      </w:r>
      <w:r>
        <w:t>допускается изготовление изделия, имеющего</w:t>
      </w:r>
      <w:r w:rsidRPr="00393D22">
        <w:t xml:space="preserve"> действующий сертификат соответствия.</w:t>
      </w:r>
    </w:p>
    <w:p w:rsidR="006E79A9" w:rsidRPr="003A35CA" w:rsidRDefault="006E79A9" w:rsidP="006E79A9">
      <w:pPr>
        <w:jc w:val="both"/>
      </w:pPr>
      <w:r w:rsidRPr="00960D0C">
        <w:t xml:space="preserve">В случае окончания срока действия указанных документов до полного исполнения обязательств по контракту </w:t>
      </w:r>
      <w:r>
        <w:t>Исполнитель</w:t>
      </w:r>
      <w:r w:rsidRPr="00960D0C">
        <w:t xml:space="preserve"> в установленные законодательством Российской Федерации сроки обязан обеспечить их продление либо получение новых.</w:t>
      </w:r>
    </w:p>
    <w:p w:rsidR="006E79A9" w:rsidRDefault="006E79A9" w:rsidP="006E79A9">
      <w:pPr>
        <w:jc w:val="both"/>
      </w:pPr>
      <w:r w:rsidRPr="00895926">
        <w:t xml:space="preserve">1.2. Осуществлять прием </w:t>
      </w:r>
      <w:r w:rsidRPr="00D700C0">
        <w:t>Получател</w:t>
      </w:r>
      <w:r>
        <w:t>я или его</w:t>
      </w:r>
      <w:r w:rsidRPr="00D700C0">
        <w:t xml:space="preserve"> представите</w:t>
      </w:r>
      <w:r>
        <w:t>ля</w:t>
      </w:r>
      <w:r w:rsidRPr="00D700C0">
        <w:t xml:space="preserve"> при представлении ими паспорта и направления </w:t>
      </w:r>
      <w:r w:rsidRPr="00C535C8">
        <w:t>(по форме, утвержденной государственным контрактом)</w:t>
      </w:r>
      <w:r w:rsidRPr="00D700C0">
        <w:t>, подписанного уполномоченным на дату выдачи направления лицом Заказчика</w:t>
      </w:r>
      <w:r>
        <w:t>.</w:t>
      </w:r>
    </w:p>
    <w:p w:rsidR="006E79A9" w:rsidRDefault="006E79A9" w:rsidP="006E79A9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6E79A9" w:rsidRPr="00895926" w:rsidRDefault="006E79A9" w:rsidP="006E79A9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6E79A9" w:rsidRPr="00895926" w:rsidRDefault="006E79A9" w:rsidP="006E79A9">
      <w:pPr>
        <w:jc w:val="both"/>
      </w:pPr>
      <w:r w:rsidRPr="00895926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не допускается. </w:t>
      </w:r>
    </w:p>
    <w:p w:rsidR="006E79A9" w:rsidRPr="00895926" w:rsidRDefault="006E79A9" w:rsidP="006E79A9">
      <w:pPr>
        <w:jc w:val="both"/>
      </w:pPr>
      <w:r w:rsidRPr="00895926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6E79A9" w:rsidRDefault="006E79A9" w:rsidP="006E79A9">
      <w:pPr>
        <w:jc w:val="both"/>
      </w:pPr>
      <w:r w:rsidRPr="00393D22">
        <w:t>1.3. Выполнят</w:t>
      </w:r>
      <w:r>
        <w:t>ь работы по изготовлению Изделий</w:t>
      </w:r>
      <w:r w:rsidRPr="00393D22">
        <w:t xml:space="preserve"> по инд</w:t>
      </w:r>
      <w:r>
        <w:t>ивидуальным размерам Получателей,</w:t>
      </w:r>
      <w:r w:rsidRPr="00393D22">
        <w:t xml:space="preserve"> </w:t>
      </w:r>
      <w:r>
        <w:t>выдачу Изделий, обучение пользованию Изделиями</w:t>
      </w:r>
      <w:r w:rsidRPr="00393D22">
        <w:t xml:space="preserve"> </w:t>
      </w:r>
      <w:r>
        <w:t>в срок</w:t>
      </w:r>
      <w:r w:rsidRPr="00393D22">
        <w:t xml:space="preserve"> </w:t>
      </w:r>
      <w:r>
        <w:t>до 15.12.2018 включительно</w:t>
      </w:r>
      <w:r w:rsidRPr="00393D22">
        <w:t>.</w:t>
      </w:r>
    </w:p>
    <w:p w:rsidR="006E79A9" w:rsidRPr="00895926" w:rsidRDefault="006E79A9" w:rsidP="006E79A9">
      <w:pPr>
        <w:jc w:val="both"/>
      </w:pPr>
      <w:r w:rsidRPr="00895926">
        <w:t>1.4. Осущест</w:t>
      </w:r>
      <w:r>
        <w:t>влять гарантийный ремонт Изделий</w:t>
      </w:r>
      <w:r w:rsidRPr="00895926">
        <w:t xml:space="preserve"> за счет собственных сре</w:t>
      </w:r>
      <w:proofErr w:type="gramStart"/>
      <w:r w:rsidRPr="00895926">
        <w:t>дств в п</w:t>
      </w:r>
      <w:proofErr w:type="gramEnd"/>
      <w:r w:rsidRPr="00895926">
        <w:t>ери</w:t>
      </w:r>
      <w:r>
        <w:t>од гарантийного срока на Изделия</w:t>
      </w:r>
      <w:r w:rsidRPr="00895926">
        <w:t>. Гарантийный срок  н</w:t>
      </w:r>
      <w:r>
        <w:t xml:space="preserve">а Изделие составляет </w:t>
      </w:r>
      <w:r w:rsidRPr="00895926">
        <w:t xml:space="preserve">не менее </w:t>
      </w:r>
      <w:r w:rsidRPr="00657FD3">
        <w:t>12</w:t>
      </w:r>
      <w:r>
        <w:t xml:space="preserve"> (двенадцати) месяцев с</w:t>
      </w:r>
      <w:r w:rsidRPr="00C41CAC">
        <w:t xml:space="preserve"> </w:t>
      </w:r>
      <w:r>
        <w:t xml:space="preserve">момента получения Изделия Получателем. </w:t>
      </w:r>
      <w:r w:rsidRPr="00895926">
        <w:t xml:space="preserve">Срок выполнения гарантийного ремонта не должен превышать 15 </w:t>
      </w:r>
      <w:r>
        <w:t xml:space="preserve">(пятнадцать) </w:t>
      </w:r>
      <w:r w:rsidRPr="00895926">
        <w:t xml:space="preserve">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</w:t>
      </w:r>
      <w:r>
        <w:t>Законом Российской Федерации</w:t>
      </w:r>
      <w:r w:rsidRPr="00895926">
        <w:t xml:space="preserve"> от 07.02.1992 № 2300-1 «О защите прав потребит</w:t>
      </w:r>
      <w:r>
        <w:t>елей». В связи с тем, что передача Изделия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 w:rsidRPr="00895926">
        <w:t>.</w:t>
      </w:r>
    </w:p>
    <w:p w:rsidR="00B7547C" w:rsidRDefault="006E79A9" w:rsidP="006E79A9">
      <w:pPr>
        <w:jc w:val="both"/>
      </w:pPr>
      <w:r w:rsidRPr="00895926">
        <w:t>1.5</w:t>
      </w:r>
      <w:r>
        <w:t xml:space="preserve">. </w:t>
      </w:r>
      <w:proofErr w:type="gramStart"/>
      <w:r>
        <w:t>Осуществлять прием Получателей</w:t>
      </w:r>
      <w:r w:rsidRPr="00895926">
        <w:t xml:space="preserve"> по вопросам, касающим</w:t>
      </w:r>
      <w:r>
        <w:t>ся изготовления и выдачи Изделий, гарантийного ремонта Изделий</w:t>
      </w:r>
      <w:r w:rsidRPr="00895926">
        <w:t xml:space="preserve">, по месту нахождения пункта (пунктов) приема, расположенного на территории Санкт-Петербурга, организованного Исполнителем </w:t>
      </w:r>
      <w:r w:rsidR="00B7547C">
        <w:t xml:space="preserve">не позднее 1 </w:t>
      </w:r>
      <w:r w:rsidR="00B7547C">
        <w:lastRenderedPageBreak/>
        <w:t>(одного) дня с момента заключения государственного контракта и действующего до выдачи всего предусмотренного государственным контрактом объема Изделий.</w:t>
      </w:r>
      <w:proofErr w:type="gramEnd"/>
    </w:p>
    <w:p w:rsidR="006E79A9" w:rsidRPr="00895926" w:rsidRDefault="006E79A9" w:rsidP="006E79A9">
      <w:pPr>
        <w:jc w:val="both"/>
      </w:pPr>
      <w:r w:rsidRPr="00895926">
        <w:t>Количество пунктов приема - не менее</w:t>
      </w:r>
      <w:r>
        <w:t xml:space="preserve"> 1</w:t>
      </w:r>
      <w:r w:rsidRPr="00895926">
        <w:t xml:space="preserve"> </w:t>
      </w:r>
      <w:r>
        <w:t>(</w:t>
      </w:r>
      <w:r w:rsidRPr="00895926">
        <w:t>одного</w:t>
      </w:r>
      <w:r>
        <w:t>)</w:t>
      </w:r>
      <w:r w:rsidR="00B7547C">
        <w:t>.</w:t>
      </w:r>
    </w:p>
    <w:p w:rsidR="006E79A9" w:rsidRPr="00BB2DDB" w:rsidRDefault="006E79A9" w:rsidP="006E79A9">
      <w:pPr>
        <w:autoSpaceDE w:val="0"/>
        <w:jc w:val="both"/>
      </w:pPr>
      <w:r w:rsidRPr="00895926">
        <w:t>Пункт долже</w:t>
      </w:r>
      <w:r>
        <w:t>н обеспечивать прием Получателей</w:t>
      </w:r>
      <w:r w:rsidRPr="00895926">
        <w:t xml:space="preserve"> не менее 5 (пяти) дней в неделю, не менее 40 часов в неделю, при этом, время работы пункта (пунктов)  должно попадать в интервал с 08:00 до 22:00. </w:t>
      </w:r>
      <w:r>
        <w:t>Проход в пункт (пункты) приема и передвижение по ним должны быть беспрепятственны для Получателей, в случае необходимости, пункт (пункты) приема должны быть оборудованы пандусами для облегчения передвижения Получателей. Пункт (пункты) приема должны иметь туалетные комнаты, оборудованные для посещения Получателями, со свободным доступом Получателей.</w:t>
      </w:r>
      <w:r w:rsidRPr="00895926">
        <w:t xml:space="preserve"> </w:t>
      </w:r>
      <w:r w:rsidR="00B7547C">
        <w:t xml:space="preserve">Не позднее 1 (одного) дня с момента заключения государственного контракта Исполнитель передает Заказчику </w:t>
      </w:r>
      <w:r w:rsidR="00C060A2">
        <w:t>информацию об адресах и графике работы пунктов выдачи</w:t>
      </w:r>
      <w:r w:rsidRPr="00895926">
        <w:t>.</w:t>
      </w:r>
      <w:r>
        <w:t xml:space="preserve"> </w:t>
      </w:r>
      <w:r w:rsidRPr="00895926">
        <w:t>Максима</w:t>
      </w:r>
      <w:r>
        <w:t>льное время ожидания Получателей</w:t>
      </w:r>
      <w:r w:rsidRPr="00895926">
        <w:t xml:space="preserve"> в очереди не должно п</w:t>
      </w:r>
      <w:r>
        <w:t>ревышать 15 (пятнадцать) минут.</w:t>
      </w:r>
    </w:p>
    <w:p w:rsidR="006E79A9" w:rsidRDefault="006E79A9" w:rsidP="006E79A9">
      <w:pPr>
        <w:autoSpaceDE w:val="0"/>
        <w:jc w:val="both"/>
      </w:pPr>
      <w:r>
        <w:t>Давать справки Получателям</w:t>
      </w:r>
      <w:r w:rsidRPr="00895926">
        <w:t xml:space="preserve"> по вопросам, с</w:t>
      </w:r>
      <w:r>
        <w:t>вязанным с изготовлением Изделий. Для звонков Получателей</w:t>
      </w:r>
      <w:r w:rsidRPr="00895926">
        <w:t xml:space="preserve"> должен быть выделен телефонный номер, указанный в приложении к государственному контракту. Звонки с городских номеров Санкт-Петербурга должны </w:t>
      </w:r>
      <w:r>
        <w:t>быть бесплатными для Получателей</w:t>
      </w:r>
      <w:r w:rsidRPr="00895926">
        <w:t xml:space="preserve"> (не допускается взимание дополнительной оплаты те</w:t>
      </w:r>
      <w:r>
        <w:t>лефонных переговоров Получателей</w:t>
      </w:r>
      <w:r w:rsidRPr="00895926">
        <w:t xml:space="preserve"> в виде предост</w:t>
      </w:r>
      <w:r>
        <w:t>авления для звонков Получателей</w:t>
      </w:r>
      <w:r w:rsidRPr="00895926">
        <w:t xml:space="preserve">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</w:t>
      </w:r>
      <w:r w:rsidR="00B7547C">
        <w:t>оплаты за звонки Исполнителем).</w:t>
      </w:r>
    </w:p>
    <w:p w:rsidR="006E79A9" w:rsidRPr="00895926" w:rsidRDefault="006E79A9" w:rsidP="006E79A9">
      <w:pPr>
        <w:jc w:val="both"/>
      </w:pPr>
      <w:r>
        <w:t>2.  Изготавливать для Получателей Изделия</w:t>
      </w:r>
      <w:r w:rsidRPr="00895926">
        <w:t>, удовлетв</w:t>
      </w:r>
      <w:r>
        <w:t>оряющие</w:t>
      </w:r>
      <w:r w:rsidRPr="00895926">
        <w:t xml:space="preserve"> следующим требованиям:</w:t>
      </w:r>
    </w:p>
    <w:p w:rsidR="006E79A9" w:rsidRDefault="006E79A9" w:rsidP="006E79A9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6E79A9" w:rsidRDefault="006E79A9" w:rsidP="006E79A9">
      <w:pPr>
        <w:widowControl w:val="0"/>
        <w:jc w:val="both"/>
        <w:rPr>
          <w:rFonts w:ascii="Times New Roman CYR" w:hAnsi="Times New Roman CYR" w:cs="Times New Roman CYR"/>
        </w:rPr>
      </w:pPr>
      <w:r>
        <w:t xml:space="preserve">2.2. Изделия должны быть в упаковке, обеспечивающей защиту от воздействия механических и климатических факторов (п.4.11.5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</w:t>
      </w:r>
      <w:proofErr w:type="gramStart"/>
      <w:r>
        <w:t>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  <w:proofErr w:type="gramEnd"/>
    </w:p>
    <w:p w:rsidR="006E79A9" w:rsidRDefault="006E79A9" w:rsidP="006E79A9">
      <w:pPr>
        <w:widowControl w:val="0"/>
        <w:jc w:val="both"/>
      </w:pPr>
      <w:r>
        <w:t>2.3. Изделия должны быть новыми. Изделия должны быть свободными от прав третьих лиц</w:t>
      </w:r>
      <w:r>
        <w:rPr>
          <w:rFonts w:ascii="Times New Roman CYR" w:hAnsi="Times New Roman CYR" w:cs="Times New Roman CYR"/>
        </w:rPr>
        <w:t>.</w:t>
      </w:r>
    </w:p>
    <w:p w:rsidR="006E79A9" w:rsidRPr="00B072A8" w:rsidRDefault="006E79A9" w:rsidP="006E79A9">
      <w:pPr>
        <w:jc w:val="both"/>
      </w:pPr>
      <w:r w:rsidRPr="00FF492C">
        <w:t xml:space="preserve">2.4. </w:t>
      </w:r>
      <w:r>
        <w:rPr>
          <w:lang w:eastAsia="ar-SA"/>
        </w:rPr>
        <w:t>Изделия должны</w:t>
      </w:r>
      <w:r w:rsidRPr="00FF492C">
        <w:rPr>
          <w:lang w:eastAsia="ar-SA"/>
        </w:rPr>
        <w:t xml:space="preserve"> отвечать следующим</w:t>
      </w:r>
      <w:r w:rsidRPr="00510EB4">
        <w:rPr>
          <w:lang w:eastAsia="ar-SA"/>
        </w:rPr>
        <w:t xml:space="preserve"> требованиям</w:t>
      </w:r>
      <w:r>
        <w:rPr>
          <w:rStyle w:val="af5"/>
        </w:rPr>
        <w:t xml:space="preserve"> </w:t>
      </w:r>
      <w:r>
        <w:rPr>
          <w:rStyle w:val="af5"/>
        </w:rPr>
        <w:footnoteReference w:id="1"/>
      </w:r>
      <w:r w:rsidRPr="00212C3D">
        <w:t>:</w:t>
      </w:r>
    </w:p>
    <w:p w:rsidR="006E79A9" w:rsidRDefault="006E79A9" w:rsidP="006E79A9">
      <w:pPr>
        <w:jc w:val="both"/>
      </w:pPr>
    </w:p>
    <w:p w:rsidR="00226AE7" w:rsidRDefault="00226AE7" w:rsidP="006E79A9">
      <w:pPr>
        <w:jc w:val="both"/>
      </w:pPr>
    </w:p>
    <w:tbl>
      <w:tblPr>
        <w:tblStyle w:val="af2"/>
        <w:tblW w:w="1020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3119"/>
        <w:gridCol w:w="1842"/>
        <w:gridCol w:w="1275"/>
        <w:gridCol w:w="1701"/>
        <w:gridCol w:w="709"/>
      </w:tblGrid>
      <w:tr w:rsidR="006E79A9" w:rsidRPr="007A31D7" w:rsidTr="006E79A9">
        <w:tc>
          <w:tcPr>
            <w:tcW w:w="568" w:type="dxa"/>
          </w:tcPr>
          <w:p w:rsidR="006E79A9" w:rsidRPr="007A31D7" w:rsidRDefault="006E79A9" w:rsidP="00226AE7">
            <w:pPr>
              <w:snapToGrid w:val="0"/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№</w:t>
            </w:r>
          </w:p>
          <w:p w:rsidR="006E79A9" w:rsidRPr="007A31D7" w:rsidRDefault="006E79A9" w:rsidP="00226AE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7A31D7">
              <w:rPr>
                <w:sz w:val="20"/>
                <w:szCs w:val="20"/>
              </w:rPr>
              <w:t>п</w:t>
            </w:r>
            <w:proofErr w:type="gramEnd"/>
            <w:r w:rsidRPr="007A31D7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6E79A9" w:rsidRPr="007A31D7" w:rsidRDefault="006E79A9" w:rsidP="00226AE7">
            <w:pPr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3119" w:type="dxa"/>
          </w:tcPr>
          <w:p w:rsidR="006E79A9" w:rsidRPr="007A31D7" w:rsidRDefault="006E79A9" w:rsidP="00226AE7">
            <w:pPr>
              <w:snapToGrid w:val="0"/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Характеристика Изделия</w:t>
            </w:r>
          </w:p>
        </w:tc>
        <w:tc>
          <w:tcPr>
            <w:tcW w:w="1842" w:type="dxa"/>
          </w:tcPr>
          <w:p w:rsidR="006E79A9" w:rsidRPr="007A31D7" w:rsidRDefault="006E79A9" w:rsidP="00226AE7">
            <w:pPr>
              <w:snapToGrid w:val="0"/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Наименование используемого товара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snapToGrid w:val="0"/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 xml:space="preserve">Показатель </w:t>
            </w:r>
            <w:r w:rsidRPr="007A31D7">
              <w:rPr>
                <w:bCs/>
                <w:sz w:val="20"/>
                <w:szCs w:val="20"/>
              </w:rPr>
              <w:t>характеристики используемого товара</w:t>
            </w:r>
          </w:p>
        </w:tc>
        <w:tc>
          <w:tcPr>
            <w:tcW w:w="1701" w:type="dxa"/>
          </w:tcPr>
          <w:p w:rsidR="006E79A9" w:rsidRPr="007A31D7" w:rsidRDefault="006E79A9" w:rsidP="00226AE7">
            <w:pPr>
              <w:snapToGrid w:val="0"/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709" w:type="dxa"/>
          </w:tcPr>
          <w:p w:rsidR="006E79A9" w:rsidRPr="007A31D7" w:rsidRDefault="006E79A9" w:rsidP="00226AE7">
            <w:pPr>
              <w:snapToGrid w:val="0"/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Количество</w:t>
            </w:r>
          </w:p>
          <w:p w:rsidR="006E79A9" w:rsidRPr="007A31D7" w:rsidRDefault="006E79A9" w:rsidP="00226AE7">
            <w:pPr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Изделий</w:t>
            </w:r>
          </w:p>
          <w:p w:rsidR="006E79A9" w:rsidRPr="007A31D7" w:rsidRDefault="006E79A9" w:rsidP="00226AE7">
            <w:pPr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(шт.)</w:t>
            </w: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 w:val="restart"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Протез голени модульного типа</w:t>
            </w:r>
          </w:p>
        </w:tc>
        <w:tc>
          <w:tcPr>
            <w:tcW w:w="3119" w:type="dxa"/>
            <w:vMerge w:val="restart"/>
          </w:tcPr>
          <w:p w:rsidR="006E79A9" w:rsidRPr="00E52148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Протез голени модульного типа. Постоянный. Для получателей среднего уровня двигательной активности. Изготавливается по индивидуальному тех.</w:t>
            </w:r>
            <w:r>
              <w:rPr>
                <w:sz w:val="20"/>
                <w:szCs w:val="20"/>
              </w:rPr>
              <w:t xml:space="preserve"> </w:t>
            </w:r>
            <w:r w:rsidRPr="007A31D7">
              <w:rPr>
                <w:sz w:val="20"/>
                <w:szCs w:val="20"/>
              </w:rPr>
              <w:t xml:space="preserve">процессу. Пробная приемная гильза, постоянная приемная гильза по слепку. Стопа обладает высокой отдачей энергии и обеспечивает возможность динамичного перехода из фазы опоры в фазу переноса. Регулировочно-соединительные устройства на </w:t>
            </w:r>
            <w:r w:rsidRPr="007A31D7">
              <w:rPr>
                <w:sz w:val="20"/>
                <w:szCs w:val="20"/>
              </w:rPr>
              <w:lastRenderedPageBreak/>
              <w:t xml:space="preserve">нагрузку соответствующие весу получателя. Крепление за счет вакуума и наколенника. </w:t>
            </w:r>
            <w:r w:rsidRPr="007A31D7">
              <w:rPr>
                <w:rFonts w:eastAsia="Arial Unicode MS"/>
                <w:sz w:val="20"/>
                <w:szCs w:val="20"/>
              </w:rPr>
              <w:t>Косметическая облицовка модульная.</w:t>
            </w:r>
            <w:r w:rsidRPr="00E52148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Чехлы хлопчатобумажные – 2 шт. Чехлы полиамидные – 2 шт.</w:t>
            </w: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lastRenderedPageBreak/>
              <w:t>Материал пробной приемной гильзы – термопласт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Заключение медико-технической комиссии</w:t>
            </w:r>
          </w:p>
        </w:tc>
        <w:tc>
          <w:tcPr>
            <w:tcW w:w="709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2</w:t>
            </w: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постоянной приемной гильзы – литьевой слоистый пластик на основе акриловых смол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rFonts w:eastAsia="Arial Unicode MS"/>
                <w:sz w:val="20"/>
                <w:szCs w:val="20"/>
              </w:rPr>
              <w:t xml:space="preserve">Материал модульной косметической </w:t>
            </w:r>
            <w:r w:rsidRPr="007A31D7">
              <w:rPr>
                <w:rFonts w:eastAsia="Arial Unicode MS"/>
                <w:sz w:val="20"/>
                <w:szCs w:val="20"/>
              </w:rPr>
              <w:lastRenderedPageBreak/>
              <w:t xml:space="preserve">облицовки 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lastRenderedPageBreak/>
              <w:t>Пенополиуретан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 w:val="restart"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Протез голени модульного типа</w:t>
            </w:r>
          </w:p>
        </w:tc>
        <w:tc>
          <w:tcPr>
            <w:tcW w:w="3119" w:type="dxa"/>
            <w:vMerge w:val="restart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Протез голени модульного типа. Постоянный. Для получателей среднего уровня двигательной активности. Изготавливается по индивидуальному тех.</w:t>
            </w:r>
            <w:r>
              <w:rPr>
                <w:sz w:val="20"/>
                <w:szCs w:val="20"/>
              </w:rPr>
              <w:t xml:space="preserve"> </w:t>
            </w:r>
            <w:r w:rsidRPr="007A31D7">
              <w:rPr>
                <w:sz w:val="20"/>
                <w:szCs w:val="20"/>
              </w:rPr>
              <w:t xml:space="preserve">процессу. Пробная приемная гильза, постоянная приемная гильза по слепку. Стопа </w:t>
            </w:r>
            <w:proofErr w:type="spellStart"/>
            <w:r w:rsidRPr="007A31D7">
              <w:rPr>
                <w:sz w:val="20"/>
                <w:szCs w:val="20"/>
              </w:rPr>
              <w:t>высокофункциональная</w:t>
            </w:r>
            <w:proofErr w:type="spellEnd"/>
            <w:r w:rsidRPr="007A31D7">
              <w:rPr>
                <w:sz w:val="20"/>
                <w:szCs w:val="20"/>
              </w:rPr>
              <w:t xml:space="preserve"> энергосберегающая. Регулировочно-соединительные устройства на нагрузку соответствующие весу получателя. Полимерный чехол – </w:t>
            </w:r>
            <w:proofErr w:type="spellStart"/>
            <w:r w:rsidRPr="007A31D7">
              <w:rPr>
                <w:sz w:val="20"/>
                <w:szCs w:val="20"/>
              </w:rPr>
              <w:t>сополимерный</w:t>
            </w:r>
            <w:proofErr w:type="spellEnd"/>
            <w:r w:rsidRPr="007A31D7">
              <w:rPr>
                <w:sz w:val="20"/>
                <w:szCs w:val="20"/>
              </w:rPr>
              <w:t>. Крепление должно осуществляться за счет наколенника. Косметическая облицовка модульная.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Чехлы хлопчатобумажные – 2 шт. Чехлы полиамидные – 2 шт.</w:t>
            </w: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пробной приемной гильзы – термопласт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Заключение медико-технической комиссии</w:t>
            </w:r>
          </w:p>
        </w:tc>
        <w:tc>
          <w:tcPr>
            <w:tcW w:w="709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1</w:t>
            </w: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постоянной приемной гильзы – литьевой слоистый пластик на основе акриловых смол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 xml:space="preserve">Материал регулировочно-соединительного устройства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Титан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657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косметической облицовки модульной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Пенополиуретан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 w:val="restart"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Протез голени модульного типа</w:t>
            </w:r>
          </w:p>
        </w:tc>
        <w:tc>
          <w:tcPr>
            <w:tcW w:w="3119" w:type="dxa"/>
            <w:vMerge w:val="restart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Протез голени модульного типа. Постоянный. Для получателей среднего уровня двигательной активности. Изготавливается по индивидуальному тех.</w:t>
            </w:r>
            <w:r>
              <w:rPr>
                <w:sz w:val="20"/>
                <w:szCs w:val="20"/>
              </w:rPr>
              <w:t xml:space="preserve"> </w:t>
            </w:r>
            <w:r w:rsidRPr="007A31D7">
              <w:rPr>
                <w:sz w:val="20"/>
                <w:szCs w:val="20"/>
              </w:rPr>
              <w:t xml:space="preserve">процессу. Пробная приемная гильза, постоянная приемная гильза по слепку. Стопа достигает наивысшей эффективности во всех фазах ходьбы. Регулировочно-соединительные устройства на нагрузку соответствующие весу получателя. Крепление за счет наколенника. </w:t>
            </w:r>
            <w:r w:rsidRPr="007A31D7">
              <w:rPr>
                <w:rFonts w:eastAsia="Arial Unicode MS"/>
                <w:sz w:val="20"/>
                <w:szCs w:val="20"/>
              </w:rPr>
              <w:t>Косметическая облицовка модульная.</w:t>
            </w:r>
            <w:r>
              <w:rPr>
                <w:rFonts w:eastAsia="Arial Unicode MS"/>
                <w:sz w:val="20"/>
                <w:szCs w:val="20"/>
              </w:rPr>
              <w:t xml:space="preserve"> Чехлы хлопчатобумажные – 2 шт. Чехлы полиамидные – 2 шт.</w:t>
            </w: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пробной приемной гильзы – термопласт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Заключение медико-технической комиссии</w:t>
            </w:r>
          </w:p>
        </w:tc>
        <w:tc>
          <w:tcPr>
            <w:tcW w:w="709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1</w:t>
            </w: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постоянной приемной гильзы – литьевой слоистый пластик на основе акриловых смол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косметической облицовки модульной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Пенополиуретан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 w:val="restart"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Протез голени модульного типа</w:t>
            </w:r>
          </w:p>
        </w:tc>
        <w:tc>
          <w:tcPr>
            <w:tcW w:w="3119" w:type="dxa"/>
            <w:vMerge w:val="restart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Протез голени модульного типа. Постоянный. Для получателей среднего уровня двигательной активности. Изготавливается по индивидуальному тех.</w:t>
            </w:r>
            <w:r>
              <w:rPr>
                <w:sz w:val="20"/>
                <w:szCs w:val="20"/>
              </w:rPr>
              <w:t xml:space="preserve"> </w:t>
            </w:r>
            <w:r w:rsidRPr="007A31D7">
              <w:rPr>
                <w:sz w:val="20"/>
                <w:szCs w:val="20"/>
              </w:rPr>
              <w:t xml:space="preserve">процессу. Пробная приемная гильза, постоянная приемная гильза по слепку. Стопа </w:t>
            </w:r>
            <w:proofErr w:type="spellStart"/>
            <w:r w:rsidRPr="007A31D7">
              <w:rPr>
                <w:sz w:val="20"/>
                <w:szCs w:val="20"/>
              </w:rPr>
              <w:t>моноосная</w:t>
            </w:r>
            <w:proofErr w:type="spellEnd"/>
            <w:r w:rsidRPr="007A31D7">
              <w:rPr>
                <w:sz w:val="20"/>
                <w:szCs w:val="20"/>
              </w:rPr>
              <w:t xml:space="preserve"> с мягким за</w:t>
            </w:r>
            <w:r>
              <w:rPr>
                <w:sz w:val="20"/>
                <w:szCs w:val="20"/>
              </w:rPr>
              <w:t xml:space="preserve">дним буфером. Полимерный чехол. </w:t>
            </w:r>
            <w:r w:rsidRPr="007A31D7">
              <w:rPr>
                <w:sz w:val="20"/>
                <w:szCs w:val="20"/>
              </w:rPr>
              <w:t xml:space="preserve">Регулировочно-соединительные устройства на нагрузку соответствующие весу получателя. Крепление за счет наколенника. </w:t>
            </w:r>
            <w:r w:rsidRPr="007A31D7">
              <w:rPr>
                <w:rFonts w:eastAsia="Arial Unicode MS"/>
                <w:sz w:val="20"/>
                <w:szCs w:val="20"/>
              </w:rPr>
              <w:t>Косметическая облицовка модульная.</w:t>
            </w:r>
            <w:r>
              <w:rPr>
                <w:rFonts w:eastAsia="Arial Unicode MS"/>
                <w:sz w:val="20"/>
                <w:szCs w:val="20"/>
              </w:rPr>
              <w:t xml:space="preserve"> Чехлы хлопчатобумажные – 2 шт. Чехлы полиамидные – 2 шт.</w:t>
            </w: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пробной приемной гильзы – термопласт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Заключение медико-технической комиссии</w:t>
            </w:r>
          </w:p>
        </w:tc>
        <w:tc>
          <w:tcPr>
            <w:tcW w:w="709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1</w:t>
            </w: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постоянной приемной гильзы – литьевой слоистый пластик на основе акриловых смол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косметической облицовки модульной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Пенополиуретан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 w:val="restart"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 xml:space="preserve">Протез </w:t>
            </w:r>
            <w:r w:rsidRPr="007A31D7">
              <w:rPr>
                <w:sz w:val="20"/>
                <w:szCs w:val="20"/>
              </w:rPr>
              <w:lastRenderedPageBreak/>
              <w:t>голени для купания</w:t>
            </w:r>
          </w:p>
        </w:tc>
        <w:tc>
          <w:tcPr>
            <w:tcW w:w="3119" w:type="dxa"/>
            <w:vMerge w:val="restart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rFonts w:eastAsia="Arial Unicode MS"/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lastRenderedPageBreak/>
              <w:t xml:space="preserve">Протез голени для купания </w:t>
            </w:r>
            <w:r w:rsidRPr="007A31D7">
              <w:rPr>
                <w:sz w:val="20"/>
                <w:szCs w:val="20"/>
              </w:rPr>
              <w:lastRenderedPageBreak/>
              <w:t>модульный. Специальный. Изготавливается по индивидуальному тех.</w:t>
            </w:r>
            <w:r>
              <w:rPr>
                <w:sz w:val="20"/>
                <w:szCs w:val="20"/>
              </w:rPr>
              <w:t xml:space="preserve"> </w:t>
            </w:r>
            <w:r w:rsidRPr="007A31D7">
              <w:rPr>
                <w:sz w:val="20"/>
                <w:szCs w:val="20"/>
              </w:rPr>
              <w:t xml:space="preserve">процессу. Пробная приемная гильза  и постоянная приемная гильза должны быть изготовлены по слепку. Стопа </w:t>
            </w:r>
            <w:proofErr w:type="spellStart"/>
            <w:r w:rsidRPr="007A31D7">
              <w:rPr>
                <w:sz w:val="20"/>
                <w:szCs w:val="20"/>
              </w:rPr>
              <w:t>бесшарнирная</w:t>
            </w:r>
            <w:proofErr w:type="spellEnd"/>
            <w:r w:rsidRPr="007A31D7">
              <w:rPr>
                <w:sz w:val="20"/>
                <w:szCs w:val="20"/>
              </w:rPr>
              <w:t>, монолитная, влагозащищенная, с эффектом присасывания к скользким и мокрым поверхностям, с возможностью безопасного передвижения на протезе без обуви. Регулировочно-соединительные устройства влагозащищенные</w:t>
            </w:r>
            <w:r w:rsidRPr="007A31D7">
              <w:rPr>
                <w:rFonts w:eastAsia="Arial Unicode MS"/>
                <w:sz w:val="20"/>
                <w:szCs w:val="20"/>
              </w:rPr>
              <w:t xml:space="preserve"> на нагрузку, соответствующую весу получателя. Крепление за счет наколенника.</w:t>
            </w:r>
          </w:p>
        </w:tc>
        <w:tc>
          <w:tcPr>
            <w:tcW w:w="1842" w:type="dxa"/>
          </w:tcPr>
          <w:p w:rsidR="006E79A9" w:rsidRPr="007A31D7" w:rsidRDefault="006E79A9" w:rsidP="00226AE7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A31D7">
              <w:rPr>
                <w:rFonts w:eastAsia="Arial Unicode MS"/>
                <w:sz w:val="20"/>
                <w:szCs w:val="20"/>
              </w:rPr>
              <w:lastRenderedPageBreak/>
              <w:t xml:space="preserve">Материал пробной </w:t>
            </w:r>
            <w:r w:rsidRPr="007A31D7">
              <w:rPr>
                <w:rFonts w:eastAsia="Arial Unicode MS"/>
                <w:sz w:val="20"/>
                <w:szCs w:val="20"/>
              </w:rPr>
              <w:lastRenderedPageBreak/>
              <w:t>приемной гильзы - листовой термопласт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701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4</w:t>
            </w: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A31D7">
              <w:rPr>
                <w:rFonts w:eastAsia="Arial Unicode MS"/>
                <w:sz w:val="20"/>
                <w:szCs w:val="20"/>
              </w:rPr>
              <w:t>Материал</w:t>
            </w:r>
            <w:r w:rsidRPr="007A31D7">
              <w:rPr>
                <w:sz w:val="20"/>
                <w:szCs w:val="20"/>
              </w:rPr>
              <w:t xml:space="preserve"> постоянной </w:t>
            </w:r>
            <w:r w:rsidRPr="007A31D7">
              <w:rPr>
                <w:rFonts w:eastAsia="Arial Unicode MS"/>
                <w:sz w:val="20"/>
                <w:szCs w:val="20"/>
              </w:rPr>
              <w:t xml:space="preserve">приемной гильзы </w:t>
            </w:r>
            <w:r w:rsidRPr="007A31D7">
              <w:rPr>
                <w:sz w:val="20"/>
                <w:szCs w:val="20"/>
              </w:rPr>
              <w:t>- слоистый  пластик на основе акриловых смол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A31D7">
              <w:rPr>
                <w:rFonts w:eastAsia="Arial Unicode MS"/>
                <w:sz w:val="20"/>
                <w:szCs w:val="20"/>
              </w:rPr>
              <w:t>Материал стопы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Полиуретан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snapToGrid w:val="0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 xml:space="preserve">Материал </w:t>
            </w:r>
          </w:p>
          <w:p w:rsidR="006E79A9" w:rsidRPr="007A31D7" w:rsidRDefault="006E79A9" w:rsidP="00226AE7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 xml:space="preserve">регулировочно-соединительных устройств 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Титан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 w:val="restart"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Протез бедра модульный</w:t>
            </w:r>
          </w:p>
        </w:tc>
        <w:tc>
          <w:tcPr>
            <w:tcW w:w="3119" w:type="dxa"/>
            <w:vMerge w:val="restart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Протез бедра модульный. Постоянный. Для получателей среднего уровня двигательной активности. Изготавливается по индивидуальному тех.</w:t>
            </w:r>
            <w:r>
              <w:rPr>
                <w:sz w:val="20"/>
                <w:szCs w:val="20"/>
              </w:rPr>
              <w:t xml:space="preserve"> </w:t>
            </w:r>
            <w:r w:rsidRPr="007A31D7">
              <w:rPr>
                <w:sz w:val="20"/>
                <w:szCs w:val="20"/>
              </w:rPr>
              <w:t xml:space="preserve">процессу. Пробная приемная гильза, постоянная приемная гильза по слепку. Полимерный чехол. Коленный модуль моноцентрический с фиксатором. </w:t>
            </w:r>
          </w:p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 xml:space="preserve">Стопа </w:t>
            </w:r>
            <w:proofErr w:type="spellStart"/>
            <w:r w:rsidRPr="007A31D7">
              <w:rPr>
                <w:sz w:val="20"/>
                <w:szCs w:val="20"/>
              </w:rPr>
              <w:t>моно</w:t>
            </w:r>
            <w:r>
              <w:rPr>
                <w:sz w:val="20"/>
                <w:szCs w:val="20"/>
              </w:rPr>
              <w:t>осная</w:t>
            </w:r>
            <w:proofErr w:type="spellEnd"/>
            <w:r>
              <w:rPr>
                <w:sz w:val="20"/>
                <w:szCs w:val="20"/>
              </w:rPr>
              <w:t xml:space="preserve"> с мягким задним буфером. </w:t>
            </w:r>
            <w:r w:rsidRPr="007A31D7">
              <w:rPr>
                <w:sz w:val="20"/>
                <w:szCs w:val="20"/>
              </w:rPr>
              <w:t xml:space="preserve">Регулировочно-соединительные устройства на нагрузку соответствующие весу получателя. Крепление: соединение в проксимальной и дистальной части лайнера ремнями и блоками. Дополнительное крепление по медицинским показаниям эластичным бандажом. </w:t>
            </w:r>
            <w:r w:rsidRPr="007A31D7">
              <w:rPr>
                <w:rFonts w:eastAsia="Arial Unicode MS"/>
                <w:sz w:val="20"/>
                <w:szCs w:val="20"/>
              </w:rPr>
              <w:t>Косметическая облицовка модульная.</w:t>
            </w:r>
            <w:r>
              <w:rPr>
                <w:rFonts w:eastAsia="Arial Unicode MS"/>
                <w:sz w:val="20"/>
                <w:szCs w:val="20"/>
              </w:rPr>
              <w:t xml:space="preserve"> Чехлы хлопчатобумажные – 2 шт. Чехлы полиамидные – 2 шт.</w:t>
            </w: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пробной приемной гильзы – термопласт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Заключение медико-технической комиссии</w:t>
            </w:r>
          </w:p>
        </w:tc>
        <w:tc>
          <w:tcPr>
            <w:tcW w:w="709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1</w:t>
            </w: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постоянной приемной гильзы – литьевой слоистый пластик на основе акриловых смол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318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косметической облицовки модульной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Пенополиуретан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1134"/>
        </w:trPr>
        <w:tc>
          <w:tcPr>
            <w:tcW w:w="568" w:type="dxa"/>
            <w:vMerge w:val="restart"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Протез бедра модульный</w:t>
            </w:r>
          </w:p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6E79A9" w:rsidRPr="00BE269A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Протез бедра модульный. Постоянный. Для получателей низкого уровня двигательной активности. Изготавливается по индивидуальному тех.</w:t>
            </w:r>
            <w:r>
              <w:rPr>
                <w:sz w:val="20"/>
                <w:szCs w:val="20"/>
              </w:rPr>
              <w:t xml:space="preserve"> </w:t>
            </w:r>
            <w:r w:rsidRPr="007A31D7">
              <w:rPr>
                <w:sz w:val="20"/>
                <w:szCs w:val="20"/>
              </w:rPr>
              <w:t xml:space="preserve">процессу. Пробная приемная гильза, постоянная приемная гильза по слепку. Коленный модуль полицентрический при ходьбе в фазе переноса достигается функциональное укорочение протеза. Стопа </w:t>
            </w:r>
            <w:proofErr w:type="spellStart"/>
            <w:r w:rsidRPr="007A31D7">
              <w:rPr>
                <w:sz w:val="20"/>
                <w:szCs w:val="20"/>
              </w:rPr>
              <w:t>моноосная</w:t>
            </w:r>
            <w:proofErr w:type="spellEnd"/>
            <w:r w:rsidRPr="007A31D7">
              <w:rPr>
                <w:sz w:val="20"/>
                <w:szCs w:val="20"/>
              </w:rPr>
              <w:t xml:space="preserve"> с мягким задни</w:t>
            </w:r>
            <w:r>
              <w:rPr>
                <w:sz w:val="20"/>
                <w:szCs w:val="20"/>
              </w:rPr>
              <w:t xml:space="preserve">м буфером. </w:t>
            </w:r>
            <w:r w:rsidRPr="007A31D7">
              <w:rPr>
                <w:sz w:val="20"/>
                <w:szCs w:val="20"/>
              </w:rPr>
              <w:t xml:space="preserve">Регулировочно-соединительные устройства на нагрузку соответствующие весу получателя. Крепление за счет вакуума. Дополнительное крепление по медицинским показаниям эластичным бандажом. </w:t>
            </w:r>
            <w:r w:rsidRPr="007A31D7">
              <w:rPr>
                <w:rFonts w:eastAsia="Arial Unicode MS"/>
                <w:sz w:val="20"/>
                <w:szCs w:val="20"/>
              </w:rPr>
              <w:t>Косметическая облицовка модульная.</w:t>
            </w:r>
            <w:r>
              <w:rPr>
                <w:rFonts w:eastAsia="Arial Unicode MS"/>
                <w:sz w:val="20"/>
                <w:szCs w:val="20"/>
              </w:rPr>
              <w:t xml:space="preserve"> Чехлы </w:t>
            </w:r>
            <w:r>
              <w:rPr>
                <w:rFonts w:eastAsia="Arial Unicode MS"/>
                <w:sz w:val="20"/>
                <w:szCs w:val="20"/>
              </w:rPr>
              <w:lastRenderedPageBreak/>
              <w:t>хлопчатобумажные – 2 шт. Чехлы полиамидные – 2 шт.</w:t>
            </w: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lastRenderedPageBreak/>
              <w:t>Материал пробной приемной гильзы – термопласт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Заключение медико-технической комиссии</w:t>
            </w:r>
          </w:p>
        </w:tc>
        <w:tc>
          <w:tcPr>
            <w:tcW w:w="709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1</w:t>
            </w:r>
          </w:p>
        </w:tc>
      </w:tr>
      <w:tr w:rsidR="006E79A9" w:rsidRPr="007A31D7" w:rsidTr="006E79A9">
        <w:trPr>
          <w:trHeight w:val="1134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постоянной приемной гильзы – литьевой слоистый пластик на основе акриловых смол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1218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косметической облицовки модульной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Пенополиуретан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619"/>
        </w:trPr>
        <w:tc>
          <w:tcPr>
            <w:tcW w:w="568" w:type="dxa"/>
            <w:vMerge w:val="restart"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vMerge w:val="restart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Протез бедра модульный</w:t>
            </w:r>
          </w:p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6E79A9" w:rsidRPr="00BE269A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Протез бедра модульный. Постоянный. Для получателей низкого уровня двигательной активности. Изготавливается по индивидуальному тех.</w:t>
            </w:r>
            <w:r>
              <w:rPr>
                <w:sz w:val="20"/>
                <w:szCs w:val="20"/>
              </w:rPr>
              <w:t xml:space="preserve"> </w:t>
            </w:r>
            <w:r w:rsidRPr="007A31D7">
              <w:rPr>
                <w:sz w:val="20"/>
                <w:szCs w:val="20"/>
              </w:rPr>
              <w:t>процессу. Пробная приемная гильза, постоянная приемная гильза по слепку. Коленный модуль моноцентричес</w:t>
            </w:r>
            <w:r>
              <w:rPr>
                <w:sz w:val="20"/>
                <w:szCs w:val="20"/>
              </w:rPr>
              <w:t xml:space="preserve">кий облегченный, с фиксатором. </w:t>
            </w:r>
            <w:r w:rsidRPr="007A31D7">
              <w:rPr>
                <w:sz w:val="20"/>
                <w:szCs w:val="20"/>
              </w:rPr>
              <w:t xml:space="preserve">Стопа </w:t>
            </w:r>
            <w:proofErr w:type="spellStart"/>
            <w:r w:rsidRPr="007A31D7">
              <w:rPr>
                <w:sz w:val="20"/>
                <w:szCs w:val="20"/>
              </w:rPr>
              <w:t>моно</w:t>
            </w:r>
            <w:r>
              <w:rPr>
                <w:sz w:val="20"/>
                <w:szCs w:val="20"/>
              </w:rPr>
              <w:t>осная</w:t>
            </w:r>
            <w:proofErr w:type="spellEnd"/>
            <w:r>
              <w:rPr>
                <w:sz w:val="20"/>
                <w:szCs w:val="20"/>
              </w:rPr>
              <w:t xml:space="preserve"> с мягким задним буфером. </w:t>
            </w:r>
            <w:r w:rsidRPr="007A31D7">
              <w:rPr>
                <w:sz w:val="20"/>
                <w:szCs w:val="20"/>
              </w:rPr>
              <w:t xml:space="preserve">Регулировочно-соединительные устройства на нагрузку соответствующие весу получателя. Крепление за счет вакуума Дополнительное крепление по медицинским показаниям эластичным бандажом. </w:t>
            </w:r>
            <w:r w:rsidRPr="007A31D7">
              <w:rPr>
                <w:rFonts w:eastAsia="Arial Unicode MS"/>
                <w:sz w:val="20"/>
                <w:szCs w:val="20"/>
              </w:rPr>
              <w:t>Косметическая облицовка модульная.</w:t>
            </w:r>
            <w:r>
              <w:rPr>
                <w:rFonts w:eastAsia="Arial Unicode MS"/>
                <w:sz w:val="20"/>
                <w:szCs w:val="20"/>
              </w:rPr>
              <w:t xml:space="preserve"> Чехлы хлопчатобумажные – 2 шт. Чехлы полиамидные – 2 шт.</w:t>
            </w: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пробной приемной гильзы – термопласт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Заключение медико-технической комиссии</w:t>
            </w:r>
          </w:p>
        </w:tc>
        <w:tc>
          <w:tcPr>
            <w:tcW w:w="709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1</w:t>
            </w:r>
          </w:p>
        </w:tc>
      </w:tr>
      <w:tr w:rsidR="006E79A9" w:rsidRPr="007A31D7" w:rsidTr="006E79A9">
        <w:trPr>
          <w:trHeight w:val="1134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постоянной приемной гильзы – литьевой слоистый пластик на основе акриловых смол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70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косметической облицовки модульной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Пенополиуретан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70"/>
        </w:trPr>
        <w:tc>
          <w:tcPr>
            <w:tcW w:w="568" w:type="dxa"/>
            <w:vMerge w:val="restart"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</w:tcPr>
          <w:p w:rsidR="006E79A9" w:rsidRPr="007A31D7" w:rsidRDefault="006E79A9" w:rsidP="00226AE7">
            <w:pPr>
              <w:snapToGrid w:val="0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Протез при вычленении бедра модульный</w:t>
            </w:r>
          </w:p>
        </w:tc>
        <w:tc>
          <w:tcPr>
            <w:tcW w:w="3119" w:type="dxa"/>
            <w:vMerge w:val="restart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Протез при вычленении бедра модульный. Постоянный. Изготавливается по индивидуальному тех.</w:t>
            </w:r>
            <w:r>
              <w:rPr>
                <w:sz w:val="20"/>
                <w:szCs w:val="20"/>
              </w:rPr>
              <w:t xml:space="preserve"> </w:t>
            </w:r>
            <w:r w:rsidRPr="007A31D7">
              <w:rPr>
                <w:sz w:val="20"/>
                <w:szCs w:val="20"/>
              </w:rPr>
              <w:t>процессу. Пробная приемная гильза, постоянная приемная гильза по слепку.  Тазобедренный шарнир моноцентрически</w:t>
            </w:r>
            <w:r>
              <w:rPr>
                <w:sz w:val="20"/>
                <w:szCs w:val="20"/>
              </w:rPr>
              <w:t xml:space="preserve">й с фиксатором. Коленный модуль </w:t>
            </w:r>
            <w:r w:rsidRPr="007A31D7">
              <w:rPr>
                <w:sz w:val="20"/>
                <w:szCs w:val="20"/>
              </w:rPr>
              <w:t>моноцентрический с гидравлической регулировкой фаз сгибания и разгибания. Стопа энергосберегающая с эффектом рекуперации энергии.</w:t>
            </w:r>
          </w:p>
          <w:p w:rsidR="006E79A9" w:rsidRPr="007A31D7" w:rsidRDefault="006E79A9" w:rsidP="00226AE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 xml:space="preserve">Регулировочно-соединительные устройства на нагрузку соответствующие весу получателя. Крепление корсетом по </w:t>
            </w:r>
            <w:r>
              <w:rPr>
                <w:sz w:val="20"/>
                <w:szCs w:val="20"/>
              </w:rPr>
              <w:t xml:space="preserve">слепку. Косметическая облицовка </w:t>
            </w:r>
            <w:r w:rsidRPr="007A31D7">
              <w:rPr>
                <w:sz w:val="20"/>
                <w:szCs w:val="20"/>
              </w:rPr>
              <w:t>модульная.</w:t>
            </w: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пробной приемной гильзы – термопласт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Заключение медико-технической комиссии</w:t>
            </w:r>
          </w:p>
        </w:tc>
        <w:tc>
          <w:tcPr>
            <w:tcW w:w="709" w:type="dxa"/>
            <w:vMerge w:val="restart"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1</w:t>
            </w:r>
          </w:p>
        </w:tc>
      </w:tr>
      <w:tr w:rsidR="006E79A9" w:rsidRPr="007A31D7" w:rsidTr="006E79A9">
        <w:trPr>
          <w:trHeight w:val="460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постоянной приемной гильзы – литьевой слоистый пластик на основе акриловых смол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407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крепления корсета – литьевой слоистый пластик на основе акриловых смол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70"/>
        </w:trPr>
        <w:tc>
          <w:tcPr>
            <w:tcW w:w="568" w:type="dxa"/>
            <w:vMerge/>
          </w:tcPr>
          <w:p w:rsidR="006E79A9" w:rsidRPr="007A31D7" w:rsidRDefault="006E79A9" w:rsidP="00226A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9A9" w:rsidRPr="007A31D7" w:rsidRDefault="006E79A9" w:rsidP="00226A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E79A9" w:rsidRPr="007A31D7" w:rsidRDefault="006E79A9" w:rsidP="00226AE7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E79A9" w:rsidRPr="007A31D7" w:rsidRDefault="006E79A9" w:rsidP="00226AE7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>Материал косметической облицовки модульной</w:t>
            </w:r>
          </w:p>
        </w:tc>
        <w:tc>
          <w:tcPr>
            <w:tcW w:w="1275" w:type="dxa"/>
          </w:tcPr>
          <w:p w:rsidR="006E79A9" w:rsidRPr="007A31D7" w:rsidRDefault="006E79A9" w:rsidP="00226AE7">
            <w:pPr>
              <w:tabs>
                <w:tab w:val="left" w:pos="9180"/>
              </w:tabs>
              <w:ind w:right="57"/>
              <w:rPr>
                <w:sz w:val="20"/>
                <w:szCs w:val="20"/>
              </w:rPr>
            </w:pPr>
            <w:r w:rsidRPr="007A31D7">
              <w:rPr>
                <w:sz w:val="20"/>
                <w:szCs w:val="20"/>
              </w:rPr>
              <w:t xml:space="preserve">Пенополиуретан </w:t>
            </w:r>
          </w:p>
        </w:tc>
        <w:tc>
          <w:tcPr>
            <w:tcW w:w="1701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79A9" w:rsidRPr="007A31D7" w:rsidRDefault="006E79A9" w:rsidP="00226AE7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79A9" w:rsidRPr="007A31D7" w:rsidTr="006E79A9">
        <w:trPr>
          <w:trHeight w:val="418"/>
        </w:trPr>
        <w:tc>
          <w:tcPr>
            <w:tcW w:w="9497" w:type="dxa"/>
            <w:gridSpan w:val="6"/>
            <w:vAlign w:val="center"/>
          </w:tcPr>
          <w:p w:rsidR="006E79A9" w:rsidRPr="007A31D7" w:rsidRDefault="006E79A9" w:rsidP="00226AE7">
            <w:pPr>
              <w:jc w:val="center"/>
              <w:rPr>
                <w:b/>
                <w:sz w:val="20"/>
                <w:szCs w:val="20"/>
              </w:rPr>
            </w:pPr>
            <w:r w:rsidRPr="007A31D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6E79A9" w:rsidRPr="007A31D7" w:rsidRDefault="006E79A9" w:rsidP="0022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</w:tbl>
    <w:p w:rsidR="00CB75C7" w:rsidRDefault="000D18B0" w:rsidP="000D18B0">
      <w:pPr>
        <w:widowControl w:val="0"/>
      </w:pPr>
      <w:r>
        <w:t>\</w:t>
      </w:r>
      <w:bookmarkStart w:id="0" w:name="_GoBack"/>
      <w:bookmarkEnd w:id="0"/>
    </w:p>
    <w:sectPr w:rsidR="00CB75C7" w:rsidSect="000D18B0">
      <w:headerReference w:type="default" r:id="rId9"/>
      <w:pgSz w:w="11906" w:h="16838"/>
      <w:pgMar w:top="709" w:right="748" w:bottom="1134" w:left="1134" w:header="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3C" w:rsidRDefault="003F4B3C">
      <w:r>
        <w:separator/>
      </w:r>
    </w:p>
  </w:endnote>
  <w:endnote w:type="continuationSeparator" w:id="0">
    <w:p w:rsidR="003F4B3C" w:rsidRDefault="003F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3C" w:rsidRDefault="003F4B3C">
      <w:r>
        <w:separator/>
      </w:r>
    </w:p>
  </w:footnote>
  <w:footnote w:type="continuationSeparator" w:id="0">
    <w:p w:rsidR="003F4B3C" w:rsidRDefault="003F4B3C">
      <w:r>
        <w:continuationSeparator/>
      </w:r>
    </w:p>
  </w:footnote>
  <w:footnote w:id="1">
    <w:p w:rsidR="00C060A2" w:rsidRPr="004D2FEC" w:rsidRDefault="00C060A2" w:rsidP="006E79A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C060A2" w:rsidRDefault="00C060A2" w:rsidP="006E79A9">
      <w:pPr>
        <w:autoSpaceDE w:val="0"/>
        <w:autoSpaceDN w:val="0"/>
        <w:adjustRightInd w:val="0"/>
        <w:ind w:firstLine="53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A2" w:rsidRDefault="00C060A2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C1E2661" wp14:editId="3BB33D37">
              <wp:simplePos x="0" y="0"/>
              <wp:positionH relativeFrom="page">
                <wp:posOffset>10104120</wp:posOffset>
              </wp:positionH>
              <wp:positionV relativeFrom="paragraph">
                <wp:posOffset>635</wp:posOffset>
              </wp:positionV>
              <wp:extent cx="13970" cy="144780"/>
              <wp:effectExtent l="8890" t="635" r="571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A2" w:rsidRDefault="00C060A2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5.6pt;margin-top:.05pt;width:1.1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" stroked="f">
              <v:fill opacity="0"/>
              <v:textbox inset="0,0,0,0">
                <w:txbxContent>
                  <w:p w:rsidR="00B7547C" w:rsidRDefault="00B7547C">
                    <w:pPr>
                      <w:pStyle w:val="af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432"/>
      </w:p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</w:lvl>
  </w:abstractNum>
  <w:abstractNum w:abstractNumId="2">
    <w:nsid w:val="022A2621"/>
    <w:multiLevelType w:val="hybridMultilevel"/>
    <w:tmpl w:val="DF241DC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05156"/>
    <w:multiLevelType w:val="hybridMultilevel"/>
    <w:tmpl w:val="99FCC7EC"/>
    <w:lvl w:ilvl="0" w:tplc="28F0F33A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24626A"/>
    <w:multiLevelType w:val="hybridMultilevel"/>
    <w:tmpl w:val="B0F2A6DE"/>
    <w:lvl w:ilvl="0" w:tplc="22BE1F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B75640"/>
    <w:multiLevelType w:val="hybridMultilevel"/>
    <w:tmpl w:val="64A6C9FE"/>
    <w:lvl w:ilvl="0" w:tplc="DF50B43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A1EBD"/>
    <w:multiLevelType w:val="hybridMultilevel"/>
    <w:tmpl w:val="BF5A7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A2F22"/>
    <w:multiLevelType w:val="hybridMultilevel"/>
    <w:tmpl w:val="BC04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95B1D"/>
    <w:multiLevelType w:val="hybridMultilevel"/>
    <w:tmpl w:val="6CF0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E4763"/>
    <w:multiLevelType w:val="hybridMultilevel"/>
    <w:tmpl w:val="A414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63982"/>
    <w:multiLevelType w:val="hybridMultilevel"/>
    <w:tmpl w:val="933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D22C6E"/>
    <w:multiLevelType w:val="hybridMultilevel"/>
    <w:tmpl w:val="87B810F6"/>
    <w:name w:val="WW8Num3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172213F"/>
    <w:multiLevelType w:val="hybridMultilevel"/>
    <w:tmpl w:val="631C7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66BF6"/>
    <w:multiLevelType w:val="hybridMultilevel"/>
    <w:tmpl w:val="3C76CABC"/>
    <w:lvl w:ilvl="0" w:tplc="2E56F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C5E60"/>
    <w:multiLevelType w:val="hybridMultilevel"/>
    <w:tmpl w:val="27B01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44120"/>
    <w:multiLevelType w:val="multilevel"/>
    <w:tmpl w:val="63C61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AF0F7E"/>
    <w:multiLevelType w:val="hybridMultilevel"/>
    <w:tmpl w:val="2C22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24DA4"/>
    <w:multiLevelType w:val="hybridMultilevel"/>
    <w:tmpl w:val="6B4CC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73E1C"/>
    <w:multiLevelType w:val="hybridMultilevel"/>
    <w:tmpl w:val="EF704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626658"/>
    <w:multiLevelType w:val="hybridMultilevel"/>
    <w:tmpl w:val="FD52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21">
    <w:nsid w:val="56596789"/>
    <w:multiLevelType w:val="multilevel"/>
    <w:tmpl w:val="00000002"/>
    <w:name w:val="WW8Num33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432"/>
      </w:p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</w:lvl>
  </w:abstractNum>
  <w:abstractNum w:abstractNumId="22">
    <w:nsid w:val="58B1561E"/>
    <w:multiLevelType w:val="hybridMultilevel"/>
    <w:tmpl w:val="D0D06044"/>
    <w:lvl w:ilvl="0" w:tplc="538ED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C81BE1"/>
    <w:multiLevelType w:val="hybridMultilevel"/>
    <w:tmpl w:val="9FBC9E04"/>
    <w:lvl w:ilvl="0" w:tplc="FA4A91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1A32A2"/>
    <w:multiLevelType w:val="hybridMultilevel"/>
    <w:tmpl w:val="D4F0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D1A3C"/>
    <w:multiLevelType w:val="hybridMultilevel"/>
    <w:tmpl w:val="277E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A5F53"/>
    <w:multiLevelType w:val="hybridMultilevel"/>
    <w:tmpl w:val="D868C870"/>
    <w:lvl w:ilvl="0" w:tplc="A5CC23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79374B"/>
    <w:multiLevelType w:val="hybridMultilevel"/>
    <w:tmpl w:val="7358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ED0301"/>
    <w:multiLevelType w:val="hybridMultilevel"/>
    <w:tmpl w:val="E4902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abstractNum w:abstractNumId="31">
    <w:nsid w:val="6EA3246C"/>
    <w:multiLevelType w:val="hybridMultilevel"/>
    <w:tmpl w:val="E23A9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F380FA6"/>
    <w:multiLevelType w:val="hybridMultilevel"/>
    <w:tmpl w:val="0F2EC8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0320AA0"/>
    <w:multiLevelType w:val="hybridMultilevel"/>
    <w:tmpl w:val="782E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D5DDF"/>
    <w:multiLevelType w:val="hybridMultilevel"/>
    <w:tmpl w:val="FF482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7B5054"/>
    <w:multiLevelType w:val="hybridMultilevel"/>
    <w:tmpl w:val="C0760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9E6535"/>
    <w:multiLevelType w:val="hybridMultilevel"/>
    <w:tmpl w:val="EFC4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FA0909"/>
    <w:multiLevelType w:val="hybridMultilevel"/>
    <w:tmpl w:val="C60E7D28"/>
    <w:lvl w:ilvl="0" w:tplc="B6B276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FE1AE6"/>
    <w:multiLevelType w:val="hybridMultilevel"/>
    <w:tmpl w:val="E75E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E371E"/>
    <w:multiLevelType w:val="hybridMultilevel"/>
    <w:tmpl w:val="8C1A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0"/>
  </w:num>
  <w:num w:numId="4">
    <w:abstractNumId w:val="14"/>
  </w:num>
  <w:num w:numId="5">
    <w:abstractNumId w:val="11"/>
  </w:num>
  <w:num w:numId="6">
    <w:abstractNumId w:val="36"/>
  </w:num>
  <w:num w:numId="7">
    <w:abstractNumId w:val="6"/>
  </w:num>
  <w:num w:numId="8">
    <w:abstractNumId w:val="8"/>
  </w:num>
  <w:num w:numId="9">
    <w:abstractNumId w:val="25"/>
  </w:num>
  <w:num w:numId="10">
    <w:abstractNumId w:val="9"/>
  </w:num>
  <w:num w:numId="11">
    <w:abstractNumId w:val="33"/>
  </w:num>
  <w:num w:numId="12">
    <w:abstractNumId w:val="12"/>
  </w:num>
  <w:num w:numId="13">
    <w:abstractNumId w:val="16"/>
  </w:num>
  <w:num w:numId="14">
    <w:abstractNumId w:val="34"/>
  </w:num>
  <w:num w:numId="15">
    <w:abstractNumId w:val="35"/>
  </w:num>
  <w:num w:numId="16">
    <w:abstractNumId w:val="19"/>
  </w:num>
  <w:num w:numId="17">
    <w:abstractNumId w:val="28"/>
  </w:num>
  <w:num w:numId="18">
    <w:abstractNumId w:val="39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9"/>
  </w:num>
  <w:num w:numId="22">
    <w:abstractNumId w:val="32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4"/>
  </w:num>
  <w:num w:numId="29">
    <w:abstractNumId w:val="2"/>
  </w:num>
  <w:num w:numId="30">
    <w:abstractNumId w:val="3"/>
  </w:num>
  <w:num w:numId="31">
    <w:abstractNumId w:val="23"/>
  </w:num>
  <w:num w:numId="32">
    <w:abstractNumId w:val="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37"/>
  </w:num>
  <w:num w:numId="37">
    <w:abstractNumId w:val="27"/>
  </w:num>
  <w:num w:numId="38">
    <w:abstractNumId w:val="26"/>
  </w:num>
  <w:num w:numId="39">
    <w:abstractNumId w:val="38"/>
  </w:num>
  <w:num w:numId="40">
    <w:abstractNumId w:val="15"/>
  </w:num>
  <w:num w:numId="41">
    <w:abstractNumId w:val="5"/>
  </w:num>
  <w:num w:numId="4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9D"/>
    <w:rsid w:val="00003A4E"/>
    <w:rsid w:val="0000506D"/>
    <w:rsid w:val="000058A8"/>
    <w:rsid w:val="00005FE6"/>
    <w:rsid w:val="00012879"/>
    <w:rsid w:val="00013AF0"/>
    <w:rsid w:val="00014D55"/>
    <w:rsid w:val="00015121"/>
    <w:rsid w:val="0001569C"/>
    <w:rsid w:val="00015713"/>
    <w:rsid w:val="0001580C"/>
    <w:rsid w:val="000163E5"/>
    <w:rsid w:val="00016707"/>
    <w:rsid w:val="00016D99"/>
    <w:rsid w:val="000170C6"/>
    <w:rsid w:val="0001728C"/>
    <w:rsid w:val="00017B2C"/>
    <w:rsid w:val="00017D9A"/>
    <w:rsid w:val="00021311"/>
    <w:rsid w:val="00021494"/>
    <w:rsid w:val="000220EA"/>
    <w:rsid w:val="000227CE"/>
    <w:rsid w:val="000232BF"/>
    <w:rsid w:val="000239F9"/>
    <w:rsid w:val="000247DC"/>
    <w:rsid w:val="0002489B"/>
    <w:rsid w:val="00025014"/>
    <w:rsid w:val="0002543A"/>
    <w:rsid w:val="000276D7"/>
    <w:rsid w:val="00027F8F"/>
    <w:rsid w:val="000300FC"/>
    <w:rsid w:val="0003128A"/>
    <w:rsid w:val="00031A3F"/>
    <w:rsid w:val="0003228F"/>
    <w:rsid w:val="00032BEF"/>
    <w:rsid w:val="00033490"/>
    <w:rsid w:val="0003354F"/>
    <w:rsid w:val="000345A9"/>
    <w:rsid w:val="0003495A"/>
    <w:rsid w:val="0003561A"/>
    <w:rsid w:val="00036611"/>
    <w:rsid w:val="0003672C"/>
    <w:rsid w:val="000368BD"/>
    <w:rsid w:val="0003696E"/>
    <w:rsid w:val="00036BEF"/>
    <w:rsid w:val="00041260"/>
    <w:rsid w:val="00041D54"/>
    <w:rsid w:val="00043D63"/>
    <w:rsid w:val="0004438B"/>
    <w:rsid w:val="00045EA4"/>
    <w:rsid w:val="00046E81"/>
    <w:rsid w:val="00047097"/>
    <w:rsid w:val="00050502"/>
    <w:rsid w:val="00050F5D"/>
    <w:rsid w:val="00056250"/>
    <w:rsid w:val="00056728"/>
    <w:rsid w:val="00057847"/>
    <w:rsid w:val="00057EE6"/>
    <w:rsid w:val="00061193"/>
    <w:rsid w:val="000627CA"/>
    <w:rsid w:val="00063F33"/>
    <w:rsid w:val="00063FD7"/>
    <w:rsid w:val="00064507"/>
    <w:rsid w:val="00064BF0"/>
    <w:rsid w:val="00064C7D"/>
    <w:rsid w:val="00065E82"/>
    <w:rsid w:val="00065F27"/>
    <w:rsid w:val="00065FFD"/>
    <w:rsid w:val="00066A74"/>
    <w:rsid w:val="000671B0"/>
    <w:rsid w:val="0007025A"/>
    <w:rsid w:val="000741E4"/>
    <w:rsid w:val="00075ED3"/>
    <w:rsid w:val="000771B0"/>
    <w:rsid w:val="00077D18"/>
    <w:rsid w:val="00080036"/>
    <w:rsid w:val="00080656"/>
    <w:rsid w:val="00080C1A"/>
    <w:rsid w:val="00082B40"/>
    <w:rsid w:val="00082CA9"/>
    <w:rsid w:val="00084D01"/>
    <w:rsid w:val="0008583B"/>
    <w:rsid w:val="00086053"/>
    <w:rsid w:val="00086884"/>
    <w:rsid w:val="00090706"/>
    <w:rsid w:val="00090A90"/>
    <w:rsid w:val="00090CFA"/>
    <w:rsid w:val="000913BB"/>
    <w:rsid w:val="00093CC9"/>
    <w:rsid w:val="000954AD"/>
    <w:rsid w:val="00096ABE"/>
    <w:rsid w:val="00096DA4"/>
    <w:rsid w:val="000978D4"/>
    <w:rsid w:val="000A0366"/>
    <w:rsid w:val="000A16EE"/>
    <w:rsid w:val="000A1CF0"/>
    <w:rsid w:val="000A1E51"/>
    <w:rsid w:val="000A3405"/>
    <w:rsid w:val="000A345E"/>
    <w:rsid w:val="000A651F"/>
    <w:rsid w:val="000A7A09"/>
    <w:rsid w:val="000B058D"/>
    <w:rsid w:val="000B0A80"/>
    <w:rsid w:val="000B108E"/>
    <w:rsid w:val="000B1CFC"/>
    <w:rsid w:val="000B3B98"/>
    <w:rsid w:val="000B47AC"/>
    <w:rsid w:val="000B5663"/>
    <w:rsid w:val="000B66B1"/>
    <w:rsid w:val="000B6C8A"/>
    <w:rsid w:val="000B6CF9"/>
    <w:rsid w:val="000C0224"/>
    <w:rsid w:val="000C0911"/>
    <w:rsid w:val="000C1132"/>
    <w:rsid w:val="000C1AE3"/>
    <w:rsid w:val="000C2382"/>
    <w:rsid w:val="000C2497"/>
    <w:rsid w:val="000C2EAF"/>
    <w:rsid w:val="000C2F8E"/>
    <w:rsid w:val="000C3558"/>
    <w:rsid w:val="000C443E"/>
    <w:rsid w:val="000C461A"/>
    <w:rsid w:val="000C4F18"/>
    <w:rsid w:val="000C58C2"/>
    <w:rsid w:val="000C6E62"/>
    <w:rsid w:val="000C795A"/>
    <w:rsid w:val="000D0798"/>
    <w:rsid w:val="000D09F9"/>
    <w:rsid w:val="000D18B0"/>
    <w:rsid w:val="000D42FC"/>
    <w:rsid w:val="000D621F"/>
    <w:rsid w:val="000D6D8B"/>
    <w:rsid w:val="000D7142"/>
    <w:rsid w:val="000E299F"/>
    <w:rsid w:val="000E3718"/>
    <w:rsid w:val="000E3828"/>
    <w:rsid w:val="000E5097"/>
    <w:rsid w:val="000E5515"/>
    <w:rsid w:val="000E5666"/>
    <w:rsid w:val="000E6BF3"/>
    <w:rsid w:val="000E723A"/>
    <w:rsid w:val="000F00E5"/>
    <w:rsid w:val="000F0E9F"/>
    <w:rsid w:val="000F0EE8"/>
    <w:rsid w:val="000F0FA0"/>
    <w:rsid w:val="000F12FE"/>
    <w:rsid w:val="000F2F52"/>
    <w:rsid w:val="000F2FE6"/>
    <w:rsid w:val="000F34B5"/>
    <w:rsid w:val="000F3A3D"/>
    <w:rsid w:val="000F4794"/>
    <w:rsid w:val="000F5E06"/>
    <w:rsid w:val="000F771E"/>
    <w:rsid w:val="000F7CBB"/>
    <w:rsid w:val="00100314"/>
    <w:rsid w:val="00100A2F"/>
    <w:rsid w:val="00101C44"/>
    <w:rsid w:val="001026EC"/>
    <w:rsid w:val="001053EA"/>
    <w:rsid w:val="00105C82"/>
    <w:rsid w:val="00105FEC"/>
    <w:rsid w:val="00106D13"/>
    <w:rsid w:val="001107DF"/>
    <w:rsid w:val="0011284E"/>
    <w:rsid w:val="00112EA9"/>
    <w:rsid w:val="00113435"/>
    <w:rsid w:val="00117720"/>
    <w:rsid w:val="001209B8"/>
    <w:rsid w:val="00120BC7"/>
    <w:rsid w:val="001225BE"/>
    <w:rsid w:val="00123267"/>
    <w:rsid w:val="001245C9"/>
    <w:rsid w:val="001247E6"/>
    <w:rsid w:val="00124ED3"/>
    <w:rsid w:val="0012571F"/>
    <w:rsid w:val="00125BED"/>
    <w:rsid w:val="00126FB1"/>
    <w:rsid w:val="00127D7F"/>
    <w:rsid w:val="00130435"/>
    <w:rsid w:val="001306AD"/>
    <w:rsid w:val="00131171"/>
    <w:rsid w:val="00133466"/>
    <w:rsid w:val="001338FB"/>
    <w:rsid w:val="00133A56"/>
    <w:rsid w:val="00133C89"/>
    <w:rsid w:val="001341FC"/>
    <w:rsid w:val="00134CC1"/>
    <w:rsid w:val="00134DAB"/>
    <w:rsid w:val="00134EB0"/>
    <w:rsid w:val="00136004"/>
    <w:rsid w:val="001378B0"/>
    <w:rsid w:val="001379A3"/>
    <w:rsid w:val="0014062D"/>
    <w:rsid w:val="00140948"/>
    <w:rsid w:val="00140E40"/>
    <w:rsid w:val="001427AA"/>
    <w:rsid w:val="00143105"/>
    <w:rsid w:val="00143320"/>
    <w:rsid w:val="00143CF2"/>
    <w:rsid w:val="00143D34"/>
    <w:rsid w:val="00147560"/>
    <w:rsid w:val="00147A9B"/>
    <w:rsid w:val="00150AF0"/>
    <w:rsid w:val="001512D5"/>
    <w:rsid w:val="00151978"/>
    <w:rsid w:val="001525B5"/>
    <w:rsid w:val="00152739"/>
    <w:rsid w:val="00153BA7"/>
    <w:rsid w:val="00153C43"/>
    <w:rsid w:val="001540FF"/>
    <w:rsid w:val="00154CF0"/>
    <w:rsid w:val="00155213"/>
    <w:rsid w:val="00157209"/>
    <w:rsid w:val="0015735C"/>
    <w:rsid w:val="00157AB6"/>
    <w:rsid w:val="00157DCA"/>
    <w:rsid w:val="00160AC9"/>
    <w:rsid w:val="001615F5"/>
    <w:rsid w:val="00161CF0"/>
    <w:rsid w:val="00162405"/>
    <w:rsid w:val="00163A87"/>
    <w:rsid w:val="00164C1D"/>
    <w:rsid w:val="00166F8D"/>
    <w:rsid w:val="00166F9C"/>
    <w:rsid w:val="00167FEA"/>
    <w:rsid w:val="00170079"/>
    <w:rsid w:val="001710A4"/>
    <w:rsid w:val="0017141A"/>
    <w:rsid w:val="00171C46"/>
    <w:rsid w:val="0017313F"/>
    <w:rsid w:val="0017321B"/>
    <w:rsid w:val="001738BB"/>
    <w:rsid w:val="00174B97"/>
    <w:rsid w:val="0017594E"/>
    <w:rsid w:val="00181023"/>
    <w:rsid w:val="00181E1A"/>
    <w:rsid w:val="001826EE"/>
    <w:rsid w:val="00183EA0"/>
    <w:rsid w:val="00184FB9"/>
    <w:rsid w:val="001878A2"/>
    <w:rsid w:val="00190891"/>
    <w:rsid w:val="001910CD"/>
    <w:rsid w:val="00191439"/>
    <w:rsid w:val="001916B0"/>
    <w:rsid w:val="00193920"/>
    <w:rsid w:val="001944C0"/>
    <w:rsid w:val="00194557"/>
    <w:rsid w:val="001946CE"/>
    <w:rsid w:val="00194D1A"/>
    <w:rsid w:val="00194F84"/>
    <w:rsid w:val="001956B7"/>
    <w:rsid w:val="00196865"/>
    <w:rsid w:val="001A112C"/>
    <w:rsid w:val="001A1A2B"/>
    <w:rsid w:val="001A2408"/>
    <w:rsid w:val="001A248A"/>
    <w:rsid w:val="001A2C59"/>
    <w:rsid w:val="001A5837"/>
    <w:rsid w:val="001A5873"/>
    <w:rsid w:val="001A5E34"/>
    <w:rsid w:val="001A671D"/>
    <w:rsid w:val="001A6E91"/>
    <w:rsid w:val="001A6EAE"/>
    <w:rsid w:val="001A70EB"/>
    <w:rsid w:val="001A76DA"/>
    <w:rsid w:val="001A7CED"/>
    <w:rsid w:val="001B0A5B"/>
    <w:rsid w:val="001B1667"/>
    <w:rsid w:val="001B2BDD"/>
    <w:rsid w:val="001B4D75"/>
    <w:rsid w:val="001B4DBC"/>
    <w:rsid w:val="001B4E58"/>
    <w:rsid w:val="001B5C18"/>
    <w:rsid w:val="001B68AC"/>
    <w:rsid w:val="001B76D5"/>
    <w:rsid w:val="001B790B"/>
    <w:rsid w:val="001B7AE5"/>
    <w:rsid w:val="001C09E2"/>
    <w:rsid w:val="001C31CA"/>
    <w:rsid w:val="001C3E15"/>
    <w:rsid w:val="001C4C96"/>
    <w:rsid w:val="001C5237"/>
    <w:rsid w:val="001C6084"/>
    <w:rsid w:val="001C6137"/>
    <w:rsid w:val="001C6A5F"/>
    <w:rsid w:val="001D1597"/>
    <w:rsid w:val="001D1967"/>
    <w:rsid w:val="001D1EED"/>
    <w:rsid w:val="001D2161"/>
    <w:rsid w:val="001D28CC"/>
    <w:rsid w:val="001D3C8E"/>
    <w:rsid w:val="001D3FB2"/>
    <w:rsid w:val="001D43A9"/>
    <w:rsid w:val="001D4843"/>
    <w:rsid w:val="001D486D"/>
    <w:rsid w:val="001D4D4E"/>
    <w:rsid w:val="001D5C3A"/>
    <w:rsid w:val="001D5EA6"/>
    <w:rsid w:val="001D69CF"/>
    <w:rsid w:val="001D6AFB"/>
    <w:rsid w:val="001D716F"/>
    <w:rsid w:val="001E099B"/>
    <w:rsid w:val="001E2B19"/>
    <w:rsid w:val="001E2B4F"/>
    <w:rsid w:val="001E4B5F"/>
    <w:rsid w:val="001E5251"/>
    <w:rsid w:val="001E54CE"/>
    <w:rsid w:val="001E5833"/>
    <w:rsid w:val="001E66F3"/>
    <w:rsid w:val="001F03DC"/>
    <w:rsid w:val="001F1A85"/>
    <w:rsid w:val="001F22A9"/>
    <w:rsid w:val="001F346E"/>
    <w:rsid w:val="001F37A0"/>
    <w:rsid w:val="001F4FD2"/>
    <w:rsid w:val="001F558C"/>
    <w:rsid w:val="001F65CB"/>
    <w:rsid w:val="002004D6"/>
    <w:rsid w:val="00200D90"/>
    <w:rsid w:val="00201BBE"/>
    <w:rsid w:val="002046D2"/>
    <w:rsid w:val="002051B5"/>
    <w:rsid w:val="00205A9C"/>
    <w:rsid w:val="00207745"/>
    <w:rsid w:val="0021070D"/>
    <w:rsid w:val="00210AF9"/>
    <w:rsid w:val="0021232E"/>
    <w:rsid w:val="00212CA2"/>
    <w:rsid w:val="0021482B"/>
    <w:rsid w:val="00214A42"/>
    <w:rsid w:val="00214D6E"/>
    <w:rsid w:val="0021751F"/>
    <w:rsid w:val="002219E6"/>
    <w:rsid w:val="00221A18"/>
    <w:rsid w:val="00222D51"/>
    <w:rsid w:val="0022690F"/>
    <w:rsid w:val="00226AE7"/>
    <w:rsid w:val="00227335"/>
    <w:rsid w:val="0022742D"/>
    <w:rsid w:val="00227B17"/>
    <w:rsid w:val="00227F00"/>
    <w:rsid w:val="00230A94"/>
    <w:rsid w:val="002328CF"/>
    <w:rsid w:val="00232A12"/>
    <w:rsid w:val="002343A8"/>
    <w:rsid w:val="00234DA7"/>
    <w:rsid w:val="00234FFA"/>
    <w:rsid w:val="00235E8C"/>
    <w:rsid w:val="00235F19"/>
    <w:rsid w:val="00236D6D"/>
    <w:rsid w:val="00237394"/>
    <w:rsid w:val="00237F04"/>
    <w:rsid w:val="0024189D"/>
    <w:rsid w:val="00241EA5"/>
    <w:rsid w:val="002420BD"/>
    <w:rsid w:val="002425EC"/>
    <w:rsid w:val="002438F2"/>
    <w:rsid w:val="00243E1C"/>
    <w:rsid w:val="00244ABA"/>
    <w:rsid w:val="00244C7A"/>
    <w:rsid w:val="002450EB"/>
    <w:rsid w:val="00245395"/>
    <w:rsid w:val="00246BC8"/>
    <w:rsid w:val="00247A77"/>
    <w:rsid w:val="00250834"/>
    <w:rsid w:val="00250D79"/>
    <w:rsid w:val="002510D4"/>
    <w:rsid w:val="0025121D"/>
    <w:rsid w:val="00251E98"/>
    <w:rsid w:val="00253E47"/>
    <w:rsid w:val="00254ECF"/>
    <w:rsid w:val="00256156"/>
    <w:rsid w:val="00260D2E"/>
    <w:rsid w:val="00260FEA"/>
    <w:rsid w:val="0026299F"/>
    <w:rsid w:val="00262A1E"/>
    <w:rsid w:val="00262C5C"/>
    <w:rsid w:val="00263758"/>
    <w:rsid w:val="0026392D"/>
    <w:rsid w:val="00264DBC"/>
    <w:rsid w:val="0026555E"/>
    <w:rsid w:val="002658FF"/>
    <w:rsid w:val="002661F9"/>
    <w:rsid w:val="00266694"/>
    <w:rsid w:val="00267321"/>
    <w:rsid w:val="00267DC3"/>
    <w:rsid w:val="0027028C"/>
    <w:rsid w:val="002703AC"/>
    <w:rsid w:val="0027043E"/>
    <w:rsid w:val="002726BB"/>
    <w:rsid w:val="00272F1D"/>
    <w:rsid w:val="0027354F"/>
    <w:rsid w:val="0027374C"/>
    <w:rsid w:val="0027715B"/>
    <w:rsid w:val="00277E7F"/>
    <w:rsid w:val="00280A41"/>
    <w:rsid w:val="002811FB"/>
    <w:rsid w:val="0028264E"/>
    <w:rsid w:val="0028456B"/>
    <w:rsid w:val="002847ED"/>
    <w:rsid w:val="0028490E"/>
    <w:rsid w:val="00286C37"/>
    <w:rsid w:val="0029227E"/>
    <w:rsid w:val="00292380"/>
    <w:rsid w:val="00292A22"/>
    <w:rsid w:val="0029311B"/>
    <w:rsid w:val="002932F1"/>
    <w:rsid w:val="00296887"/>
    <w:rsid w:val="00296C0C"/>
    <w:rsid w:val="00297709"/>
    <w:rsid w:val="00297CBF"/>
    <w:rsid w:val="00297CC5"/>
    <w:rsid w:val="002A01F7"/>
    <w:rsid w:val="002A0BCB"/>
    <w:rsid w:val="002A1247"/>
    <w:rsid w:val="002A2F9D"/>
    <w:rsid w:val="002A333E"/>
    <w:rsid w:val="002A5B8E"/>
    <w:rsid w:val="002A6852"/>
    <w:rsid w:val="002A6AF1"/>
    <w:rsid w:val="002A71D8"/>
    <w:rsid w:val="002A774B"/>
    <w:rsid w:val="002B0211"/>
    <w:rsid w:val="002B07DC"/>
    <w:rsid w:val="002B0B1C"/>
    <w:rsid w:val="002B25E9"/>
    <w:rsid w:val="002B2706"/>
    <w:rsid w:val="002B293D"/>
    <w:rsid w:val="002B2AFC"/>
    <w:rsid w:val="002B4089"/>
    <w:rsid w:val="002B4C5C"/>
    <w:rsid w:val="002B4C95"/>
    <w:rsid w:val="002B55D6"/>
    <w:rsid w:val="002B5728"/>
    <w:rsid w:val="002B6437"/>
    <w:rsid w:val="002B6926"/>
    <w:rsid w:val="002B7B77"/>
    <w:rsid w:val="002C1507"/>
    <w:rsid w:val="002C1E21"/>
    <w:rsid w:val="002C309F"/>
    <w:rsid w:val="002C4C89"/>
    <w:rsid w:val="002C531D"/>
    <w:rsid w:val="002C62E1"/>
    <w:rsid w:val="002C7247"/>
    <w:rsid w:val="002C778A"/>
    <w:rsid w:val="002C78D5"/>
    <w:rsid w:val="002C7C5C"/>
    <w:rsid w:val="002D0708"/>
    <w:rsid w:val="002D11B2"/>
    <w:rsid w:val="002D2D98"/>
    <w:rsid w:val="002D3246"/>
    <w:rsid w:val="002D3495"/>
    <w:rsid w:val="002D481F"/>
    <w:rsid w:val="002D67AD"/>
    <w:rsid w:val="002D6866"/>
    <w:rsid w:val="002E1A09"/>
    <w:rsid w:val="002E1CD9"/>
    <w:rsid w:val="002E2C5E"/>
    <w:rsid w:val="002E4CB9"/>
    <w:rsid w:val="002E519F"/>
    <w:rsid w:val="002E5292"/>
    <w:rsid w:val="002E5389"/>
    <w:rsid w:val="002E5F2E"/>
    <w:rsid w:val="002E6A9A"/>
    <w:rsid w:val="002E6CAC"/>
    <w:rsid w:val="002E7289"/>
    <w:rsid w:val="002F03BC"/>
    <w:rsid w:val="002F06CE"/>
    <w:rsid w:val="002F1AC3"/>
    <w:rsid w:val="002F2809"/>
    <w:rsid w:val="002F2B70"/>
    <w:rsid w:val="002F5690"/>
    <w:rsid w:val="002F6388"/>
    <w:rsid w:val="00300D5D"/>
    <w:rsid w:val="00300F4B"/>
    <w:rsid w:val="00303438"/>
    <w:rsid w:val="00303F3F"/>
    <w:rsid w:val="00305219"/>
    <w:rsid w:val="00306502"/>
    <w:rsid w:val="00306DC7"/>
    <w:rsid w:val="0030719C"/>
    <w:rsid w:val="00307509"/>
    <w:rsid w:val="00307ACD"/>
    <w:rsid w:val="00310AE8"/>
    <w:rsid w:val="00310B3C"/>
    <w:rsid w:val="003110B9"/>
    <w:rsid w:val="00311A39"/>
    <w:rsid w:val="003123F6"/>
    <w:rsid w:val="003129B6"/>
    <w:rsid w:val="00312F85"/>
    <w:rsid w:val="003143EA"/>
    <w:rsid w:val="00314C1F"/>
    <w:rsid w:val="00314D95"/>
    <w:rsid w:val="00315499"/>
    <w:rsid w:val="00316108"/>
    <w:rsid w:val="003169D2"/>
    <w:rsid w:val="00317A01"/>
    <w:rsid w:val="00317AFC"/>
    <w:rsid w:val="00321107"/>
    <w:rsid w:val="00321A29"/>
    <w:rsid w:val="00322506"/>
    <w:rsid w:val="00325225"/>
    <w:rsid w:val="00325228"/>
    <w:rsid w:val="0032643E"/>
    <w:rsid w:val="00327835"/>
    <w:rsid w:val="003307D7"/>
    <w:rsid w:val="00331049"/>
    <w:rsid w:val="00331BD5"/>
    <w:rsid w:val="00331BE7"/>
    <w:rsid w:val="00333E00"/>
    <w:rsid w:val="00334D0D"/>
    <w:rsid w:val="00334F6E"/>
    <w:rsid w:val="00335C11"/>
    <w:rsid w:val="00336EE1"/>
    <w:rsid w:val="00341692"/>
    <w:rsid w:val="003429BE"/>
    <w:rsid w:val="003434F5"/>
    <w:rsid w:val="0034396A"/>
    <w:rsid w:val="003452A8"/>
    <w:rsid w:val="003464C7"/>
    <w:rsid w:val="003470BE"/>
    <w:rsid w:val="003506A7"/>
    <w:rsid w:val="003537E6"/>
    <w:rsid w:val="00355840"/>
    <w:rsid w:val="00355B60"/>
    <w:rsid w:val="0035736E"/>
    <w:rsid w:val="003576E0"/>
    <w:rsid w:val="00357EF5"/>
    <w:rsid w:val="003610FC"/>
    <w:rsid w:val="00362F85"/>
    <w:rsid w:val="003638BF"/>
    <w:rsid w:val="00363A83"/>
    <w:rsid w:val="00364ACD"/>
    <w:rsid w:val="00365036"/>
    <w:rsid w:val="00365548"/>
    <w:rsid w:val="00365951"/>
    <w:rsid w:val="00366B91"/>
    <w:rsid w:val="003670CF"/>
    <w:rsid w:val="003676C7"/>
    <w:rsid w:val="003677FE"/>
    <w:rsid w:val="003711CC"/>
    <w:rsid w:val="003720B7"/>
    <w:rsid w:val="0037284C"/>
    <w:rsid w:val="00372C3C"/>
    <w:rsid w:val="0037397E"/>
    <w:rsid w:val="00373BD2"/>
    <w:rsid w:val="00373F72"/>
    <w:rsid w:val="003758C9"/>
    <w:rsid w:val="00377DBF"/>
    <w:rsid w:val="00380436"/>
    <w:rsid w:val="00380BDD"/>
    <w:rsid w:val="003810B0"/>
    <w:rsid w:val="00381412"/>
    <w:rsid w:val="003819FA"/>
    <w:rsid w:val="00382885"/>
    <w:rsid w:val="00382F66"/>
    <w:rsid w:val="00383346"/>
    <w:rsid w:val="003834CE"/>
    <w:rsid w:val="0038434D"/>
    <w:rsid w:val="0039038D"/>
    <w:rsid w:val="00391B03"/>
    <w:rsid w:val="0039289D"/>
    <w:rsid w:val="00392A7C"/>
    <w:rsid w:val="00392FB2"/>
    <w:rsid w:val="0039463A"/>
    <w:rsid w:val="00394D7F"/>
    <w:rsid w:val="00394DA8"/>
    <w:rsid w:val="00395F29"/>
    <w:rsid w:val="0039603B"/>
    <w:rsid w:val="00396CA1"/>
    <w:rsid w:val="00396FE5"/>
    <w:rsid w:val="003972D7"/>
    <w:rsid w:val="0039762C"/>
    <w:rsid w:val="003A0484"/>
    <w:rsid w:val="003A1FE8"/>
    <w:rsid w:val="003A2D87"/>
    <w:rsid w:val="003A2FF1"/>
    <w:rsid w:val="003A35CA"/>
    <w:rsid w:val="003A3770"/>
    <w:rsid w:val="003A44BE"/>
    <w:rsid w:val="003A4999"/>
    <w:rsid w:val="003A58C5"/>
    <w:rsid w:val="003B1D5B"/>
    <w:rsid w:val="003B2F90"/>
    <w:rsid w:val="003B569F"/>
    <w:rsid w:val="003B5CE0"/>
    <w:rsid w:val="003B64D9"/>
    <w:rsid w:val="003B6C05"/>
    <w:rsid w:val="003C20F6"/>
    <w:rsid w:val="003C291E"/>
    <w:rsid w:val="003C351A"/>
    <w:rsid w:val="003C4358"/>
    <w:rsid w:val="003C43DF"/>
    <w:rsid w:val="003C4AED"/>
    <w:rsid w:val="003C5293"/>
    <w:rsid w:val="003C5CFE"/>
    <w:rsid w:val="003C60EC"/>
    <w:rsid w:val="003C6BDA"/>
    <w:rsid w:val="003D039B"/>
    <w:rsid w:val="003D2F53"/>
    <w:rsid w:val="003D407D"/>
    <w:rsid w:val="003D46E7"/>
    <w:rsid w:val="003D4906"/>
    <w:rsid w:val="003D4B16"/>
    <w:rsid w:val="003D5535"/>
    <w:rsid w:val="003D5893"/>
    <w:rsid w:val="003D5F5D"/>
    <w:rsid w:val="003D61E8"/>
    <w:rsid w:val="003D6655"/>
    <w:rsid w:val="003E1AA3"/>
    <w:rsid w:val="003E3C1E"/>
    <w:rsid w:val="003E4A4B"/>
    <w:rsid w:val="003E4AFA"/>
    <w:rsid w:val="003E5170"/>
    <w:rsid w:val="003E51FD"/>
    <w:rsid w:val="003E669E"/>
    <w:rsid w:val="003E6736"/>
    <w:rsid w:val="003E718A"/>
    <w:rsid w:val="003E768A"/>
    <w:rsid w:val="003F05E4"/>
    <w:rsid w:val="003F0655"/>
    <w:rsid w:val="003F20B7"/>
    <w:rsid w:val="003F3E4E"/>
    <w:rsid w:val="003F4893"/>
    <w:rsid w:val="003F4B3C"/>
    <w:rsid w:val="003F4B9D"/>
    <w:rsid w:val="003F51E8"/>
    <w:rsid w:val="003F52E1"/>
    <w:rsid w:val="003F78E9"/>
    <w:rsid w:val="004028F6"/>
    <w:rsid w:val="00403525"/>
    <w:rsid w:val="00404583"/>
    <w:rsid w:val="00405243"/>
    <w:rsid w:val="00405251"/>
    <w:rsid w:val="00405AF9"/>
    <w:rsid w:val="00405E08"/>
    <w:rsid w:val="004063C2"/>
    <w:rsid w:val="00410F6E"/>
    <w:rsid w:val="004114F1"/>
    <w:rsid w:val="00411CC2"/>
    <w:rsid w:val="00411CE4"/>
    <w:rsid w:val="00411FEF"/>
    <w:rsid w:val="00412ECB"/>
    <w:rsid w:val="00415800"/>
    <w:rsid w:val="00415C75"/>
    <w:rsid w:val="0042209C"/>
    <w:rsid w:val="00422381"/>
    <w:rsid w:val="00423267"/>
    <w:rsid w:val="004241F1"/>
    <w:rsid w:val="004241F9"/>
    <w:rsid w:val="00427D02"/>
    <w:rsid w:val="0043034E"/>
    <w:rsid w:val="0043071F"/>
    <w:rsid w:val="00431352"/>
    <w:rsid w:val="00431DB5"/>
    <w:rsid w:val="00434A72"/>
    <w:rsid w:val="0043501F"/>
    <w:rsid w:val="00440C30"/>
    <w:rsid w:val="00441AA2"/>
    <w:rsid w:val="00443173"/>
    <w:rsid w:val="00446068"/>
    <w:rsid w:val="0044629E"/>
    <w:rsid w:val="004478A4"/>
    <w:rsid w:val="004501CD"/>
    <w:rsid w:val="00450C5F"/>
    <w:rsid w:val="0045155C"/>
    <w:rsid w:val="00453987"/>
    <w:rsid w:val="00453BE7"/>
    <w:rsid w:val="00454246"/>
    <w:rsid w:val="0045429D"/>
    <w:rsid w:val="00454E18"/>
    <w:rsid w:val="00455838"/>
    <w:rsid w:val="0045748A"/>
    <w:rsid w:val="00457BF7"/>
    <w:rsid w:val="00460786"/>
    <w:rsid w:val="00460B99"/>
    <w:rsid w:val="004621E6"/>
    <w:rsid w:val="00462720"/>
    <w:rsid w:val="004634ED"/>
    <w:rsid w:val="004641FF"/>
    <w:rsid w:val="00464494"/>
    <w:rsid w:val="00464593"/>
    <w:rsid w:val="00466880"/>
    <w:rsid w:val="00467142"/>
    <w:rsid w:val="00470E79"/>
    <w:rsid w:val="00471BD8"/>
    <w:rsid w:val="00471C9F"/>
    <w:rsid w:val="004721A1"/>
    <w:rsid w:val="00472BAE"/>
    <w:rsid w:val="00473376"/>
    <w:rsid w:val="0047440D"/>
    <w:rsid w:val="004747DE"/>
    <w:rsid w:val="004767A5"/>
    <w:rsid w:val="00476E32"/>
    <w:rsid w:val="00476F91"/>
    <w:rsid w:val="00476FE9"/>
    <w:rsid w:val="0048132E"/>
    <w:rsid w:val="004824D4"/>
    <w:rsid w:val="00482CD3"/>
    <w:rsid w:val="00483E30"/>
    <w:rsid w:val="0048587E"/>
    <w:rsid w:val="0048671C"/>
    <w:rsid w:val="00486745"/>
    <w:rsid w:val="00486A58"/>
    <w:rsid w:val="004876BF"/>
    <w:rsid w:val="004877AA"/>
    <w:rsid w:val="00487BE6"/>
    <w:rsid w:val="0049007A"/>
    <w:rsid w:val="00492274"/>
    <w:rsid w:val="0049489F"/>
    <w:rsid w:val="00494C4E"/>
    <w:rsid w:val="0049546C"/>
    <w:rsid w:val="0049668F"/>
    <w:rsid w:val="00496DF9"/>
    <w:rsid w:val="004A04A8"/>
    <w:rsid w:val="004A0CDC"/>
    <w:rsid w:val="004A0E9E"/>
    <w:rsid w:val="004A17BA"/>
    <w:rsid w:val="004A1DED"/>
    <w:rsid w:val="004A1F62"/>
    <w:rsid w:val="004A1FF7"/>
    <w:rsid w:val="004A2149"/>
    <w:rsid w:val="004A379A"/>
    <w:rsid w:val="004A3D9E"/>
    <w:rsid w:val="004A4B61"/>
    <w:rsid w:val="004A5C45"/>
    <w:rsid w:val="004A686D"/>
    <w:rsid w:val="004A6B21"/>
    <w:rsid w:val="004A798A"/>
    <w:rsid w:val="004B0633"/>
    <w:rsid w:val="004B0A9B"/>
    <w:rsid w:val="004B1350"/>
    <w:rsid w:val="004B295B"/>
    <w:rsid w:val="004B2B58"/>
    <w:rsid w:val="004B4D2A"/>
    <w:rsid w:val="004B7B5E"/>
    <w:rsid w:val="004C1B40"/>
    <w:rsid w:val="004C205A"/>
    <w:rsid w:val="004C25DD"/>
    <w:rsid w:val="004C3872"/>
    <w:rsid w:val="004C41A0"/>
    <w:rsid w:val="004C52CC"/>
    <w:rsid w:val="004C580A"/>
    <w:rsid w:val="004C6061"/>
    <w:rsid w:val="004C6B51"/>
    <w:rsid w:val="004D0C85"/>
    <w:rsid w:val="004D1AA2"/>
    <w:rsid w:val="004D3800"/>
    <w:rsid w:val="004D4767"/>
    <w:rsid w:val="004D4FAE"/>
    <w:rsid w:val="004D50A7"/>
    <w:rsid w:val="004D5F39"/>
    <w:rsid w:val="004D6764"/>
    <w:rsid w:val="004D715D"/>
    <w:rsid w:val="004D7310"/>
    <w:rsid w:val="004D7909"/>
    <w:rsid w:val="004D7CA8"/>
    <w:rsid w:val="004D7CDF"/>
    <w:rsid w:val="004E00AD"/>
    <w:rsid w:val="004E096D"/>
    <w:rsid w:val="004E18DC"/>
    <w:rsid w:val="004E21E1"/>
    <w:rsid w:val="004E2C1B"/>
    <w:rsid w:val="004E2D7E"/>
    <w:rsid w:val="004E3251"/>
    <w:rsid w:val="004E3B50"/>
    <w:rsid w:val="004E3EDD"/>
    <w:rsid w:val="004E5573"/>
    <w:rsid w:val="004E57AD"/>
    <w:rsid w:val="004E6552"/>
    <w:rsid w:val="004F0E95"/>
    <w:rsid w:val="004F126A"/>
    <w:rsid w:val="004F2B23"/>
    <w:rsid w:val="004F2B84"/>
    <w:rsid w:val="004F2EBD"/>
    <w:rsid w:val="004F2EE1"/>
    <w:rsid w:val="004F3ECE"/>
    <w:rsid w:val="004F4D60"/>
    <w:rsid w:val="004F4F6D"/>
    <w:rsid w:val="004F543D"/>
    <w:rsid w:val="004F58AC"/>
    <w:rsid w:val="004F70FE"/>
    <w:rsid w:val="005002C9"/>
    <w:rsid w:val="00500636"/>
    <w:rsid w:val="005010B1"/>
    <w:rsid w:val="0050116D"/>
    <w:rsid w:val="00504A2B"/>
    <w:rsid w:val="005055EB"/>
    <w:rsid w:val="00507F4B"/>
    <w:rsid w:val="00510063"/>
    <w:rsid w:val="00511839"/>
    <w:rsid w:val="00512626"/>
    <w:rsid w:val="00513095"/>
    <w:rsid w:val="0051329D"/>
    <w:rsid w:val="005134D2"/>
    <w:rsid w:val="00514524"/>
    <w:rsid w:val="00515832"/>
    <w:rsid w:val="00516106"/>
    <w:rsid w:val="00517A78"/>
    <w:rsid w:val="00520224"/>
    <w:rsid w:val="005205BD"/>
    <w:rsid w:val="005214D7"/>
    <w:rsid w:val="005219DB"/>
    <w:rsid w:val="00521F1C"/>
    <w:rsid w:val="00522BE1"/>
    <w:rsid w:val="00522FB8"/>
    <w:rsid w:val="0052648F"/>
    <w:rsid w:val="00526A16"/>
    <w:rsid w:val="00526CBD"/>
    <w:rsid w:val="0052787B"/>
    <w:rsid w:val="00527D87"/>
    <w:rsid w:val="00530A13"/>
    <w:rsid w:val="005312F8"/>
    <w:rsid w:val="005319C4"/>
    <w:rsid w:val="00531EF6"/>
    <w:rsid w:val="0053362E"/>
    <w:rsid w:val="00535793"/>
    <w:rsid w:val="0053651E"/>
    <w:rsid w:val="00537434"/>
    <w:rsid w:val="0054006B"/>
    <w:rsid w:val="0054009B"/>
    <w:rsid w:val="00541209"/>
    <w:rsid w:val="005418F8"/>
    <w:rsid w:val="00542F0F"/>
    <w:rsid w:val="00543619"/>
    <w:rsid w:val="005437F8"/>
    <w:rsid w:val="005459AC"/>
    <w:rsid w:val="005460D5"/>
    <w:rsid w:val="00547DD3"/>
    <w:rsid w:val="005526D2"/>
    <w:rsid w:val="005530D8"/>
    <w:rsid w:val="0055473F"/>
    <w:rsid w:val="00555ADD"/>
    <w:rsid w:val="00555B6A"/>
    <w:rsid w:val="0055645C"/>
    <w:rsid w:val="00557BB7"/>
    <w:rsid w:val="00557E33"/>
    <w:rsid w:val="005606E7"/>
    <w:rsid w:val="0056071D"/>
    <w:rsid w:val="00560DB7"/>
    <w:rsid w:val="00562501"/>
    <w:rsid w:val="005630A8"/>
    <w:rsid w:val="00563261"/>
    <w:rsid w:val="0056365D"/>
    <w:rsid w:val="0056366D"/>
    <w:rsid w:val="00565257"/>
    <w:rsid w:val="00565FF6"/>
    <w:rsid w:val="00566DC2"/>
    <w:rsid w:val="00567758"/>
    <w:rsid w:val="00567AA1"/>
    <w:rsid w:val="005704A5"/>
    <w:rsid w:val="005704D7"/>
    <w:rsid w:val="00570533"/>
    <w:rsid w:val="0057242E"/>
    <w:rsid w:val="00573D78"/>
    <w:rsid w:val="00574A86"/>
    <w:rsid w:val="00574F31"/>
    <w:rsid w:val="00575676"/>
    <w:rsid w:val="00581E6F"/>
    <w:rsid w:val="00581F9D"/>
    <w:rsid w:val="00582B66"/>
    <w:rsid w:val="00584A49"/>
    <w:rsid w:val="00587F28"/>
    <w:rsid w:val="00590FFF"/>
    <w:rsid w:val="00592865"/>
    <w:rsid w:val="00594AF7"/>
    <w:rsid w:val="00594BD0"/>
    <w:rsid w:val="00594D0C"/>
    <w:rsid w:val="005953E7"/>
    <w:rsid w:val="005964C1"/>
    <w:rsid w:val="0059677A"/>
    <w:rsid w:val="005973C1"/>
    <w:rsid w:val="00597B31"/>
    <w:rsid w:val="00597D6A"/>
    <w:rsid w:val="005A01C2"/>
    <w:rsid w:val="005A19B1"/>
    <w:rsid w:val="005A315B"/>
    <w:rsid w:val="005A328E"/>
    <w:rsid w:val="005A3969"/>
    <w:rsid w:val="005A3CB8"/>
    <w:rsid w:val="005B297B"/>
    <w:rsid w:val="005B2F89"/>
    <w:rsid w:val="005B726A"/>
    <w:rsid w:val="005B7A72"/>
    <w:rsid w:val="005C0FD4"/>
    <w:rsid w:val="005C2217"/>
    <w:rsid w:val="005C2505"/>
    <w:rsid w:val="005C32D1"/>
    <w:rsid w:val="005C3837"/>
    <w:rsid w:val="005C3BA0"/>
    <w:rsid w:val="005C4260"/>
    <w:rsid w:val="005C50E6"/>
    <w:rsid w:val="005C57C9"/>
    <w:rsid w:val="005C5A84"/>
    <w:rsid w:val="005C5B03"/>
    <w:rsid w:val="005C660F"/>
    <w:rsid w:val="005C6E61"/>
    <w:rsid w:val="005C7A16"/>
    <w:rsid w:val="005C7B28"/>
    <w:rsid w:val="005C7CE5"/>
    <w:rsid w:val="005D04C8"/>
    <w:rsid w:val="005D0B01"/>
    <w:rsid w:val="005D2119"/>
    <w:rsid w:val="005D2827"/>
    <w:rsid w:val="005D38AB"/>
    <w:rsid w:val="005D440A"/>
    <w:rsid w:val="005D6126"/>
    <w:rsid w:val="005D6B4F"/>
    <w:rsid w:val="005D787C"/>
    <w:rsid w:val="005D79BA"/>
    <w:rsid w:val="005E0195"/>
    <w:rsid w:val="005E07E2"/>
    <w:rsid w:val="005E22FD"/>
    <w:rsid w:val="005E306D"/>
    <w:rsid w:val="005E3CEE"/>
    <w:rsid w:val="005E409C"/>
    <w:rsid w:val="005E43D0"/>
    <w:rsid w:val="005E46C6"/>
    <w:rsid w:val="005E4EA1"/>
    <w:rsid w:val="005E4FD8"/>
    <w:rsid w:val="005E515A"/>
    <w:rsid w:val="005E56D5"/>
    <w:rsid w:val="005E5D2E"/>
    <w:rsid w:val="005E6168"/>
    <w:rsid w:val="005F0A00"/>
    <w:rsid w:val="005F0B35"/>
    <w:rsid w:val="005F1005"/>
    <w:rsid w:val="005F17CC"/>
    <w:rsid w:val="005F2179"/>
    <w:rsid w:val="005F2E3A"/>
    <w:rsid w:val="005F3451"/>
    <w:rsid w:val="005F3C0E"/>
    <w:rsid w:val="005F5574"/>
    <w:rsid w:val="005F68DD"/>
    <w:rsid w:val="005F705C"/>
    <w:rsid w:val="006000A9"/>
    <w:rsid w:val="00600502"/>
    <w:rsid w:val="00601EA0"/>
    <w:rsid w:val="00601F8D"/>
    <w:rsid w:val="00602E66"/>
    <w:rsid w:val="006044F2"/>
    <w:rsid w:val="00604A4D"/>
    <w:rsid w:val="00604F53"/>
    <w:rsid w:val="0060580B"/>
    <w:rsid w:val="00605E94"/>
    <w:rsid w:val="006065E5"/>
    <w:rsid w:val="0060686A"/>
    <w:rsid w:val="00606D71"/>
    <w:rsid w:val="00606F44"/>
    <w:rsid w:val="00610918"/>
    <w:rsid w:val="00610E3E"/>
    <w:rsid w:val="006113F8"/>
    <w:rsid w:val="006117D5"/>
    <w:rsid w:val="00611FAA"/>
    <w:rsid w:val="00612F09"/>
    <w:rsid w:val="00613284"/>
    <w:rsid w:val="006145CA"/>
    <w:rsid w:val="00614840"/>
    <w:rsid w:val="0061722A"/>
    <w:rsid w:val="00620385"/>
    <w:rsid w:val="006219B4"/>
    <w:rsid w:val="0062240A"/>
    <w:rsid w:val="00622CA4"/>
    <w:rsid w:val="006230CE"/>
    <w:rsid w:val="0062468D"/>
    <w:rsid w:val="00625F8E"/>
    <w:rsid w:val="006266D7"/>
    <w:rsid w:val="00627164"/>
    <w:rsid w:val="00627CD2"/>
    <w:rsid w:val="00627EEF"/>
    <w:rsid w:val="00630385"/>
    <w:rsid w:val="00631A3A"/>
    <w:rsid w:val="00632B2D"/>
    <w:rsid w:val="0063362C"/>
    <w:rsid w:val="00633C8F"/>
    <w:rsid w:val="00634449"/>
    <w:rsid w:val="006347AF"/>
    <w:rsid w:val="00635704"/>
    <w:rsid w:val="006359CD"/>
    <w:rsid w:val="00635BA1"/>
    <w:rsid w:val="00636981"/>
    <w:rsid w:val="00636CF8"/>
    <w:rsid w:val="00640150"/>
    <w:rsid w:val="006406B1"/>
    <w:rsid w:val="006412D7"/>
    <w:rsid w:val="006417E9"/>
    <w:rsid w:val="0064265A"/>
    <w:rsid w:val="0064283F"/>
    <w:rsid w:val="006431ED"/>
    <w:rsid w:val="00643876"/>
    <w:rsid w:val="00643920"/>
    <w:rsid w:val="0064634C"/>
    <w:rsid w:val="00647E90"/>
    <w:rsid w:val="00650114"/>
    <w:rsid w:val="0065088D"/>
    <w:rsid w:val="0065121C"/>
    <w:rsid w:val="0065166E"/>
    <w:rsid w:val="00651D95"/>
    <w:rsid w:val="00654498"/>
    <w:rsid w:val="00655723"/>
    <w:rsid w:val="00656236"/>
    <w:rsid w:val="006564EA"/>
    <w:rsid w:val="00656954"/>
    <w:rsid w:val="00656CD6"/>
    <w:rsid w:val="00657FD3"/>
    <w:rsid w:val="00660116"/>
    <w:rsid w:val="006614E7"/>
    <w:rsid w:val="00662BF6"/>
    <w:rsid w:val="00663314"/>
    <w:rsid w:val="006644C7"/>
    <w:rsid w:val="00665182"/>
    <w:rsid w:val="006653CD"/>
    <w:rsid w:val="0066573D"/>
    <w:rsid w:val="00665B2C"/>
    <w:rsid w:val="0066701A"/>
    <w:rsid w:val="006675AA"/>
    <w:rsid w:val="0067026D"/>
    <w:rsid w:val="00672D34"/>
    <w:rsid w:val="0067471A"/>
    <w:rsid w:val="00676264"/>
    <w:rsid w:val="0067776D"/>
    <w:rsid w:val="00677C67"/>
    <w:rsid w:val="006801C6"/>
    <w:rsid w:val="0068107D"/>
    <w:rsid w:val="006817F7"/>
    <w:rsid w:val="00682409"/>
    <w:rsid w:val="006825C6"/>
    <w:rsid w:val="0068432E"/>
    <w:rsid w:val="006852A2"/>
    <w:rsid w:val="00685455"/>
    <w:rsid w:val="00685654"/>
    <w:rsid w:val="00685EF5"/>
    <w:rsid w:val="006863EE"/>
    <w:rsid w:val="00686D2D"/>
    <w:rsid w:val="0068794B"/>
    <w:rsid w:val="00687ABB"/>
    <w:rsid w:val="006914F4"/>
    <w:rsid w:val="006926EF"/>
    <w:rsid w:val="006937B9"/>
    <w:rsid w:val="006944A2"/>
    <w:rsid w:val="00696DC4"/>
    <w:rsid w:val="0069712E"/>
    <w:rsid w:val="006A1053"/>
    <w:rsid w:val="006A10BD"/>
    <w:rsid w:val="006A24A6"/>
    <w:rsid w:val="006A4C24"/>
    <w:rsid w:val="006A5D4E"/>
    <w:rsid w:val="006B03B4"/>
    <w:rsid w:val="006B0A3F"/>
    <w:rsid w:val="006B15E6"/>
    <w:rsid w:val="006B186F"/>
    <w:rsid w:val="006B2F9F"/>
    <w:rsid w:val="006B3CD4"/>
    <w:rsid w:val="006B4CC6"/>
    <w:rsid w:val="006B4D42"/>
    <w:rsid w:val="006B6CD2"/>
    <w:rsid w:val="006C050D"/>
    <w:rsid w:val="006C0FE7"/>
    <w:rsid w:val="006C12B1"/>
    <w:rsid w:val="006C18BC"/>
    <w:rsid w:val="006C20D1"/>
    <w:rsid w:val="006C30BA"/>
    <w:rsid w:val="006C3F2B"/>
    <w:rsid w:val="006C5725"/>
    <w:rsid w:val="006C7E69"/>
    <w:rsid w:val="006D0D9B"/>
    <w:rsid w:val="006D116C"/>
    <w:rsid w:val="006D12A5"/>
    <w:rsid w:val="006D1326"/>
    <w:rsid w:val="006D1FF1"/>
    <w:rsid w:val="006D2BD7"/>
    <w:rsid w:val="006D2F4B"/>
    <w:rsid w:val="006D2F58"/>
    <w:rsid w:val="006D3326"/>
    <w:rsid w:val="006D4D97"/>
    <w:rsid w:val="006D5995"/>
    <w:rsid w:val="006D5EE8"/>
    <w:rsid w:val="006D63F0"/>
    <w:rsid w:val="006D688E"/>
    <w:rsid w:val="006D693B"/>
    <w:rsid w:val="006E00B7"/>
    <w:rsid w:val="006E13B2"/>
    <w:rsid w:val="006E210F"/>
    <w:rsid w:val="006E217D"/>
    <w:rsid w:val="006E32E0"/>
    <w:rsid w:val="006E366B"/>
    <w:rsid w:val="006E4985"/>
    <w:rsid w:val="006E527D"/>
    <w:rsid w:val="006E5B17"/>
    <w:rsid w:val="006E6162"/>
    <w:rsid w:val="006E6240"/>
    <w:rsid w:val="006E79A9"/>
    <w:rsid w:val="006E7CE7"/>
    <w:rsid w:val="006F0054"/>
    <w:rsid w:val="006F0A81"/>
    <w:rsid w:val="006F1ABF"/>
    <w:rsid w:val="006F2206"/>
    <w:rsid w:val="006F22CF"/>
    <w:rsid w:val="006F241F"/>
    <w:rsid w:val="006F36D1"/>
    <w:rsid w:val="006F3AE2"/>
    <w:rsid w:val="006F3E14"/>
    <w:rsid w:val="006F5D40"/>
    <w:rsid w:val="006F6ACB"/>
    <w:rsid w:val="006F7267"/>
    <w:rsid w:val="006F79BE"/>
    <w:rsid w:val="007003E6"/>
    <w:rsid w:val="007006AD"/>
    <w:rsid w:val="00700DAC"/>
    <w:rsid w:val="007034BE"/>
    <w:rsid w:val="00703A5B"/>
    <w:rsid w:val="00705B59"/>
    <w:rsid w:val="00707ADE"/>
    <w:rsid w:val="00710022"/>
    <w:rsid w:val="00711B1C"/>
    <w:rsid w:val="00711C7C"/>
    <w:rsid w:val="00711DE1"/>
    <w:rsid w:val="0071250E"/>
    <w:rsid w:val="00712610"/>
    <w:rsid w:val="007132B6"/>
    <w:rsid w:val="00713AE3"/>
    <w:rsid w:val="00714856"/>
    <w:rsid w:val="00715C38"/>
    <w:rsid w:val="00715CB7"/>
    <w:rsid w:val="00717A32"/>
    <w:rsid w:val="00720928"/>
    <w:rsid w:val="00721BE8"/>
    <w:rsid w:val="0072249F"/>
    <w:rsid w:val="00722B26"/>
    <w:rsid w:val="00725274"/>
    <w:rsid w:val="00725C84"/>
    <w:rsid w:val="00727033"/>
    <w:rsid w:val="00727507"/>
    <w:rsid w:val="00727B0A"/>
    <w:rsid w:val="00727C1C"/>
    <w:rsid w:val="00730E44"/>
    <w:rsid w:val="007325B2"/>
    <w:rsid w:val="00732F4B"/>
    <w:rsid w:val="0073304E"/>
    <w:rsid w:val="0073404C"/>
    <w:rsid w:val="0073494F"/>
    <w:rsid w:val="007355F1"/>
    <w:rsid w:val="00735650"/>
    <w:rsid w:val="007363E6"/>
    <w:rsid w:val="007364BA"/>
    <w:rsid w:val="00741C93"/>
    <w:rsid w:val="00743A54"/>
    <w:rsid w:val="007449AA"/>
    <w:rsid w:val="00745754"/>
    <w:rsid w:val="00746FE0"/>
    <w:rsid w:val="00747BEF"/>
    <w:rsid w:val="007505A8"/>
    <w:rsid w:val="00750C73"/>
    <w:rsid w:val="007512F5"/>
    <w:rsid w:val="00751CC5"/>
    <w:rsid w:val="007528CC"/>
    <w:rsid w:val="00753722"/>
    <w:rsid w:val="00755838"/>
    <w:rsid w:val="00755A96"/>
    <w:rsid w:val="00756844"/>
    <w:rsid w:val="00756A8A"/>
    <w:rsid w:val="00756D5F"/>
    <w:rsid w:val="00760BE8"/>
    <w:rsid w:val="0076258F"/>
    <w:rsid w:val="00763F92"/>
    <w:rsid w:val="00764497"/>
    <w:rsid w:val="00765C33"/>
    <w:rsid w:val="007666C7"/>
    <w:rsid w:val="00766A22"/>
    <w:rsid w:val="00767A65"/>
    <w:rsid w:val="00767DE9"/>
    <w:rsid w:val="00767ED5"/>
    <w:rsid w:val="007700BD"/>
    <w:rsid w:val="00770BC7"/>
    <w:rsid w:val="00771E08"/>
    <w:rsid w:val="00771E96"/>
    <w:rsid w:val="00772FA6"/>
    <w:rsid w:val="007738C9"/>
    <w:rsid w:val="00773B51"/>
    <w:rsid w:val="007747E3"/>
    <w:rsid w:val="00775805"/>
    <w:rsid w:val="00775E19"/>
    <w:rsid w:val="0077633D"/>
    <w:rsid w:val="007765D5"/>
    <w:rsid w:val="00776F73"/>
    <w:rsid w:val="00777C95"/>
    <w:rsid w:val="0078008C"/>
    <w:rsid w:val="00780FD7"/>
    <w:rsid w:val="0078191B"/>
    <w:rsid w:val="0078216E"/>
    <w:rsid w:val="00783A6D"/>
    <w:rsid w:val="00783F50"/>
    <w:rsid w:val="007852B0"/>
    <w:rsid w:val="00785826"/>
    <w:rsid w:val="00786B4A"/>
    <w:rsid w:val="00787451"/>
    <w:rsid w:val="007879BB"/>
    <w:rsid w:val="00787D63"/>
    <w:rsid w:val="007919E3"/>
    <w:rsid w:val="0079267A"/>
    <w:rsid w:val="00794083"/>
    <w:rsid w:val="00797AAE"/>
    <w:rsid w:val="007A05E4"/>
    <w:rsid w:val="007A2831"/>
    <w:rsid w:val="007A2FBF"/>
    <w:rsid w:val="007A3765"/>
    <w:rsid w:val="007A775E"/>
    <w:rsid w:val="007B0D04"/>
    <w:rsid w:val="007B0F79"/>
    <w:rsid w:val="007B157A"/>
    <w:rsid w:val="007B1EE3"/>
    <w:rsid w:val="007B22F2"/>
    <w:rsid w:val="007B38CE"/>
    <w:rsid w:val="007B4594"/>
    <w:rsid w:val="007B5017"/>
    <w:rsid w:val="007B6286"/>
    <w:rsid w:val="007B7664"/>
    <w:rsid w:val="007C1FAE"/>
    <w:rsid w:val="007C30AF"/>
    <w:rsid w:val="007C4790"/>
    <w:rsid w:val="007C4F64"/>
    <w:rsid w:val="007C698D"/>
    <w:rsid w:val="007C6DFD"/>
    <w:rsid w:val="007C7E37"/>
    <w:rsid w:val="007D00E1"/>
    <w:rsid w:val="007D1096"/>
    <w:rsid w:val="007D128C"/>
    <w:rsid w:val="007D19E4"/>
    <w:rsid w:val="007D1ABC"/>
    <w:rsid w:val="007D292C"/>
    <w:rsid w:val="007D3B46"/>
    <w:rsid w:val="007D5233"/>
    <w:rsid w:val="007D6BAA"/>
    <w:rsid w:val="007D6CCF"/>
    <w:rsid w:val="007D6E8B"/>
    <w:rsid w:val="007D78B2"/>
    <w:rsid w:val="007E2201"/>
    <w:rsid w:val="007E243D"/>
    <w:rsid w:val="007E271C"/>
    <w:rsid w:val="007E3601"/>
    <w:rsid w:val="007E66DD"/>
    <w:rsid w:val="007E70E3"/>
    <w:rsid w:val="007F05AA"/>
    <w:rsid w:val="007F098E"/>
    <w:rsid w:val="007F1FD3"/>
    <w:rsid w:val="007F2707"/>
    <w:rsid w:val="007F2FF2"/>
    <w:rsid w:val="007F3FE8"/>
    <w:rsid w:val="007F468F"/>
    <w:rsid w:val="007F4ADE"/>
    <w:rsid w:val="007F6255"/>
    <w:rsid w:val="007F6E6E"/>
    <w:rsid w:val="00801096"/>
    <w:rsid w:val="00801442"/>
    <w:rsid w:val="00801446"/>
    <w:rsid w:val="0080180F"/>
    <w:rsid w:val="008027F8"/>
    <w:rsid w:val="00804130"/>
    <w:rsid w:val="008057AC"/>
    <w:rsid w:val="00806146"/>
    <w:rsid w:val="00806184"/>
    <w:rsid w:val="00806323"/>
    <w:rsid w:val="0080687E"/>
    <w:rsid w:val="00806C3E"/>
    <w:rsid w:val="00806EC0"/>
    <w:rsid w:val="00807577"/>
    <w:rsid w:val="00807AF6"/>
    <w:rsid w:val="00810753"/>
    <w:rsid w:val="008108DF"/>
    <w:rsid w:val="008110B2"/>
    <w:rsid w:val="00811262"/>
    <w:rsid w:val="00811616"/>
    <w:rsid w:val="00811AF8"/>
    <w:rsid w:val="00812518"/>
    <w:rsid w:val="00812970"/>
    <w:rsid w:val="00812B7A"/>
    <w:rsid w:val="00813941"/>
    <w:rsid w:val="008151D0"/>
    <w:rsid w:val="008154B8"/>
    <w:rsid w:val="00815582"/>
    <w:rsid w:val="00815DF4"/>
    <w:rsid w:val="0081670F"/>
    <w:rsid w:val="00816AE7"/>
    <w:rsid w:val="00817918"/>
    <w:rsid w:val="00817BCA"/>
    <w:rsid w:val="00817EA3"/>
    <w:rsid w:val="00820036"/>
    <w:rsid w:val="00820C48"/>
    <w:rsid w:val="0082206C"/>
    <w:rsid w:val="0082265D"/>
    <w:rsid w:val="00825B14"/>
    <w:rsid w:val="00826195"/>
    <w:rsid w:val="00827257"/>
    <w:rsid w:val="0083040B"/>
    <w:rsid w:val="00830931"/>
    <w:rsid w:val="00831671"/>
    <w:rsid w:val="008331DE"/>
    <w:rsid w:val="008332AA"/>
    <w:rsid w:val="00834FFA"/>
    <w:rsid w:val="0083511D"/>
    <w:rsid w:val="00836AEA"/>
    <w:rsid w:val="00836D5D"/>
    <w:rsid w:val="008412A2"/>
    <w:rsid w:val="008416AA"/>
    <w:rsid w:val="00841E55"/>
    <w:rsid w:val="00841F35"/>
    <w:rsid w:val="00843AF0"/>
    <w:rsid w:val="0084495C"/>
    <w:rsid w:val="00845334"/>
    <w:rsid w:val="008468D3"/>
    <w:rsid w:val="00847EBF"/>
    <w:rsid w:val="00851445"/>
    <w:rsid w:val="00851F1E"/>
    <w:rsid w:val="008538A4"/>
    <w:rsid w:val="00854182"/>
    <w:rsid w:val="0085511D"/>
    <w:rsid w:val="0085578C"/>
    <w:rsid w:val="008560AB"/>
    <w:rsid w:val="00856853"/>
    <w:rsid w:val="008607A9"/>
    <w:rsid w:val="00860B74"/>
    <w:rsid w:val="008619EC"/>
    <w:rsid w:val="00861E84"/>
    <w:rsid w:val="00862531"/>
    <w:rsid w:val="00862687"/>
    <w:rsid w:val="0086319E"/>
    <w:rsid w:val="00863E4D"/>
    <w:rsid w:val="00863EAC"/>
    <w:rsid w:val="008644CD"/>
    <w:rsid w:val="0086543F"/>
    <w:rsid w:val="00865E9F"/>
    <w:rsid w:val="00866870"/>
    <w:rsid w:val="008676C1"/>
    <w:rsid w:val="00867BE8"/>
    <w:rsid w:val="008712DF"/>
    <w:rsid w:val="00871A12"/>
    <w:rsid w:val="00871D75"/>
    <w:rsid w:val="008733A6"/>
    <w:rsid w:val="00873CF1"/>
    <w:rsid w:val="008741BE"/>
    <w:rsid w:val="00874E03"/>
    <w:rsid w:val="008859F1"/>
    <w:rsid w:val="00887E4B"/>
    <w:rsid w:val="00894A1C"/>
    <w:rsid w:val="008952EE"/>
    <w:rsid w:val="0089725B"/>
    <w:rsid w:val="008A0C19"/>
    <w:rsid w:val="008A243D"/>
    <w:rsid w:val="008A42B9"/>
    <w:rsid w:val="008A4726"/>
    <w:rsid w:val="008A54C5"/>
    <w:rsid w:val="008A5796"/>
    <w:rsid w:val="008A5DB4"/>
    <w:rsid w:val="008A6241"/>
    <w:rsid w:val="008A6CAB"/>
    <w:rsid w:val="008A7BF4"/>
    <w:rsid w:val="008A7EEE"/>
    <w:rsid w:val="008B0F70"/>
    <w:rsid w:val="008B150E"/>
    <w:rsid w:val="008B1A43"/>
    <w:rsid w:val="008B1BDF"/>
    <w:rsid w:val="008B1D55"/>
    <w:rsid w:val="008B1E78"/>
    <w:rsid w:val="008B2D39"/>
    <w:rsid w:val="008B3BEE"/>
    <w:rsid w:val="008B3F7F"/>
    <w:rsid w:val="008B50BA"/>
    <w:rsid w:val="008B7453"/>
    <w:rsid w:val="008B77B9"/>
    <w:rsid w:val="008C0495"/>
    <w:rsid w:val="008C2BFA"/>
    <w:rsid w:val="008C2F0D"/>
    <w:rsid w:val="008C3F28"/>
    <w:rsid w:val="008C4514"/>
    <w:rsid w:val="008C59EB"/>
    <w:rsid w:val="008C6396"/>
    <w:rsid w:val="008C6773"/>
    <w:rsid w:val="008C722E"/>
    <w:rsid w:val="008C7F31"/>
    <w:rsid w:val="008D07A4"/>
    <w:rsid w:val="008D07AB"/>
    <w:rsid w:val="008D0D73"/>
    <w:rsid w:val="008D2AD6"/>
    <w:rsid w:val="008D2B50"/>
    <w:rsid w:val="008D35AD"/>
    <w:rsid w:val="008D4103"/>
    <w:rsid w:val="008D695B"/>
    <w:rsid w:val="008D6AD2"/>
    <w:rsid w:val="008D7476"/>
    <w:rsid w:val="008D7D48"/>
    <w:rsid w:val="008E1135"/>
    <w:rsid w:val="008E2386"/>
    <w:rsid w:val="008E32B5"/>
    <w:rsid w:val="008E33CE"/>
    <w:rsid w:val="008E4974"/>
    <w:rsid w:val="008E55BF"/>
    <w:rsid w:val="008E569F"/>
    <w:rsid w:val="008E64AA"/>
    <w:rsid w:val="008E762A"/>
    <w:rsid w:val="008F0A2B"/>
    <w:rsid w:val="008F0B30"/>
    <w:rsid w:val="008F1057"/>
    <w:rsid w:val="008F18D6"/>
    <w:rsid w:val="008F1C53"/>
    <w:rsid w:val="008F40AF"/>
    <w:rsid w:val="008F4ABF"/>
    <w:rsid w:val="008F4B83"/>
    <w:rsid w:val="009003C6"/>
    <w:rsid w:val="009013A3"/>
    <w:rsid w:val="00901B0F"/>
    <w:rsid w:val="00901E4F"/>
    <w:rsid w:val="00902989"/>
    <w:rsid w:val="00904047"/>
    <w:rsid w:val="00905DC6"/>
    <w:rsid w:val="009063DE"/>
    <w:rsid w:val="00906494"/>
    <w:rsid w:val="00907CE1"/>
    <w:rsid w:val="009101FE"/>
    <w:rsid w:val="00910A09"/>
    <w:rsid w:val="00911A43"/>
    <w:rsid w:val="009137BD"/>
    <w:rsid w:val="00913CE8"/>
    <w:rsid w:val="00915CFB"/>
    <w:rsid w:val="0091605C"/>
    <w:rsid w:val="009175D2"/>
    <w:rsid w:val="0091782B"/>
    <w:rsid w:val="00920B91"/>
    <w:rsid w:val="0092107B"/>
    <w:rsid w:val="0092137A"/>
    <w:rsid w:val="00921A6A"/>
    <w:rsid w:val="00921C68"/>
    <w:rsid w:val="00921DED"/>
    <w:rsid w:val="00921E67"/>
    <w:rsid w:val="00922D8D"/>
    <w:rsid w:val="00922FC7"/>
    <w:rsid w:val="009237C6"/>
    <w:rsid w:val="0092531F"/>
    <w:rsid w:val="009255EF"/>
    <w:rsid w:val="009256EE"/>
    <w:rsid w:val="00926520"/>
    <w:rsid w:val="00926758"/>
    <w:rsid w:val="009269E6"/>
    <w:rsid w:val="00927FAC"/>
    <w:rsid w:val="009308E8"/>
    <w:rsid w:val="00930F0D"/>
    <w:rsid w:val="00932A4A"/>
    <w:rsid w:val="00933681"/>
    <w:rsid w:val="009339C9"/>
    <w:rsid w:val="009345F5"/>
    <w:rsid w:val="00934733"/>
    <w:rsid w:val="009351E5"/>
    <w:rsid w:val="009359E5"/>
    <w:rsid w:val="009366FA"/>
    <w:rsid w:val="0093699C"/>
    <w:rsid w:val="00936F49"/>
    <w:rsid w:val="009406F3"/>
    <w:rsid w:val="00940FF8"/>
    <w:rsid w:val="0094309C"/>
    <w:rsid w:val="00944580"/>
    <w:rsid w:val="00944CD2"/>
    <w:rsid w:val="00945FDE"/>
    <w:rsid w:val="00946503"/>
    <w:rsid w:val="00947B2F"/>
    <w:rsid w:val="00951E12"/>
    <w:rsid w:val="009529A5"/>
    <w:rsid w:val="0095319C"/>
    <w:rsid w:val="00953CDB"/>
    <w:rsid w:val="00955392"/>
    <w:rsid w:val="00955EA2"/>
    <w:rsid w:val="00956226"/>
    <w:rsid w:val="00957DE2"/>
    <w:rsid w:val="00960CF2"/>
    <w:rsid w:val="00960D5E"/>
    <w:rsid w:val="0096107E"/>
    <w:rsid w:val="0096121F"/>
    <w:rsid w:val="009617B5"/>
    <w:rsid w:val="0096236F"/>
    <w:rsid w:val="00962754"/>
    <w:rsid w:val="009627DB"/>
    <w:rsid w:val="00963302"/>
    <w:rsid w:val="0096466F"/>
    <w:rsid w:val="00965AE5"/>
    <w:rsid w:val="0096645A"/>
    <w:rsid w:val="009665AE"/>
    <w:rsid w:val="0096773E"/>
    <w:rsid w:val="009713E1"/>
    <w:rsid w:val="0097291C"/>
    <w:rsid w:val="00972B64"/>
    <w:rsid w:val="00973355"/>
    <w:rsid w:val="0097361C"/>
    <w:rsid w:val="0098295F"/>
    <w:rsid w:val="00985CD1"/>
    <w:rsid w:val="00986F0B"/>
    <w:rsid w:val="00990DB6"/>
    <w:rsid w:val="00991E9A"/>
    <w:rsid w:val="00992B65"/>
    <w:rsid w:val="009940C1"/>
    <w:rsid w:val="009A0048"/>
    <w:rsid w:val="009A1128"/>
    <w:rsid w:val="009A1E42"/>
    <w:rsid w:val="009A1F2E"/>
    <w:rsid w:val="009A23DE"/>
    <w:rsid w:val="009A2499"/>
    <w:rsid w:val="009A3598"/>
    <w:rsid w:val="009A363A"/>
    <w:rsid w:val="009A3A93"/>
    <w:rsid w:val="009A4194"/>
    <w:rsid w:val="009A4705"/>
    <w:rsid w:val="009A4CD7"/>
    <w:rsid w:val="009A6CCE"/>
    <w:rsid w:val="009B02EE"/>
    <w:rsid w:val="009B03DB"/>
    <w:rsid w:val="009B086E"/>
    <w:rsid w:val="009B1AF7"/>
    <w:rsid w:val="009B31A9"/>
    <w:rsid w:val="009B32C9"/>
    <w:rsid w:val="009B3B14"/>
    <w:rsid w:val="009B445F"/>
    <w:rsid w:val="009B4650"/>
    <w:rsid w:val="009B49BB"/>
    <w:rsid w:val="009B596A"/>
    <w:rsid w:val="009B5AED"/>
    <w:rsid w:val="009B5C98"/>
    <w:rsid w:val="009B5E0D"/>
    <w:rsid w:val="009B6AA4"/>
    <w:rsid w:val="009B6E74"/>
    <w:rsid w:val="009B70DB"/>
    <w:rsid w:val="009B70E9"/>
    <w:rsid w:val="009C010E"/>
    <w:rsid w:val="009C0222"/>
    <w:rsid w:val="009C0DEB"/>
    <w:rsid w:val="009C2534"/>
    <w:rsid w:val="009C2A51"/>
    <w:rsid w:val="009C5491"/>
    <w:rsid w:val="009C6706"/>
    <w:rsid w:val="009C784E"/>
    <w:rsid w:val="009C7D69"/>
    <w:rsid w:val="009D4241"/>
    <w:rsid w:val="009D5CB2"/>
    <w:rsid w:val="009D5E32"/>
    <w:rsid w:val="009D7661"/>
    <w:rsid w:val="009D7835"/>
    <w:rsid w:val="009D7C5F"/>
    <w:rsid w:val="009D7D79"/>
    <w:rsid w:val="009E0D18"/>
    <w:rsid w:val="009E16C3"/>
    <w:rsid w:val="009E1FFA"/>
    <w:rsid w:val="009E22FB"/>
    <w:rsid w:val="009E2446"/>
    <w:rsid w:val="009E2C73"/>
    <w:rsid w:val="009E2FE4"/>
    <w:rsid w:val="009E36AC"/>
    <w:rsid w:val="009E3B75"/>
    <w:rsid w:val="009E3CA0"/>
    <w:rsid w:val="009E43F1"/>
    <w:rsid w:val="009E5CB6"/>
    <w:rsid w:val="009E66C1"/>
    <w:rsid w:val="009F09BE"/>
    <w:rsid w:val="009F0CB9"/>
    <w:rsid w:val="009F1A76"/>
    <w:rsid w:val="009F5F62"/>
    <w:rsid w:val="009F77E6"/>
    <w:rsid w:val="00A00E0A"/>
    <w:rsid w:val="00A00FFB"/>
    <w:rsid w:val="00A0128B"/>
    <w:rsid w:val="00A01736"/>
    <w:rsid w:val="00A0247A"/>
    <w:rsid w:val="00A02800"/>
    <w:rsid w:val="00A03B3E"/>
    <w:rsid w:val="00A044FD"/>
    <w:rsid w:val="00A04B96"/>
    <w:rsid w:val="00A04D6C"/>
    <w:rsid w:val="00A0658B"/>
    <w:rsid w:val="00A07060"/>
    <w:rsid w:val="00A12E33"/>
    <w:rsid w:val="00A137A6"/>
    <w:rsid w:val="00A14183"/>
    <w:rsid w:val="00A14D3F"/>
    <w:rsid w:val="00A153B2"/>
    <w:rsid w:val="00A15867"/>
    <w:rsid w:val="00A16FBC"/>
    <w:rsid w:val="00A17445"/>
    <w:rsid w:val="00A20C08"/>
    <w:rsid w:val="00A20D5D"/>
    <w:rsid w:val="00A24958"/>
    <w:rsid w:val="00A25179"/>
    <w:rsid w:val="00A264E6"/>
    <w:rsid w:val="00A27689"/>
    <w:rsid w:val="00A27F63"/>
    <w:rsid w:val="00A30685"/>
    <w:rsid w:val="00A30B24"/>
    <w:rsid w:val="00A33115"/>
    <w:rsid w:val="00A34EC0"/>
    <w:rsid w:val="00A3582F"/>
    <w:rsid w:val="00A36647"/>
    <w:rsid w:val="00A371D7"/>
    <w:rsid w:val="00A37F0C"/>
    <w:rsid w:val="00A4049D"/>
    <w:rsid w:val="00A40705"/>
    <w:rsid w:val="00A4078E"/>
    <w:rsid w:val="00A40C50"/>
    <w:rsid w:val="00A40D85"/>
    <w:rsid w:val="00A40E77"/>
    <w:rsid w:val="00A41254"/>
    <w:rsid w:val="00A4213D"/>
    <w:rsid w:val="00A4344B"/>
    <w:rsid w:val="00A44F10"/>
    <w:rsid w:val="00A44FAB"/>
    <w:rsid w:val="00A44FCB"/>
    <w:rsid w:val="00A45E12"/>
    <w:rsid w:val="00A462C0"/>
    <w:rsid w:val="00A470A2"/>
    <w:rsid w:val="00A47F05"/>
    <w:rsid w:val="00A50249"/>
    <w:rsid w:val="00A506E6"/>
    <w:rsid w:val="00A51E2B"/>
    <w:rsid w:val="00A525C6"/>
    <w:rsid w:val="00A543F7"/>
    <w:rsid w:val="00A56B95"/>
    <w:rsid w:val="00A57B45"/>
    <w:rsid w:val="00A61011"/>
    <w:rsid w:val="00A63563"/>
    <w:rsid w:val="00A643D7"/>
    <w:rsid w:val="00A645C9"/>
    <w:rsid w:val="00A65B41"/>
    <w:rsid w:val="00A6721A"/>
    <w:rsid w:val="00A67571"/>
    <w:rsid w:val="00A67BE7"/>
    <w:rsid w:val="00A67C38"/>
    <w:rsid w:val="00A71016"/>
    <w:rsid w:val="00A71F4E"/>
    <w:rsid w:val="00A72BBB"/>
    <w:rsid w:val="00A7470A"/>
    <w:rsid w:val="00A75931"/>
    <w:rsid w:val="00A75C39"/>
    <w:rsid w:val="00A76157"/>
    <w:rsid w:val="00A777EC"/>
    <w:rsid w:val="00A8093D"/>
    <w:rsid w:val="00A8141D"/>
    <w:rsid w:val="00A81A89"/>
    <w:rsid w:val="00A82312"/>
    <w:rsid w:val="00A82793"/>
    <w:rsid w:val="00A828D1"/>
    <w:rsid w:val="00A84EB2"/>
    <w:rsid w:val="00A85C49"/>
    <w:rsid w:val="00A86DD5"/>
    <w:rsid w:val="00A87133"/>
    <w:rsid w:val="00A90B50"/>
    <w:rsid w:val="00A90E25"/>
    <w:rsid w:val="00A9133B"/>
    <w:rsid w:val="00A919B4"/>
    <w:rsid w:val="00A93170"/>
    <w:rsid w:val="00A93CCD"/>
    <w:rsid w:val="00A93FF4"/>
    <w:rsid w:val="00A952DA"/>
    <w:rsid w:val="00A9674F"/>
    <w:rsid w:val="00A96CA9"/>
    <w:rsid w:val="00AA0211"/>
    <w:rsid w:val="00AA0CD3"/>
    <w:rsid w:val="00AA159D"/>
    <w:rsid w:val="00AA1BF2"/>
    <w:rsid w:val="00AA24AD"/>
    <w:rsid w:val="00AA3E3E"/>
    <w:rsid w:val="00AA506C"/>
    <w:rsid w:val="00AA553C"/>
    <w:rsid w:val="00AA6ED9"/>
    <w:rsid w:val="00AA7184"/>
    <w:rsid w:val="00AA78E2"/>
    <w:rsid w:val="00AB12C3"/>
    <w:rsid w:val="00AB1424"/>
    <w:rsid w:val="00AB2E35"/>
    <w:rsid w:val="00AB3480"/>
    <w:rsid w:val="00AB434C"/>
    <w:rsid w:val="00AB4CCE"/>
    <w:rsid w:val="00AB55E2"/>
    <w:rsid w:val="00AB5990"/>
    <w:rsid w:val="00AB5B6F"/>
    <w:rsid w:val="00AB65E4"/>
    <w:rsid w:val="00AB7186"/>
    <w:rsid w:val="00AB766F"/>
    <w:rsid w:val="00AB77CA"/>
    <w:rsid w:val="00AC1A5D"/>
    <w:rsid w:val="00AC1E28"/>
    <w:rsid w:val="00AC3E1A"/>
    <w:rsid w:val="00AC3E32"/>
    <w:rsid w:val="00AC4D8B"/>
    <w:rsid w:val="00AC588A"/>
    <w:rsid w:val="00AC5BF9"/>
    <w:rsid w:val="00AC739F"/>
    <w:rsid w:val="00AC76BF"/>
    <w:rsid w:val="00AC784F"/>
    <w:rsid w:val="00AD0C14"/>
    <w:rsid w:val="00AD1C5D"/>
    <w:rsid w:val="00AD2CF8"/>
    <w:rsid w:val="00AD2E3F"/>
    <w:rsid w:val="00AD2F3A"/>
    <w:rsid w:val="00AD3C61"/>
    <w:rsid w:val="00AD4176"/>
    <w:rsid w:val="00AD5211"/>
    <w:rsid w:val="00AD54A8"/>
    <w:rsid w:val="00AD67B3"/>
    <w:rsid w:val="00AD7190"/>
    <w:rsid w:val="00AD7470"/>
    <w:rsid w:val="00AD7600"/>
    <w:rsid w:val="00AD7B62"/>
    <w:rsid w:val="00AE01B6"/>
    <w:rsid w:val="00AE13CD"/>
    <w:rsid w:val="00AE1710"/>
    <w:rsid w:val="00AE20D2"/>
    <w:rsid w:val="00AE40BB"/>
    <w:rsid w:val="00AE4E13"/>
    <w:rsid w:val="00AE66F0"/>
    <w:rsid w:val="00AF0DF4"/>
    <w:rsid w:val="00AF1771"/>
    <w:rsid w:val="00AF548D"/>
    <w:rsid w:val="00AF7536"/>
    <w:rsid w:val="00B00A4C"/>
    <w:rsid w:val="00B00A6D"/>
    <w:rsid w:val="00B01136"/>
    <w:rsid w:val="00B02483"/>
    <w:rsid w:val="00B02D05"/>
    <w:rsid w:val="00B04C2E"/>
    <w:rsid w:val="00B05D7C"/>
    <w:rsid w:val="00B07653"/>
    <w:rsid w:val="00B07AA5"/>
    <w:rsid w:val="00B1177F"/>
    <w:rsid w:val="00B11DF4"/>
    <w:rsid w:val="00B12648"/>
    <w:rsid w:val="00B14F5D"/>
    <w:rsid w:val="00B16244"/>
    <w:rsid w:val="00B1755A"/>
    <w:rsid w:val="00B17944"/>
    <w:rsid w:val="00B20F2B"/>
    <w:rsid w:val="00B22A40"/>
    <w:rsid w:val="00B2315D"/>
    <w:rsid w:val="00B239FC"/>
    <w:rsid w:val="00B2475F"/>
    <w:rsid w:val="00B26800"/>
    <w:rsid w:val="00B26EF8"/>
    <w:rsid w:val="00B27E18"/>
    <w:rsid w:val="00B30D5C"/>
    <w:rsid w:val="00B3120D"/>
    <w:rsid w:val="00B31BDA"/>
    <w:rsid w:val="00B3245E"/>
    <w:rsid w:val="00B32A4B"/>
    <w:rsid w:val="00B32C30"/>
    <w:rsid w:val="00B332AB"/>
    <w:rsid w:val="00B335B7"/>
    <w:rsid w:val="00B361F9"/>
    <w:rsid w:val="00B36D2F"/>
    <w:rsid w:val="00B36FB9"/>
    <w:rsid w:val="00B37DA6"/>
    <w:rsid w:val="00B37DD4"/>
    <w:rsid w:val="00B406B7"/>
    <w:rsid w:val="00B412CE"/>
    <w:rsid w:val="00B42E56"/>
    <w:rsid w:val="00B43E0C"/>
    <w:rsid w:val="00B442BB"/>
    <w:rsid w:val="00B451A6"/>
    <w:rsid w:val="00B45C03"/>
    <w:rsid w:val="00B46C2A"/>
    <w:rsid w:val="00B470AF"/>
    <w:rsid w:val="00B517DD"/>
    <w:rsid w:val="00B527B5"/>
    <w:rsid w:val="00B52B2B"/>
    <w:rsid w:val="00B52ED0"/>
    <w:rsid w:val="00B52F39"/>
    <w:rsid w:val="00B53B42"/>
    <w:rsid w:val="00B53D17"/>
    <w:rsid w:val="00B54A82"/>
    <w:rsid w:val="00B54CDB"/>
    <w:rsid w:val="00B54FD8"/>
    <w:rsid w:val="00B5563E"/>
    <w:rsid w:val="00B55CD4"/>
    <w:rsid w:val="00B55F8B"/>
    <w:rsid w:val="00B55FB2"/>
    <w:rsid w:val="00B56289"/>
    <w:rsid w:val="00B60AC6"/>
    <w:rsid w:val="00B62846"/>
    <w:rsid w:val="00B6375B"/>
    <w:rsid w:val="00B63C0B"/>
    <w:rsid w:val="00B63E4D"/>
    <w:rsid w:val="00B677AC"/>
    <w:rsid w:val="00B67C70"/>
    <w:rsid w:val="00B70B92"/>
    <w:rsid w:val="00B71973"/>
    <w:rsid w:val="00B72A22"/>
    <w:rsid w:val="00B73905"/>
    <w:rsid w:val="00B73E97"/>
    <w:rsid w:val="00B744AF"/>
    <w:rsid w:val="00B74B75"/>
    <w:rsid w:val="00B7547C"/>
    <w:rsid w:val="00B7610C"/>
    <w:rsid w:val="00B76875"/>
    <w:rsid w:val="00B771CB"/>
    <w:rsid w:val="00B81C2C"/>
    <w:rsid w:val="00B82721"/>
    <w:rsid w:val="00B849C9"/>
    <w:rsid w:val="00B84D36"/>
    <w:rsid w:val="00B85B6E"/>
    <w:rsid w:val="00B873F3"/>
    <w:rsid w:val="00B87A4D"/>
    <w:rsid w:val="00B87E7D"/>
    <w:rsid w:val="00B9014C"/>
    <w:rsid w:val="00B921EF"/>
    <w:rsid w:val="00B926FE"/>
    <w:rsid w:val="00B92A58"/>
    <w:rsid w:val="00B92C88"/>
    <w:rsid w:val="00B92CE3"/>
    <w:rsid w:val="00B9414C"/>
    <w:rsid w:val="00B94225"/>
    <w:rsid w:val="00B9456E"/>
    <w:rsid w:val="00B94768"/>
    <w:rsid w:val="00B94DCE"/>
    <w:rsid w:val="00B96766"/>
    <w:rsid w:val="00B96B9F"/>
    <w:rsid w:val="00B97DCE"/>
    <w:rsid w:val="00BA31A0"/>
    <w:rsid w:val="00BA3864"/>
    <w:rsid w:val="00BA4C84"/>
    <w:rsid w:val="00BA4E04"/>
    <w:rsid w:val="00BA517F"/>
    <w:rsid w:val="00BA55D3"/>
    <w:rsid w:val="00BA5C4A"/>
    <w:rsid w:val="00BA5F75"/>
    <w:rsid w:val="00BA6EC5"/>
    <w:rsid w:val="00BA737E"/>
    <w:rsid w:val="00BB0A20"/>
    <w:rsid w:val="00BB30EF"/>
    <w:rsid w:val="00BB3210"/>
    <w:rsid w:val="00BB344B"/>
    <w:rsid w:val="00BB3D50"/>
    <w:rsid w:val="00BB46B1"/>
    <w:rsid w:val="00BB4DB0"/>
    <w:rsid w:val="00BC0424"/>
    <w:rsid w:val="00BC0A4F"/>
    <w:rsid w:val="00BC11DF"/>
    <w:rsid w:val="00BC12EF"/>
    <w:rsid w:val="00BC133D"/>
    <w:rsid w:val="00BC14DC"/>
    <w:rsid w:val="00BC1F7D"/>
    <w:rsid w:val="00BC2D16"/>
    <w:rsid w:val="00BC2EA8"/>
    <w:rsid w:val="00BC333E"/>
    <w:rsid w:val="00BC35BC"/>
    <w:rsid w:val="00BC4E94"/>
    <w:rsid w:val="00BC70CF"/>
    <w:rsid w:val="00BD0060"/>
    <w:rsid w:val="00BD37E7"/>
    <w:rsid w:val="00BD3BD7"/>
    <w:rsid w:val="00BD4311"/>
    <w:rsid w:val="00BD449F"/>
    <w:rsid w:val="00BD506A"/>
    <w:rsid w:val="00BD5A03"/>
    <w:rsid w:val="00BD69BC"/>
    <w:rsid w:val="00BD6AA0"/>
    <w:rsid w:val="00BD700E"/>
    <w:rsid w:val="00BD7D37"/>
    <w:rsid w:val="00BE036C"/>
    <w:rsid w:val="00BE12A6"/>
    <w:rsid w:val="00BE149E"/>
    <w:rsid w:val="00BE194D"/>
    <w:rsid w:val="00BE1F5F"/>
    <w:rsid w:val="00BE2CC7"/>
    <w:rsid w:val="00BE2EA0"/>
    <w:rsid w:val="00BE3D87"/>
    <w:rsid w:val="00BE4CE6"/>
    <w:rsid w:val="00BE5322"/>
    <w:rsid w:val="00BE58CA"/>
    <w:rsid w:val="00BE6F48"/>
    <w:rsid w:val="00BE7EA7"/>
    <w:rsid w:val="00BF02C0"/>
    <w:rsid w:val="00BF15D1"/>
    <w:rsid w:val="00BF17CA"/>
    <w:rsid w:val="00BF23F0"/>
    <w:rsid w:val="00BF2BBE"/>
    <w:rsid w:val="00BF3709"/>
    <w:rsid w:val="00C01A47"/>
    <w:rsid w:val="00C01F57"/>
    <w:rsid w:val="00C02B98"/>
    <w:rsid w:val="00C02DF7"/>
    <w:rsid w:val="00C0460D"/>
    <w:rsid w:val="00C04C74"/>
    <w:rsid w:val="00C060A2"/>
    <w:rsid w:val="00C06C56"/>
    <w:rsid w:val="00C0794B"/>
    <w:rsid w:val="00C108A7"/>
    <w:rsid w:val="00C10EED"/>
    <w:rsid w:val="00C11D82"/>
    <w:rsid w:val="00C12A9D"/>
    <w:rsid w:val="00C15007"/>
    <w:rsid w:val="00C1615C"/>
    <w:rsid w:val="00C235A0"/>
    <w:rsid w:val="00C24DFE"/>
    <w:rsid w:val="00C25A48"/>
    <w:rsid w:val="00C2673A"/>
    <w:rsid w:val="00C26947"/>
    <w:rsid w:val="00C27B6B"/>
    <w:rsid w:val="00C27E73"/>
    <w:rsid w:val="00C321F5"/>
    <w:rsid w:val="00C32514"/>
    <w:rsid w:val="00C34C79"/>
    <w:rsid w:val="00C35230"/>
    <w:rsid w:val="00C35EC8"/>
    <w:rsid w:val="00C36145"/>
    <w:rsid w:val="00C36620"/>
    <w:rsid w:val="00C3773D"/>
    <w:rsid w:val="00C37F5E"/>
    <w:rsid w:val="00C40AB1"/>
    <w:rsid w:val="00C40CA0"/>
    <w:rsid w:val="00C412AC"/>
    <w:rsid w:val="00C41BAF"/>
    <w:rsid w:val="00C439FD"/>
    <w:rsid w:val="00C44D5B"/>
    <w:rsid w:val="00C45584"/>
    <w:rsid w:val="00C45E83"/>
    <w:rsid w:val="00C46C10"/>
    <w:rsid w:val="00C479B3"/>
    <w:rsid w:val="00C517CA"/>
    <w:rsid w:val="00C52484"/>
    <w:rsid w:val="00C53190"/>
    <w:rsid w:val="00C54159"/>
    <w:rsid w:val="00C54DBB"/>
    <w:rsid w:val="00C55F42"/>
    <w:rsid w:val="00C6329E"/>
    <w:rsid w:val="00C633CC"/>
    <w:rsid w:val="00C6505E"/>
    <w:rsid w:val="00C6556E"/>
    <w:rsid w:val="00C65A7A"/>
    <w:rsid w:val="00C65C26"/>
    <w:rsid w:val="00C66913"/>
    <w:rsid w:val="00C66D81"/>
    <w:rsid w:val="00C670BD"/>
    <w:rsid w:val="00C670DF"/>
    <w:rsid w:val="00C7014E"/>
    <w:rsid w:val="00C7055B"/>
    <w:rsid w:val="00C70D04"/>
    <w:rsid w:val="00C7177E"/>
    <w:rsid w:val="00C71CC3"/>
    <w:rsid w:val="00C722A0"/>
    <w:rsid w:val="00C72ED9"/>
    <w:rsid w:val="00C731D2"/>
    <w:rsid w:val="00C73CB2"/>
    <w:rsid w:val="00C74D3E"/>
    <w:rsid w:val="00C778C9"/>
    <w:rsid w:val="00C81AD4"/>
    <w:rsid w:val="00C8296F"/>
    <w:rsid w:val="00C829F8"/>
    <w:rsid w:val="00C83D3B"/>
    <w:rsid w:val="00C8618E"/>
    <w:rsid w:val="00C866E2"/>
    <w:rsid w:val="00C86E08"/>
    <w:rsid w:val="00C8749B"/>
    <w:rsid w:val="00C876FA"/>
    <w:rsid w:val="00C91383"/>
    <w:rsid w:val="00C913CC"/>
    <w:rsid w:val="00C914DC"/>
    <w:rsid w:val="00C91A7C"/>
    <w:rsid w:val="00C937B3"/>
    <w:rsid w:val="00C96FAF"/>
    <w:rsid w:val="00CA0001"/>
    <w:rsid w:val="00CA0DBE"/>
    <w:rsid w:val="00CA2203"/>
    <w:rsid w:val="00CA30A0"/>
    <w:rsid w:val="00CA5021"/>
    <w:rsid w:val="00CA552B"/>
    <w:rsid w:val="00CA7CB4"/>
    <w:rsid w:val="00CB1310"/>
    <w:rsid w:val="00CB260B"/>
    <w:rsid w:val="00CB2917"/>
    <w:rsid w:val="00CB600E"/>
    <w:rsid w:val="00CB645A"/>
    <w:rsid w:val="00CB6CAA"/>
    <w:rsid w:val="00CB75C7"/>
    <w:rsid w:val="00CC01D6"/>
    <w:rsid w:val="00CC1420"/>
    <w:rsid w:val="00CC276B"/>
    <w:rsid w:val="00CC3CAF"/>
    <w:rsid w:val="00CC5522"/>
    <w:rsid w:val="00CC7FD2"/>
    <w:rsid w:val="00CD161A"/>
    <w:rsid w:val="00CD2039"/>
    <w:rsid w:val="00CD20F0"/>
    <w:rsid w:val="00CD36A5"/>
    <w:rsid w:val="00CD4A0B"/>
    <w:rsid w:val="00CD55BA"/>
    <w:rsid w:val="00CD5687"/>
    <w:rsid w:val="00CD5DC1"/>
    <w:rsid w:val="00CD63AD"/>
    <w:rsid w:val="00CD7BDF"/>
    <w:rsid w:val="00CE1A8A"/>
    <w:rsid w:val="00CE2148"/>
    <w:rsid w:val="00CE316C"/>
    <w:rsid w:val="00CE45FF"/>
    <w:rsid w:val="00CE4663"/>
    <w:rsid w:val="00CE61D6"/>
    <w:rsid w:val="00CE64B1"/>
    <w:rsid w:val="00CE6EA1"/>
    <w:rsid w:val="00CE7E4A"/>
    <w:rsid w:val="00CF062A"/>
    <w:rsid w:val="00CF09DE"/>
    <w:rsid w:val="00CF26F7"/>
    <w:rsid w:val="00CF311B"/>
    <w:rsid w:val="00CF3BF6"/>
    <w:rsid w:val="00CF3D2E"/>
    <w:rsid w:val="00CF4596"/>
    <w:rsid w:val="00CF665B"/>
    <w:rsid w:val="00CF740F"/>
    <w:rsid w:val="00CF7415"/>
    <w:rsid w:val="00CF7604"/>
    <w:rsid w:val="00D0074F"/>
    <w:rsid w:val="00D007D1"/>
    <w:rsid w:val="00D01142"/>
    <w:rsid w:val="00D02636"/>
    <w:rsid w:val="00D02BE5"/>
    <w:rsid w:val="00D02C83"/>
    <w:rsid w:val="00D03319"/>
    <w:rsid w:val="00D03520"/>
    <w:rsid w:val="00D03BD8"/>
    <w:rsid w:val="00D0501B"/>
    <w:rsid w:val="00D05273"/>
    <w:rsid w:val="00D07CFC"/>
    <w:rsid w:val="00D100D2"/>
    <w:rsid w:val="00D10EF6"/>
    <w:rsid w:val="00D13D47"/>
    <w:rsid w:val="00D1435E"/>
    <w:rsid w:val="00D14DED"/>
    <w:rsid w:val="00D151A1"/>
    <w:rsid w:val="00D16323"/>
    <w:rsid w:val="00D219B4"/>
    <w:rsid w:val="00D21EB6"/>
    <w:rsid w:val="00D22623"/>
    <w:rsid w:val="00D2344D"/>
    <w:rsid w:val="00D251BB"/>
    <w:rsid w:val="00D25EE2"/>
    <w:rsid w:val="00D26E70"/>
    <w:rsid w:val="00D27967"/>
    <w:rsid w:val="00D27B06"/>
    <w:rsid w:val="00D30297"/>
    <w:rsid w:val="00D3102B"/>
    <w:rsid w:val="00D31DD1"/>
    <w:rsid w:val="00D31E85"/>
    <w:rsid w:val="00D34737"/>
    <w:rsid w:val="00D34CFF"/>
    <w:rsid w:val="00D34EDF"/>
    <w:rsid w:val="00D34F1A"/>
    <w:rsid w:val="00D353F2"/>
    <w:rsid w:val="00D358D6"/>
    <w:rsid w:val="00D3612A"/>
    <w:rsid w:val="00D361FC"/>
    <w:rsid w:val="00D3702F"/>
    <w:rsid w:val="00D37614"/>
    <w:rsid w:val="00D37BA5"/>
    <w:rsid w:val="00D405AA"/>
    <w:rsid w:val="00D411E9"/>
    <w:rsid w:val="00D424FF"/>
    <w:rsid w:val="00D42EB2"/>
    <w:rsid w:val="00D43B6B"/>
    <w:rsid w:val="00D4455D"/>
    <w:rsid w:val="00D461F8"/>
    <w:rsid w:val="00D4623A"/>
    <w:rsid w:val="00D46277"/>
    <w:rsid w:val="00D50478"/>
    <w:rsid w:val="00D50D39"/>
    <w:rsid w:val="00D518DE"/>
    <w:rsid w:val="00D5199B"/>
    <w:rsid w:val="00D52109"/>
    <w:rsid w:val="00D5220B"/>
    <w:rsid w:val="00D52371"/>
    <w:rsid w:val="00D52CE2"/>
    <w:rsid w:val="00D54A67"/>
    <w:rsid w:val="00D54C67"/>
    <w:rsid w:val="00D56557"/>
    <w:rsid w:val="00D576C3"/>
    <w:rsid w:val="00D57DF6"/>
    <w:rsid w:val="00D60227"/>
    <w:rsid w:val="00D61E15"/>
    <w:rsid w:val="00D61FF8"/>
    <w:rsid w:val="00D62F36"/>
    <w:rsid w:val="00D634BA"/>
    <w:rsid w:val="00D66000"/>
    <w:rsid w:val="00D67190"/>
    <w:rsid w:val="00D67409"/>
    <w:rsid w:val="00D67CF8"/>
    <w:rsid w:val="00D70003"/>
    <w:rsid w:val="00D714DE"/>
    <w:rsid w:val="00D72E8A"/>
    <w:rsid w:val="00D74D3F"/>
    <w:rsid w:val="00D74F49"/>
    <w:rsid w:val="00D74F8A"/>
    <w:rsid w:val="00D75F81"/>
    <w:rsid w:val="00D766CD"/>
    <w:rsid w:val="00D768B6"/>
    <w:rsid w:val="00D76945"/>
    <w:rsid w:val="00D76E63"/>
    <w:rsid w:val="00D81D8A"/>
    <w:rsid w:val="00D825B3"/>
    <w:rsid w:val="00D83419"/>
    <w:rsid w:val="00D83A10"/>
    <w:rsid w:val="00D84526"/>
    <w:rsid w:val="00D84656"/>
    <w:rsid w:val="00D84EBD"/>
    <w:rsid w:val="00D865D1"/>
    <w:rsid w:val="00D86957"/>
    <w:rsid w:val="00D87934"/>
    <w:rsid w:val="00D900CF"/>
    <w:rsid w:val="00D91782"/>
    <w:rsid w:val="00D91F14"/>
    <w:rsid w:val="00D92392"/>
    <w:rsid w:val="00D929AD"/>
    <w:rsid w:val="00D933CB"/>
    <w:rsid w:val="00D93A80"/>
    <w:rsid w:val="00D94224"/>
    <w:rsid w:val="00D9572D"/>
    <w:rsid w:val="00D957EC"/>
    <w:rsid w:val="00D95CA8"/>
    <w:rsid w:val="00D96A88"/>
    <w:rsid w:val="00D96D2A"/>
    <w:rsid w:val="00DA4134"/>
    <w:rsid w:val="00DB0382"/>
    <w:rsid w:val="00DB1973"/>
    <w:rsid w:val="00DB1F91"/>
    <w:rsid w:val="00DB2365"/>
    <w:rsid w:val="00DB4218"/>
    <w:rsid w:val="00DB51CE"/>
    <w:rsid w:val="00DB5907"/>
    <w:rsid w:val="00DB69F5"/>
    <w:rsid w:val="00DC0F83"/>
    <w:rsid w:val="00DC1078"/>
    <w:rsid w:val="00DC3357"/>
    <w:rsid w:val="00DC3632"/>
    <w:rsid w:val="00DC5062"/>
    <w:rsid w:val="00DC6009"/>
    <w:rsid w:val="00DC699F"/>
    <w:rsid w:val="00DC6C38"/>
    <w:rsid w:val="00DD15B9"/>
    <w:rsid w:val="00DD2181"/>
    <w:rsid w:val="00DD2BDE"/>
    <w:rsid w:val="00DD52FF"/>
    <w:rsid w:val="00DD5B3B"/>
    <w:rsid w:val="00DD68E7"/>
    <w:rsid w:val="00DD6A25"/>
    <w:rsid w:val="00DE0450"/>
    <w:rsid w:val="00DE4259"/>
    <w:rsid w:val="00DE6716"/>
    <w:rsid w:val="00DE6A00"/>
    <w:rsid w:val="00DE6A2C"/>
    <w:rsid w:val="00DE7238"/>
    <w:rsid w:val="00DE739D"/>
    <w:rsid w:val="00DF01B3"/>
    <w:rsid w:val="00DF0CDB"/>
    <w:rsid w:val="00DF1C43"/>
    <w:rsid w:val="00DF2415"/>
    <w:rsid w:val="00DF2B1D"/>
    <w:rsid w:val="00DF3A09"/>
    <w:rsid w:val="00DF422E"/>
    <w:rsid w:val="00DF5F08"/>
    <w:rsid w:val="00DF66BE"/>
    <w:rsid w:val="00DF73CB"/>
    <w:rsid w:val="00DF779A"/>
    <w:rsid w:val="00DF79BA"/>
    <w:rsid w:val="00E0107C"/>
    <w:rsid w:val="00E014CB"/>
    <w:rsid w:val="00E02917"/>
    <w:rsid w:val="00E05211"/>
    <w:rsid w:val="00E055B9"/>
    <w:rsid w:val="00E06440"/>
    <w:rsid w:val="00E06973"/>
    <w:rsid w:val="00E1041E"/>
    <w:rsid w:val="00E11000"/>
    <w:rsid w:val="00E128C0"/>
    <w:rsid w:val="00E130F1"/>
    <w:rsid w:val="00E138F7"/>
    <w:rsid w:val="00E13EE3"/>
    <w:rsid w:val="00E14D24"/>
    <w:rsid w:val="00E153DE"/>
    <w:rsid w:val="00E16812"/>
    <w:rsid w:val="00E16CAA"/>
    <w:rsid w:val="00E174D6"/>
    <w:rsid w:val="00E17E0A"/>
    <w:rsid w:val="00E202FB"/>
    <w:rsid w:val="00E21486"/>
    <w:rsid w:val="00E21C5A"/>
    <w:rsid w:val="00E22006"/>
    <w:rsid w:val="00E227FD"/>
    <w:rsid w:val="00E229D3"/>
    <w:rsid w:val="00E230A5"/>
    <w:rsid w:val="00E23436"/>
    <w:rsid w:val="00E24554"/>
    <w:rsid w:val="00E24DA2"/>
    <w:rsid w:val="00E26471"/>
    <w:rsid w:val="00E27AA0"/>
    <w:rsid w:val="00E27D84"/>
    <w:rsid w:val="00E3054D"/>
    <w:rsid w:val="00E30A7C"/>
    <w:rsid w:val="00E32857"/>
    <w:rsid w:val="00E3556A"/>
    <w:rsid w:val="00E35B13"/>
    <w:rsid w:val="00E402CA"/>
    <w:rsid w:val="00E40CAE"/>
    <w:rsid w:val="00E40EA3"/>
    <w:rsid w:val="00E41B7A"/>
    <w:rsid w:val="00E41C54"/>
    <w:rsid w:val="00E428B9"/>
    <w:rsid w:val="00E42D3B"/>
    <w:rsid w:val="00E43017"/>
    <w:rsid w:val="00E438D1"/>
    <w:rsid w:val="00E44D08"/>
    <w:rsid w:val="00E44E55"/>
    <w:rsid w:val="00E457B2"/>
    <w:rsid w:val="00E46964"/>
    <w:rsid w:val="00E510E6"/>
    <w:rsid w:val="00E51C07"/>
    <w:rsid w:val="00E51DA1"/>
    <w:rsid w:val="00E523E5"/>
    <w:rsid w:val="00E53881"/>
    <w:rsid w:val="00E53C2A"/>
    <w:rsid w:val="00E5422C"/>
    <w:rsid w:val="00E54561"/>
    <w:rsid w:val="00E54AC3"/>
    <w:rsid w:val="00E55519"/>
    <w:rsid w:val="00E60729"/>
    <w:rsid w:val="00E629C4"/>
    <w:rsid w:val="00E62F36"/>
    <w:rsid w:val="00E632B4"/>
    <w:rsid w:val="00E63BA4"/>
    <w:rsid w:val="00E64B62"/>
    <w:rsid w:val="00E657A7"/>
    <w:rsid w:val="00E7049A"/>
    <w:rsid w:val="00E71338"/>
    <w:rsid w:val="00E724F0"/>
    <w:rsid w:val="00E72E82"/>
    <w:rsid w:val="00E76FB1"/>
    <w:rsid w:val="00E77443"/>
    <w:rsid w:val="00E80F62"/>
    <w:rsid w:val="00E81699"/>
    <w:rsid w:val="00E81846"/>
    <w:rsid w:val="00E81B19"/>
    <w:rsid w:val="00E81F44"/>
    <w:rsid w:val="00E826B4"/>
    <w:rsid w:val="00E82D81"/>
    <w:rsid w:val="00E83174"/>
    <w:rsid w:val="00E8345F"/>
    <w:rsid w:val="00E84EE1"/>
    <w:rsid w:val="00E85ACE"/>
    <w:rsid w:val="00E86D3D"/>
    <w:rsid w:val="00E86EF4"/>
    <w:rsid w:val="00E87224"/>
    <w:rsid w:val="00E9086A"/>
    <w:rsid w:val="00E90879"/>
    <w:rsid w:val="00E90CF7"/>
    <w:rsid w:val="00E93DE7"/>
    <w:rsid w:val="00E942A6"/>
    <w:rsid w:val="00E942B9"/>
    <w:rsid w:val="00E95BF6"/>
    <w:rsid w:val="00EA10B9"/>
    <w:rsid w:val="00EA1890"/>
    <w:rsid w:val="00EA1A9E"/>
    <w:rsid w:val="00EA1C66"/>
    <w:rsid w:val="00EA2A00"/>
    <w:rsid w:val="00EA63D9"/>
    <w:rsid w:val="00EA668C"/>
    <w:rsid w:val="00EA78BC"/>
    <w:rsid w:val="00EB01E2"/>
    <w:rsid w:val="00EB046A"/>
    <w:rsid w:val="00EB241C"/>
    <w:rsid w:val="00EB2899"/>
    <w:rsid w:val="00EB3107"/>
    <w:rsid w:val="00EB402F"/>
    <w:rsid w:val="00EB40ED"/>
    <w:rsid w:val="00EB4498"/>
    <w:rsid w:val="00EB4953"/>
    <w:rsid w:val="00EB61C5"/>
    <w:rsid w:val="00EB7D4D"/>
    <w:rsid w:val="00EC0FCC"/>
    <w:rsid w:val="00EC1079"/>
    <w:rsid w:val="00EC11E8"/>
    <w:rsid w:val="00EC3403"/>
    <w:rsid w:val="00EC36B4"/>
    <w:rsid w:val="00EC40AB"/>
    <w:rsid w:val="00EC4C59"/>
    <w:rsid w:val="00EC4EDD"/>
    <w:rsid w:val="00EC54A6"/>
    <w:rsid w:val="00EC6649"/>
    <w:rsid w:val="00EC678F"/>
    <w:rsid w:val="00EC7D27"/>
    <w:rsid w:val="00ED1072"/>
    <w:rsid w:val="00ED1194"/>
    <w:rsid w:val="00ED1714"/>
    <w:rsid w:val="00ED2249"/>
    <w:rsid w:val="00ED3221"/>
    <w:rsid w:val="00ED351B"/>
    <w:rsid w:val="00ED394D"/>
    <w:rsid w:val="00ED3CBA"/>
    <w:rsid w:val="00ED48FF"/>
    <w:rsid w:val="00ED4C09"/>
    <w:rsid w:val="00ED5312"/>
    <w:rsid w:val="00ED66B9"/>
    <w:rsid w:val="00ED6C00"/>
    <w:rsid w:val="00ED7ECF"/>
    <w:rsid w:val="00EE09C3"/>
    <w:rsid w:val="00EE117F"/>
    <w:rsid w:val="00EE1423"/>
    <w:rsid w:val="00EE16E4"/>
    <w:rsid w:val="00EE2F92"/>
    <w:rsid w:val="00EE2FE1"/>
    <w:rsid w:val="00EE3129"/>
    <w:rsid w:val="00EE3526"/>
    <w:rsid w:val="00EE493F"/>
    <w:rsid w:val="00EE4DAF"/>
    <w:rsid w:val="00EE5E67"/>
    <w:rsid w:val="00EE6D4A"/>
    <w:rsid w:val="00EF0340"/>
    <w:rsid w:val="00EF0930"/>
    <w:rsid w:val="00EF0BFF"/>
    <w:rsid w:val="00EF36DD"/>
    <w:rsid w:val="00EF3AB1"/>
    <w:rsid w:val="00EF3D25"/>
    <w:rsid w:val="00EF450D"/>
    <w:rsid w:val="00EF5A08"/>
    <w:rsid w:val="00EF620B"/>
    <w:rsid w:val="00EF6279"/>
    <w:rsid w:val="00EF651D"/>
    <w:rsid w:val="00EF7087"/>
    <w:rsid w:val="00EF74ED"/>
    <w:rsid w:val="00EF7705"/>
    <w:rsid w:val="00EF7B34"/>
    <w:rsid w:val="00EF7DBE"/>
    <w:rsid w:val="00F00471"/>
    <w:rsid w:val="00F04593"/>
    <w:rsid w:val="00F05046"/>
    <w:rsid w:val="00F061D9"/>
    <w:rsid w:val="00F063CA"/>
    <w:rsid w:val="00F06FE4"/>
    <w:rsid w:val="00F0709A"/>
    <w:rsid w:val="00F072CD"/>
    <w:rsid w:val="00F07FF8"/>
    <w:rsid w:val="00F1107F"/>
    <w:rsid w:val="00F1237C"/>
    <w:rsid w:val="00F12FDA"/>
    <w:rsid w:val="00F1343F"/>
    <w:rsid w:val="00F13EB0"/>
    <w:rsid w:val="00F1536B"/>
    <w:rsid w:val="00F177C8"/>
    <w:rsid w:val="00F20CF7"/>
    <w:rsid w:val="00F21400"/>
    <w:rsid w:val="00F22B20"/>
    <w:rsid w:val="00F23BEF"/>
    <w:rsid w:val="00F243EE"/>
    <w:rsid w:val="00F250A0"/>
    <w:rsid w:val="00F25EE0"/>
    <w:rsid w:val="00F271E8"/>
    <w:rsid w:val="00F2753F"/>
    <w:rsid w:val="00F277F7"/>
    <w:rsid w:val="00F27987"/>
    <w:rsid w:val="00F301DE"/>
    <w:rsid w:val="00F30D92"/>
    <w:rsid w:val="00F3140E"/>
    <w:rsid w:val="00F32D14"/>
    <w:rsid w:val="00F331A6"/>
    <w:rsid w:val="00F34521"/>
    <w:rsid w:val="00F34C4E"/>
    <w:rsid w:val="00F3617A"/>
    <w:rsid w:val="00F369CC"/>
    <w:rsid w:val="00F402EC"/>
    <w:rsid w:val="00F41031"/>
    <w:rsid w:val="00F4211F"/>
    <w:rsid w:val="00F42412"/>
    <w:rsid w:val="00F4264C"/>
    <w:rsid w:val="00F430EB"/>
    <w:rsid w:val="00F4388E"/>
    <w:rsid w:val="00F43F50"/>
    <w:rsid w:val="00F46F93"/>
    <w:rsid w:val="00F5095E"/>
    <w:rsid w:val="00F50D65"/>
    <w:rsid w:val="00F52B50"/>
    <w:rsid w:val="00F55F0E"/>
    <w:rsid w:val="00F56B51"/>
    <w:rsid w:val="00F6273E"/>
    <w:rsid w:val="00F6305F"/>
    <w:rsid w:val="00F6503E"/>
    <w:rsid w:val="00F65462"/>
    <w:rsid w:val="00F65835"/>
    <w:rsid w:val="00F658F1"/>
    <w:rsid w:val="00F66FE7"/>
    <w:rsid w:val="00F712F1"/>
    <w:rsid w:val="00F71E73"/>
    <w:rsid w:val="00F7609C"/>
    <w:rsid w:val="00F81FA3"/>
    <w:rsid w:val="00F8228F"/>
    <w:rsid w:val="00F82A04"/>
    <w:rsid w:val="00F83343"/>
    <w:rsid w:val="00F8451F"/>
    <w:rsid w:val="00F84B81"/>
    <w:rsid w:val="00F84DB6"/>
    <w:rsid w:val="00F872D8"/>
    <w:rsid w:val="00F87DB2"/>
    <w:rsid w:val="00F91676"/>
    <w:rsid w:val="00F95044"/>
    <w:rsid w:val="00F96BEB"/>
    <w:rsid w:val="00FA0779"/>
    <w:rsid w:val="00FA25D4"/>
    <w:rsid w:val="00FA4C5B"/>
    <w:rsid w:val="00FA5B37"/>
    <w:rsid w:val="00FA5C6E"/>
    <w:rsid w:val="00FA7DEA"/>
    <w:rsid w:val="00FB1159"/>
    <w:rsid w:val="00FB1772"/>
    <w:rsid w:val="00FB2469"/>
    <w:rsid w:val="00FB25CB"/>
    <w:rsid w:val="00FB32BE"/>
    <w:rsid w:val="00FB3BFF"/>
    <w:rsid w:val="00FB42CF"/>
    <w:rsid w:val="00FB5ADD"/>
    <w:rsid w:val="00FB7854"/>
    <w:rsid w:val="00FC0516"/>
    <w:rsid w:val="00FC2266"/>
    <w:rsid w:val="00FC2636"/>
    <w:rsid w:val="00FC3FE1"/>
    <w:rsid w:val="00FC4063"/>
    <w:rsid w:val="00FC4992"/>
    <w:rsid w:val="00FC7893"/>
    <w:rsid w:val="00FD037E"/>
    <w:rsid w:val="00FD0FA3"/>
    <w:rsid w:val="00FD1778"/>
    <w:rsid w:val="00FD47A9"/>
    <w:rsid w:val="00FD4B94"/>
    <w:rsid w:val="00FD6A28"/>
    <w:rsid w:val="00FD6A3B"/>
    <w:rsid w:val="00FD6B44"/>
    <w:rsid w:val="00FE02F2"/>
    <w:rsid w:val="00FE0683"/>
    <w:rsid w:val="00FE0B50"/>
    <w:rsid w:val="00FE11EA"/>
    <w:rsid w:val="00FE1B45"/>
    <w:rsid w:val="00FE2502"/>
    <w:rsid w:val="00FE3D8C"/>
    <w:rsid w:val="00FE4359"/>
    <w:rsid w:val="00FE4706"/>
    <w:rsid w:val="00FE5A53"/>
    <w:rsid w:val="00FE6273"/>
    <w:rsid w:val="00FE6EB5"/>
    <w:rsid w:val="00FE74EE"/>
    <w:rsid w:val="00FF1EE9"/>
    <w:rsid w:val="00FF1F22"/>
    <w:rsid w:val="00FF20F5"/>
    <w:rsid w:val="00FF21E8"/>
    <w:rsid w:val="00FF3267"/>
    <w:rsid w:val="00FF3D1F"/>
    <w:rsid w:val="00FF4E2C"/>
    <w:rsid w:val="00FF5EF9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59D"/>
    <w:rPr>
      <w:sz w:val="24"/>
      <w:szCs w:val="24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AA159D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AA1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AA159D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qFormat/>
    <w:rsid w:val="00AA159D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159D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AA159D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AA159D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AA159D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AA159D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AA159D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link w:val="a3"/>
    <w:rsid w:val="00363A83"/>
    <w:rPr>
      <w:b/>
      <w:bCs/>
      <w:sz w:val="24"/>
      <w:szCs w:val="24"/>
      <w:lang w:val="ru-RU" w:eastAsia="ru-RU" w:bidi="ar-SA"/>
    </w:rPr>
  </w:style>
  <w:style w:type="character" w:styleId="a5">
    <w:name w:val="Hyperlink"/>
    <w:rsid w:val="00AA159D"/>
    <w:rPr>
      <w:color w:val="0000FF"/>
      <w:u w:val="single"/>
    </w:rPr>
  </w:style>
  <w:style w:type="paragraph" w:styleId="32">
    <w:name w:val="Body Text Indent 3"/>
    <w:basedOn w:val="a"/>
    <w:link w:val="33"/>
    <w:rsid w:val="00AA159D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AA159D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2"/>
    <w:uiPriority w:val="99"/>
    <w:rsid w:val="00AA159D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12">
    <w:name w:val="Основной текст Знак1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link w:val="a6"/>
    <w:rsid w:val="000F34B5"/>
    <w:rPr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qFormat/>
    <w:rsid w:val="00AA159D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9">
    <w:name w:val="page number"/>
    <w:basedOn w:val="a0"/>
    <w:rsid w:val="00AA159D"/>
  </w:style>
  <w:style w:type="paragraph" w:styleId="aa">
    <w:name w:val="footer"/>
    <w:basedOn w:val="a"/>
    <w:link w:val="ab"/>
    <w:uiPriority w:val="99"/>
    <w:rsid w:val="00AA15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c">
    <w:name w:val="Title"/>
    <w:basedOn w:val="a"/>
    <w:link w:val="ad"/>
    <w:qFormat/>
    <w:rsid w:val="00AA159D"/>
    <w:pPr>
      <w:jc w:val="center"/>
    </w:pPr>
    <w:rPr>
      <w:sz w:val="28"/>
    </w:rPr>
  </w:style>
  <w:style w:type="paragraph" w:customStyle="1" w:styleId="PlainText1">
    <w:name w:val="Plain Text1"/>
    <w:basedOn w:val="a"/>
    <w:rsid w:val="00AA159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AA159D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uiPriority w:val="99"/>
    <w:rsid w:val="00AA159D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AA159D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customStyle="1" w:styleId="ae">
    <w:name w:val="ë‡žÖ’žŽ"/>
    <w:rsid w:val="00AA159D"/>
    <w:pPr>
      <w:widowControl w:val="0"/>
    </w:pPr>
    <w:rPr>
      <w:lang w:val="de-DE"/>
    </w:rPr>
  </w:style>
  <w:style w:type="paragraph" w:styleId="25">
    <w:name w:val="List 2"/>
    <w:basedOn w:val="a"/>
    <w:rsid w:val="00AA159D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AA159D"/>
    <w:pPr>
      <w:widowControl w:val="0"/>
      <w:spacing w:line="360" w:lineRule="atLeast"/>
      <w:ind w:left="567" w:hanging="567"/>
      <w:jc w:val="both"/>
    </w:pPr>
  </w:style>
  <w:style w:type="paragraph" w:styleId="af">
    <w:name w:val="Block Text"/>
    <w:basedOn w:val="a"/>
    <w:rsid w:val="00AA159D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AA159D"/>
    <w:pPr>
      <w:spacing w:after="120"/>
    </w:pPr>
    <w:rPr>
      <w:sz w:val="16"/>
      <w:szCs w:val="16"/>
    </w:rPr>
  </w:style>
  <w:style w:type="paragraph" w:styleId="af0">
    <w:name w:val="header"/>
    <w:basedOn w:val="a"/>
    <w:link w:val="af1"/>
    <w:uiPriority w:val="99"/>
    <w:rsid w:val="00AA159D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AA159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AA15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2">
    <w:name w:val="Table Grid"/>
    <w:basedOn w:val="a1"/>
    <w:rsid w:val="00AA159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semiHidden/>
    <w:rsid w:val="00AA159D"/>
    <w:rPr>
      <w:sz w:val="20"/>
      <w:szCs w:val="20"/>
    </w:rPr>
  </w:style>
  <w:style w:type="character" w:styleId="af5">
    <w:name w:val="footnote reference"/>
    <w:uiPriority w:val="99"/>
    <w:rsid w:val="00AA159D"/>
    <w:rPr>
      <w:vertAlign w:val="superscript"/>
    </w:rPr>
  </w:style>
  <w:style w:type="paragraph" w:customStyle="1" w:styleId="af6">
    <w:name w:val="Знак"/>
    <w:basedOn w:val="a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A1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aliases w:val="Обычный (Web)1"/>
    <w:basedOn w:val="a"/>
    <w:link w:val="af8"/>
    <w:rsid w:val="00AA159D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AA159D"/>
  </w:style>
  <w:style w:type="character" w:customStyle="1" w:styleId="111">
    <w:name w:val="Заголовок 1 Знак1"/>
    <w:aliases w:val="Заголовок 1 Знак Знак,Заголовок 1 Знак Знак1,Заголовок 1 Знак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rsid w:val="00AA159D"/>
    <w:rPr>
      <w:rFonts w:ascii="Times New Roman" w:hAnsi="Times New Roman" w:cs="Times New Roman" w:hint="default"/>
      <w:b/>
      <w:bCs w:val="0"/>
      <w:noProof w:val="0"/>
      <w:sz w:val="28"/>
      <w:szCs w:val="18"/>
      <w:lang w:val="ru-RU" w:eastAsia="ru-RU" w:bidi="ar-SA"/>
    </w:rPr>
  </w:style>
  <w:style w:type="character" w:styleId="af9">
    <w:name w:val="FollowedHyperlink"/>
    <w:rsid w:val="0096466F"/>
    <w:rPr>
      <w:color w:val="800080"/>
      <w:u w:val="single"/>
    </w:rPr>
  </w:style>
  <w:style w:type="paragraph" w:customStyle="1" w:styleId="oaenoniinee">
    <w:name w:val="oaeno niinee"/>
    <w:basedOn w:val="a"/>
    <w:rsid w:val="0017594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3">
    <w:name w:val="Текст выноски1"/>
    <w:basedOn w:val="a"/>
    <w:rsid w:val="0017594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17594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17594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17594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List Continue 2"/>
    <w:basedOn w:val="a"/>
    <w:rsid w:val="0017594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1759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"/>
    <w:basedOn w:val="a"/>
    <w:rsid w:val="000F3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Plain Text"/>
    <w:basedOn w:val="a"/>
    <w:link w:val="afb"/>
    <w:rsid w:val="000F34B5"/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0F34B5"/>
    <w:rPr>
      <w:lang w:val="en-US"/>
    </w:rPr>
  </w:style>
  <w:style w:type="paragraph" w:customStyle="1" w:styleId="Heading">
    <w:name w:val="Heading"/>
    <w:rsid w:val="000F34B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auiue2">
    <w:name w:val="Iau?iue2"/>
    <w:rsid w:val="000F34B5"/>
    <w:pPr>
      <w:widowControl w:val="0"/>
      <w:suppressAutoHyphens/>
      <w:overflowPunct w:val="0"/>
      <w:autoSpaceDE w:val="0"/>
    </w:pPr>
  </w:style>
  <w:style w:type="paragraph" w:customStyle="1" w:styleId="afc">
    <w:name w:val="Пункт"/>
    <w:basedOn w:val="a"/>
    <w:rsid w:val="000F34B5"/>
    <w:pPr>
      <w:jc w:val="both"/>
    </w:pPr>
    <w:rPr>
      <w:szCs w:val="28"/>
    </w:rPr>
  </w:style>
  <w:style w:type="paragraph" w:customStyle="1" w:styleId="afd">
    <w:name w:val="Таблица шапка"/>
    <w:basedOn w:val="a"/>
    <w:rsid w:val="000F34B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e">
    <w:name w:val="Таблица текст"/>
    <w:basedOn w:val="a"/>
    <w:rsid w:val="000F34B5"/>
    <w:pPr>
      <w:spacing w:before="40" w:after="40"/>
      <w:ind w:left="57" w:right="57"/>
    </w:pPr>
    <w:rPr>
      <w:sz w:val="22"/>
      <w:szCs w:val="22"/>
    </w:rPr>
  </w:style>
  <w:style w:type="paragraph" w:styleId="aff">
    <w:name w:val="Balloon Text"/>
    <w:basedOn w:val="a"/>
    <w:link w:val="aff0"/>
    <w:uiPriority w:val="99"/>
    <w:semiHidden/>
    <w:rsid w:val="00BC35BC"/>
    <w:rPr>
      <w:rFonts w:ascii="Tahoma" w:hAnsi="Tahoma" w:cs="Tahoma"/>
      <w:sz w:val="16"/>
      <w:szCs w:val="16"/>
    </w:rPr>
  </w:style>
  <w:style w:type="paragraph" w:customStyle="1" w:styleId="221">
    <w:name w:val="Основной текст 22"/>
    <w:basedOn w:val="a"/>
    <w:rsid w:val="00CC276B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rsid w:val="00EC11E8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94309C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94309C"/>
    <w:rPr>
      <w:sz w:val="24"/>
      <w:lang w:val="ru-RU" w:eastAsia="ru-RU" w:bidi="ar-SA"/>
    </w:rPr>
  </w:style>
  <w:style w:type="paragraph" w:styleId="15">
    <w:name w:val="toc 1"/>
    <w:basedOn w:val="a"/>
    <w:next w:val="a"/>
    <w:autoRedefine/>
    <w:rsid w:val="0094309C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94309C"/>
    <w:rPr>
      <w:sz w:val="24"/>
      <w:szCs w:val="24"/>
      <w:lang w:val="ru-RU" w:eastAsia="ru-RU" w:bidi="ar-SA"/>
    </w:rPr>
  </w:style>
  <w:style w:type="paragraph" w:customStyle="1" w:styleId="FR1">
    <w:name w:val="FR1"/>
    <w:rsid w:val="0094309C"/>
    <w:pPr>
      <w:widowControl w:val="0"/>
      <w:adjustRightInd w:val="0"/>
      <w:snapToGrid w:val="0"/>
      <w:spacing w:before="860" w:line="360" w:lineRule="atLeast"/>
      <w:ind w:right="200"/>
      <w:jc w:val="center"/>
    </w:pPr>
    <w:rPr>
      <w:b/>
      <w:sz w:val="28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94309C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94309C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94309C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94309C"/>
    <w:pPr>
      <w:widowControl w:val="0"/>
      <w:ind w:right="19772"/>
    </w:pPr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94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9">
    <w:name w:val="Цитата1"/>
    <w:basedOn w:val="a"/>
    <w:rsid w:val="0094309C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94309C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94309C"/>
    <w:rPr>
      <w:sz w:val="24"/>
      <w:szCs w:val="24"/>
      <w:lang w:val="ru-RU" w:eastAsia="ru-RU" w:bidi="ar-SA"/>
    </w:rPr>
  </w:style>
  <w:style w:type="character" w:styleId="aff1">
    <w:name w:val="Emphasis"/>
    <w:qFormat/>
    <w:rsid w:val="0094309C"/>
    <w:rPr>
      <w:i/>
      <w:iCs/>
    </w:rPr>
  </w:style>
  <w:style w:type="paragraph" w:customStyle="1" w:styleId="aff2">
    <w:name w:val="Заголовок"/>
    <w:basedOn w:val="a"/>
    <w:next w:val="a6"/>
    <w:rsid w:val="0094309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94309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94309C"/>
  </w:style>
  <w:style w:type="paragraph" w:customStyle="1" w:styleId="Style-14">
    <w:name w:val="Style-14"/>
    <w:rsid w:val="0094309C"/>
  </w:style>
  <w:style w:type="paragraph" w:customStyle="1" w:styleId="311">
    <w:name w:val="Основной текст 31"/>
    <w:basedOn w:val="a"/>
    <w:rsid w:val="0094309C"/>
    <w:pPr>
      <w:suppressAutoHyphens/>
      <w:spacing w:after="120"/>
    </w:pPr>
    <w:rPr>
      <w:sz w:val="16"/>
      <w:szCs w:val="16"/>
      <w:lang w:eastAsia="ar-SA"/>
    </w:rPr>
  </w:style>
  <w:style w:type="paragraph" w:customStyle="1" w:styleId="112">
    <w:name w:val="Знак1 Знак Знак Знак1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94309C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3">
    <w:name w:val="Strong"/>
    <w:qFormat/>
    <w:rsid w:val="0094309C"/>
    <w:rPr>
      <w:b/>
      <w:bCs/>
    </w:rPr>
  </w:style>
  <w:style w:type="paragraph" w:customStyle="1" w:styleId="29">
    <w:name w:val="Цитата2"/>
    <w:basedOn w:val="a"/>
    <w:rsid w:val="00003A4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rsid w:val="00003A4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rsid w:val="00537434"/>
    <w:pPr>
      <w:suppressAutoHyphens/>
      <w:spacing w:before="100" w:after="100"/>
    </w:pPr>
    <w:rPr>
      <w:szCs w:val="20"/>
      <w:lang w:eastAsia="ar-SA"/>
    </w:rPr>
  </w:style>
  <w:style w:type="paragraph" w:customStyle="1" w:styleId="aff4">
    <w:name w:val="Содержимое таблицы"/>
    <w:basedOn w:val="a"/>
    <w:uiPriority w:val="99"/>
    <w:rsid w:val="00537434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537434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537434"/>
    <w:pPr>
      <w:keepNext/>
      <w:spacing w:before="100" w:beforeAutospacing="1"/>
    </w:pPr>
    <w:rPr>
      <w:color w:val="000000"/>
    </w:rPr>
  </w:style>
  <w:style w:type="character" w:customStyle="1" w:styleId="aff5">
    <w:name w:val="Символ сноски"/>
    <w:rsid w:val="0017321B"/>
    <w:rPr>
      <w:vertAlign w:val="superscript"/>
    </w:rPr>
  </w:style>
  <w:style w:type="paragraph" w:customStyle="1" w:styleId="1a">
    <w:name w:val="Текст1"/>
    <w:basedOn w:val="a"/>
    <w:rsid w:val="00363A8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4">
    <w:name w:val="Текст сноски Знак"/>
    <w:link w:val="af3"/>
    <w:semiHidden/>
    <w:rsid w:val="001C09E2"/>
    <w:rPr>
      <w:lang w:val="ru-RU" w:eastAsia="ru-RU" w:bidi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9B1AF7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9B1AF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rsid w:val="009B1AF7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40">
    <w:name w:val="Заголовок 4 Знак"/>
    <w:link w:val="4"/>
    <w:rsid w:val="009B1AF7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B1AF7"/>
    <w:rPr>
      <w:b/>
      <w:bCs/>
      <w:i/>
      <w:iCs/>
      <w:sz w:val="26"/>
      <w:lang w:val="ru-RU" w:eastAsia="ru-RU" w:bidi="ar-SA"/>
    </w:rPr>
  </w:style>
  <w:style w:type="character" w:customStyle="1" w:styleId="60">
    <w:name w:val="Заголовок 6 Знак"/>
    <w:link w:val="6"/>
    <w:rsid w:val="009B1AF7"/>
    <w:rPr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9B1AF7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B1AF7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B1AF7"/>
    <w:rPr>
      <w:sz w:val="28"/>
      <w:szCs w:val="26"/>
      <w:lang w:val="ru-RU" w:eastAsia="ru-RU" w:bidi="ar-SA"/>
    </w:rPr>
  </w:style>
  <w:style w:type="numbering" w:customStyle="1" w:styleId="1b">
    <w:name w:val="Нет списка1"/>
    <w:next w:val="a2"/>
    <w:semiHidden/>
    <w:rsid w:val="009B1AF7"/>
  </w:style>
  <w:style w:type="character" w:customStyle="1" w:styleId="af1">
    <w:name w:val="Верхний колонтитул Знак"/>
    <w:link w:val="af0"/>
    <w:uiPriority w:val="99"/>
    <w:rsid w:val="009B1AF7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9B1AF7"/>
    <w:rPr>
      <w:i/>
      <w:iCs/>
      <w:sz w:val="22"/>
      <w:szCs w:val="22"/>
      <w:lang w:val="ru-RU" w:eastAsia="ru-RU" w:bidi="ar-SA"/>
    </w:rPr>
  </w:style>
  <w:style w:type="character" w:customStyle="1" w:styleId="33">
    <w:name w:val="Основной текст с отступом 3 Знак"/>
    <w:link w:val="32"/>
    <w:rsid w:val="009B1AF7"/>
    <w:rPr>
      <w:sz w:val="26"/>
      <w:szCs w:val="24"/>
      <w:lang w:val="ru-RU" w:eastAsia="ru-RU" w:bidi="ar-SA"/>
    </w:rPr>
  </w:style>
  <w:style w:type="character" w:customStyle="1" w:styleId="a8">
    <w:name w:val="Подзаголовок Знак"/>
    <w:link w:val="a7"/>
    <w:rsid w:val="009B1AF7"/>
    <w:rPr>
      <w:i/>
      <w:iCs/>
      <w:sz w:val="26"/>
      <w:lang w:val="ru-RU" w:eastAsia="ru-RU" w:bidi="ar-SA"/>
    </w:rPr>
  </w:style>
  <w:style w:type="character" w:customStyle="1" w:styleId="35">
    <w:name w:val="Основной текст 3 Знак"/>
    <w:link w:val="34"/>
    <w:rsid w:val="009B1AF7"/>
    <w:rPr>
      <w:sz w:val="16"/>
      <w:szCs w:val="16"/>
      <w:lang w:val="ru-RU" w:eastAsia="ru-RU" w:bidi="ar-SA"/>
    </w:rPr>
  </w:style>
  <w:style w:type="character" w:customStyle="1" w:styleId="24">
    <w:name w:val="Основной текст 2 Знак"/>
    <w:link w:val="23"/>
    <w:uiPriority w:val="99"/>
    <w:rsid w:val="009B1AF7"/>
    <w:rPr>
      <w:bCs/>
      <w:sz w:val="28"/>
      <w:szCs w:val="24"/>
      <w:lang w:val="ru-RU" w:eastAsia="ru-RU" w:bidi="ar-SA"/>
    </w:rPr>
  </w:style>
  <w:style w:type="character" w:customStyle="1" w:styleId="ab">
    <w:name w:val="Нижний колонтитул Знак"/>
    <w:link w:val="aa"/>
    <w:uiPriority w:val="99"/>
    <w:rsid w:val="009B1AF7"/>
    <w:rPr>
      <w:lang w:val="ru-RU" w:eastAsia="ru-RU" w:bidi="ar-SA"/>
    </w:rPr>
  </w:style>
  <w:style w:type="character" w:customStyle="1" w:styleId="ad">
    <w:name w:val="Название Знак"/>
    <w:link w:val="ac"/>
    <w:rsid w:val="009B1AF7"/>
    <w:rPr>
      <w:sz w:val="28"/>
      <w:szCs w:val="24"/>
      <w:lang w:val="ru-RU" w:eastAsia="ru-RU" w:bidi="ar-SA"/>
    </w:rPr>
  </w:style>
  <w:style w:type="character" w:customStyle="1" w:styleId="afb">
    <w:name w:val="Текст Знак"/>
    <w:link w:val="afa"/>
    <w:rsid w:val="009B1AF7"/>
    <w:rPr>
      <w:rFonts w:ascii="Courier New" w:hAnsi="Courier New" w:cs="Courier New"/>
      <w:lang w:val="ru-RU" w:eastAsia="ru-RU" w:bidi="ar-SA"/>
    </w:rPr>
  </w:style>
  <w:style w:type="character" w:customStyle="1" w:styleId="1c">
    <w:name w:val="Знак Знак1"/>
    <w:basedOn w:val="a0"/>
    <w:rsid w:val="009B1AF7"/>
  </w:style>
  <w:style w:type="paragraph" w:customStyle="1" w:styleId="39">
    <w:name w:val="Знак3"/>
    <w:basedOn w:val="a"/>
    <w:rsid w:val="009B1AF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f6">
    <w:name w:val="Основной шрифт"/>
    <w:rsid w:val="009B1AF7"/>
  </w:style>
  <w:style w:type="paragraph" w:customStyle="1" w:styleId="230">
    <w:name w:val="Основной текст 23"/>
    <w:basedOn w:val="a"/>
    <w:rsid w:val="009B1AF7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9B1AF7"/>
  </w:style>
  <w:style w:type="character" w:customStyle="1" w:styleId="iceouttxt">
    <w:name w:val="iceouttxt"/>
    <w:rsid w:val="009B1AF7"/>
  </w:style>
  <w:style w:type="paragraph" w:customStyle="1" w:styleId="54">
    <w:name w:val="Знак5"/>
    <w:basedOn w:val="a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1 Знак"/>
    <w:basedOn w:val="a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List"/>
    <w:basedOn w:val="a"/>
    <w:rsid w:val="009B1AF7"/>
    <w:pPr>
      <w:ind w:left="283" w:hanging="283"/>
    </w:pPr>
  </w:style>
  <w:style w:type="paragraph" w:customStyle="1" w:styleId="ae0">
    <w:name w:val="ae"/>
    <w:basedOn w:val="a"/>
    <w:rsid w:val="009B1AF7"/>
    <w:pPr>
      <w:spacing w:before="100" w:beforeAutospacing="1" w:after="100" w:afterAutospacing="1"/>
    </w:pPr>
  </w:style>
  <w:style w:type="paragraph" w:customStyle="1" w:styleId="1e">
    <w:name w:val="Название объекта1"/>
    <w:basedOn w:val="a"/>
    <w:rsid w:val="009B1AF7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9B1AF7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rsid w:val="009B1AF7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9B1AF7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9B1AF7"/>
    <w:rPr>
      <w:b/>
      <w:bCs/>
      <w:i/>
      <w:iCs/>
      <w:sz w:val="26"/>
      <w:lang w:val="ru-RU" w:eastAsia="ru-RU" w:bidi="ar-SA"/>
    </w:rPr>
  </w:style>
  <w:style w:type="character" w:customStyle="1" w:styleId="55">
    <w:name w:val="Знак Знак5"/>
    <w:rsid w:val="009B1AF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  <w:rsid w:val="009B1AF7"/>
  </w:style>
  <w:style w:type="character" w:customStyle="1" w:styleId="WW-Absatz-Standardschriftart111111111111">
    <w:name w:val="WW-Absatz-Standardschriftart111111111111"/>
    <w:rsid w:val="009B1AF7"/>
  </w:style>
  <w:style w:type="character" w:customStyle="1" w:styleId="WW-Absatz-Standardschriftart111111111111111111">
    <w:name w:val="WW-Absatz-Standardschriftart111111111111111111"/>
    <w:rsid w:val="009B1AF7"/>
  </w:style>
  <w:style w:type="numbering" w:customStyle="1" w:styleId="113">
    <w:name w:val="Нет списка11"/>
    <w:next w:val="a2"/>
    <w:semiHidden/>
    <w:rsid w:val="009B1AF7"/>
  </w:style>
  <w:style w:type="paragraph" w:customStyle="1" w:styleId="WW-Web">
    <w:name w:val="WW-Обычный (Web)"/>
    <w:basedOn w:val="a"/>
    <w:rsid w:val="009B1AF7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9B1AF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f">
    <w:name w:val="Сетка таблицы1"/>
    <w:basedOn w:val="a1"/>
    <w:next w:val="af2"/>
    <w:rsid w:val="009B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бычный (веб) Знак"/>
    <w:aliases w:val="Обычный (Web)1 Знак"/>
    <w:link w:val="af7"/>
    <w:locked/>
    <w:rsid w:val="009B1AF7"/>
    <w:rPr>
      <w:sz w:val="24"/>
      <w:szCs w:val="24"/>
      <w:lang w:val="ru-RU" w:eastAsia="ru-RU" w:bidi="ar-SA"/>
    </w:rPr>
  </w:style>
  <w:style w:type="character" w:customStyle="1" w:styleId="verdana12ptgrey">
    <w:name w:val="verdana12ptgrey"/>
    <w:basedOn w:val="a0"/>
    <w:rsid w:val="008C6773"/>
  </w:style>
  <w:style w:type="paragraph" w:customStyle="1" w:styleId="aff9">
    <w:name w:val="Базовый"/>
    <w:uiPriority w:val="99"/>
    <w:rsid w:val="008C6773"/>
    <w:pPr>
      <w:widowControl w:val="0"/>
      <w:tabs>
        <w:tab w:val="left" w:pos="706"/>
      </w:tabs>
      <w:suppressAutoHyphens/>
      <w:spacing w:line="200" w:lineRule="atLeast"/>
    </w:pPr>
    <w:rPr>
      <w:rFonts w:cs="Tahoma"/>
      <w:sz w:val="24"/>
      <w:szCs w:val="24"/>
    </w:rPr>
  </w:style>
  <w:style w:type="character" w:customStyle="1" w:styleId="Heading5Char">
    <w:name w:val="Heading 5 Char"/>
    <w:locked/>
    <w:rsid w:val="001D4D4E"/>
    <w:rPr>
      <w:b/>
      <w:bCs/>
      <w:i/>
      <w:iCs/>
      <w:sz w:val="26"/>
      <w:lang w:val="ru-RU" w:eastAsia="ru-RU" w:bidi="ar-SA"/>
    </w:rPr>
  </w:style>
  <w:style w:type="paragraph" w:customStyle="1" w:styleId="1f0">
    <w:name w:val="Обычный (веб)1"/>
    <w:basedOn w:val="a"/>
    <w:semiHidden/>
    <w:rsid w:val="001D4D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1D4D4E"/>
    <w:rPr>
      <w:sz w:val="24"/>
      <w:szCs w:val="24"/>
      <w:lang w:val="ru-RU" w:eastAsia="ru-RU" w:bidi="ar-SA"/>
    </w:rPr>
  </w:style>
  <w:style w:type="paragraph" w:customStyle="1" w:styleId="312">
    <w:name w:val="Основной текст с отступом 31"/>
    <w:basedOn w:val="a"/>
    <w:rsid w:val="001D4D4E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a">
    <w:name w:val="!Подпись"/>
    <w:basedOn w:val="a"/>
    <w:semiHidden/>
    <w:rsid w:val="001D4D4E"/>
    <w:pPr>
      <w:ind w:right="51"/>
    </w:pPr>
    <w:rPr>
      <w:b/>
      <w:bCs/>
    </w:rPr>
  </w:style>
  <w:style w:type="paragraph" w:customStyle="1" w:styleId="1f1">
    <w:name w:val="Обычный1"/>
    <w:rsid w:val="001D4D4E"/>
    <w:pPr>
      <w:widowControl w:val="0"/>
      <w:spacing w:line="300" w:lineRule="auto"/>
    </w:pPr>
    <w:rPr>
      <w:rFonts w:eastAsia="Calibri"/>
      <w:sz w:val="22"/>
    </w:rPr>
  </w:style>
  <w:style w:type="paragraph" w:customStyle="1" w:styleId="Normal1">
    <w:name w:val="Normal1"/>
    <w:rsid w:val="001D4D4E"/>
    <w:pPr>
      <w:widowControl w:val="0"/>
    </w:pPr>
    <w:rPr>
      <w:rFonts w:eastAsia="Calibri"/>
      <w:sz w:val="24"/>
    </w:rPr>
  </w:style>
  <w:style w:type="character" w:customStyle="1" w:styleId="FontStyle24">
    <w:name w:val="Font Style24"/>
    <w:rsid w:val="001D4D4E"/>
    <w:rPr>
      <w:rFonts w:ascii="Times New Roman" w:hAnsi="Times New Roman" w:cs="Times New Roman"/>
      <w:sz w:val="16"/>
      <w:szCs w:val="16"/>
    </w:rPr>
  </w:style>
  <w:style w:type="paragraph" w:customStyle="1" w:styleId="affb">
    <w:name w:val="Îáû÷íûé"/>
    <w:rsid w:val="00317AFC"/>
    <w:pPr>
      <w:widowControl w:val="0"/>
      <w:suppressAutoHyphens/>
    </w:pPr>
    <w:rPr>
      <w:rFonts w:ascii="Pragmatica" w:eastAsia="Arial" w:hAnsi="Pragmatica"/>
      <w:lang w:val="en-US" w:eastAsia="ar-SA"/>
    </w:rPr>
  </w:style>
  <w:style w:type="paragraph" w:customStyle="1" w:styleId="affc">
    <w:name w:val="Обычный + По ширине"/>
    <w:basedOn w:val="a"/>
    <w:rsid w:val="00317AFC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317AFC"/>
  </w:style>
  <w:style w:type="character" w:customStyle="1" w:styleId="blk">
    <w:name w:val="blk"/>
    <w:basedOn w:val="a0"/>
    <w:rsid w:val="00317AFC"/>
  </w:style>
  <w:style w:type="character" w:customStyle="1" w:styleId="epm">
    <w:name w:val="epm"/>
    <w:basedOn w:val="a0"/>
    <w:rsid w:val="00317AFC"/>
  </w:style>
  <w:style w:type="character" w:customStyle="1" w:styleId="f">
    <w:name w:val="f"/>
    <w:basedOn w:val="a0"/>
    <w:rsid w:val="00317AFC"/>
  </w:style>
  <w:style w:type="character" w:customStyle="1" w:styleId="1f2">
    <w:name w:val="Знак Знак1"/>
    <w:semiHidden/>
    <w:locked/>
    <w:rsid w:val="00317AFC"/>
    <w:rPr>
      <w:lang w:val="ru-RU" w:eastAsia="ar-SA" w:bidi="ar-SA"/>
    </w:rPr>
  </w:style>
  <w:style w:type="character" w:customStyle="1" w:styleId="FontStyle14">
    <w:name w:val="Font Style14"/>
    <w:rsid w:val="00317AFC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317AFC"/>
    <w:rPr>
      <w:sz w:val="24"/>
      <w:szCs w:val="24"/>
      <w:lang w:val="ru-RU" w:eastAsia="ru-RU" w:bidi="ar-SA"/>
    </w:rPr>
  </w:style>
  <w:style w:type="character" w:customStyle="1" w:styleId="affd">
    <w:name w:val="Знак Знак"/>
    <w:locked/>
    <w:rsid w:val="00317AFC"/>
    <w:rPr>
      <w:rFonts w:ascii="Courier New" w:hAnsi="Courier New" w:cs="Courier New"/>
      <w:lang w:val="ru-RU" w:eastAsia="ru-RU" w:bidi="ar-SA"/>
    </w:rPr>
  </w:style>
  <w:style w:type="character" w:customStyle="1" w:styleId="3a">
    <w:name w:val="Знак Знак3"/>
    <w:locked/>
    <w:rsid w:val="00317AFC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317AFC"/>
    <w:pPr>
      <w:widowControl w:val="0"/>
    </w:pPr>
    <w:rPr>
      <w:rFonts w:ascii="Arial" w:hAnsi="Arial" w:cs="Arial"/>
    </w:rPr>
  </w:style>
  <w:style w:type="paragraph" w:customStyle="1" w:styleId="2a">
    <w:name w:val="Обычный2"/>
    <w:rsid w:val="00FF20F5"/>
    <w:pPr>
      <w:widowControl w:val="0"/>
      <w:tabs>
        <w:tab w:val="num" w:pos="552"/>
      </w:tabs>
      <w:suppressAutoHyphens/>
      <w:spacing w:line="300" w:lineRule="auto"/>
      <w:ind w:left="552" w:hanging="432"/>
    </w:pPr>
    <w:rPr>
      <w:sz w:val="22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5D6126"/>
    <w:rPr>
      <w:rFonts w:ascii="Courier New" w:hAnsi="Courier New" w:cs="Courier New"/>
      <w:lang w:val="ru-RU" w:eastAsia="ru-RU" w:bidi="ar-SA"/>
    </w:rPr>
  </w:style>
  <w:style w:type="character" w:customStyle="1" w:styleId="NormalWebChar">
    <w:name w:val="Normal (Web) Char"/>
    <w:locked/>
    <w:rsid w:val="00FA5C6E"/>
    <w:rPr>
      <w:rFonts w:ascii="Times New Roman" w:hAnsi="Times New Roman"/>
      <w:sz w:val="24"/>
      <w:lang w:val="x-none" w:eastAsia="ru-RU"/>
    </w:rPr>
  </w:style>
  <w:style w:type="paragraph" w:customStyle="1" w:styleId="affe">
    <w:name w:val="Пункты"/>
    <w:basedOn w:val="2"/>
    <w:link w:val="afff"/>
    <w:qFormat/>
    <w:rsid w:val="001A5873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">
    <w:name w:val="Пункты Знак"/>
    <w:link w:val="affe"/>
    <w:rsid w:val="001A5873"/>
    <w:rPr>
      <w:bCs/>
      <w:iCs/>
      <w:sz w:val="24"/>
      <w:szCs w:val="28"/>
      <w:lang w:val="x-none" w:eastAsia="x-none" w:bidi="ar-SA"/>
    </w:rPr>
  </w:style>
  <w:style w:type="paragraph" w:styleId="afff0">
    <w:name w:val="No Spacing"/>
    <w:link w:val="afff1"/>
    <w:qFormat/>
    <w:rsid w:val="00CF7415"/>
    <w:rPr>
      <w:rFonts w:ascii="Calibri" w:hAnsi="Calibri"/>
      <w:sz w:val="22"/>
      <w:szCs w:val="22"/>
    </w:rPr>
  </w:style>
  <w:style w:type="character" w:customStyle="1" w:styleId="afff1">
    <w:name w:val="Без интервала Знак"/>
    <w:link w:val="afff0"/>
    <w:locked/>
    <w:rsid w:val="00CF7415"/>
    <w:rPr>
      <w:rFonts w:ascii="Calibri" w:hAnsi="Calibri"/>
      <w:sz w:val="22"/>
      <w:szCs w:val="22"/>
      <w:lang w:val="ru-RU" w:eastAsia="ru-RU" w:bidi="ar-SA"/>
    </w:rPr>
  </w:style>
  <w:style w:type="character" w:customStyle="1" w:styleId="TitleChar">
    <w:name w:val="Title Char"/>
    <w:locked/>
    <w:rsid w:val="00AB348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AB348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DF01B3"/>
    <w:rPr>
      <w:rFonts w:cs="Times New Roman"/>
    </w:rPr>
  </w:style>
  <w:style w:type="character" w:customStyle="1" w:styleId="field-content">
    <w:name w:val="field-content"/>
    <w:basedOn w:val="a0"/>
    <w:rsid w:val="00BF02C0"/>
  </w:style>
  <w:style w:type="character" w:customStyle="1" w:styleId="NormalWebChar1">
    <w:name w:val="Normal (Web) Char1"/>
    <w:locked/>
    <w:rsid w:val="00DB1973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67ED5"/>
    <w:rPr>
      <w:sz w:val="24"/>
      <w:szCs w:val="24"/>
      <w:lang w:val="ru-RU" w:eastAsia="ru-RU" w:bidi="ar-SA"/>
    </w:rPr>
  </w:style>
  <w:style w:type="character" w:customStyle="1" w:styleId="223">
    <w:name w:val="Знак Знак22"/>
    <w:rsid w:val="00B74B75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rsid w:val="00C74D3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C74D3E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7">
    <w:name w:val="Style7"/>
    <w:basedOn w:val="a"/>
    <w:rsid w:val="00C74D3E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32">
    <w:name w:val="Font Style32"/>
    <w:uiPriority w:val="99"/>
    <w:rsid w:val="00C74D3E"/>
    <w:rPr>
      <w:rFonts w:ascii="Times New Roman" w:hAnsi="Times New Roman" w:cs="Times New Roman"/>
      <w:sz w:val="22"/>
      <w:szCs w:val="22"/>
    </w:rPr>
  </w:style>
  <w:style w:type="paragraph" w:customStyle="1" w:styleId="afff2">
    <w:name w:val="Заголовок таблицы"/>
    <w:basedOn w:val="a"/>
    <w:rsid w:val="00CE316C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aff0">
    <w:name w:val="Текст выноски Знак"/>
    <w:link w:val="aff"/>
    <w:uiPriority w:val="99"/>
    <w:semiHidden/>
    <w:rsid w:val="00CE316C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CE31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4">
    <w:name w:val="Знак"/>
    <w:basedOn w:val="a"/>
    <w:rsid w:val="00B63E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rsid w:val="002046D2"/>
  </w:style>
  <w:style w:type="character" w:customStyle="1" w:styleId="afff5">
    <w:name w:val="Основной текст Знак"/>
    <w:uiPriority w:val="99"/>
    <w:rsid w:val="009B5C98"/>
    <w:rPr>
      <w:sz w:val="24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B5C98"/>
    <w:rPr>
      <w:rFonts w:ascii="Courier New" w:hAnsi="Courier New" w:cs="Courier New"/>
      <w:lang w:val="ru-RU" w:eastAsia="ru-RU" w:bidi="ar-SA"/>
    </w:rPr>
  </w:style>
  <w:style w:type="character" w:customStyle="1" w:styleId="Heading4Char">
    <w:name w:val="Heading 4 Char"/>
    <w:locked/>
    <w:rsid w:val="009B5C98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1f3">
    <w:name w:val="Абзац списка1"/>
    <w:basedOn w:val="a"/>
    <w:rsid w:val="002510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aliases w:val="Çàã1 Char,BO Char,ID Char,body indent Char,andrad Char,EHPT Char,Body Text2 Char,Body Text2 Знак Char,Çàã1 Знак1 Char,BO Знак1 Char,ID Знак1 Char,body indent Знак1 Char,andrad Знак1 Char,EHPT Знак1 Char,body indent Знак1 Знак Char"/>
    <w:semiHidden/>
    <w:locked/>
    <w:rsid w:val="00C34C79"/>
    <w:rPr>
      <w:rFonts w:cs="Times New Roman"/>
    </w:rPr>
  </w:style>
  <w:style w:type="character" w:customStyle="1" w:styleId="FontStyle26">
    <w:name w:val="Font Style26"/>
    <w:uiPriority w:val="99"/>
    <w:rsid w:val="00A67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A67BE7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A67BE7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A67BE7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character" w:customStyle="1" w:styleId="normaltextrun">
    <w:name w:val="normaltextrun"/>
    <w:rsid w:val="005F68DD"/>
  </w:style>
  <w:style w:type="character" w:customStyle="1" w:styleId="ConsPlusNormal0">
    <w:name w:val="ConsPlusNormal Знак"/>
    <w:link w:val="ConsPlusNormal"/>
    <w:uiPriority w:val="99"/>
    <w:locked/>
    <w:rsid w:val="00F072CD"/>
    <w:rPr>
      <w:rFonts w:ascii="Arial" w:hAnsi="Arial" w:cs="Arial"/>
    </w:rPr>
  </w:style>
  <w:style w:type="numbering" w:customStyle="1" w:styleId="2b">
    <w:name w:val="Нет списка2"/>
    <w:next w:val="a2"/>
    <w:uiPriority w:val="99"/>
    <w:semiHidden/>
    <w:rsid w:val="0079267A"/>
  </w:style>
  <w:style w:type="character" w:customStyle="1" w:styleId="WW8Num2z1">
    <w:name w:val="WW8Num2z1"/>
    <w:rsid w:val="0079267A"/>
    <w:rPr>
      <w:rFonts w:ascii="Courier New" w:hAnsi="Courier New" w:cs="Courier New"/>
    </w:rPr>
  </w:style>
  <w:style w:type="character" w:customStyle="1" w:styleId="HTML1">
    <w:name w:val="Стандартный HTML Знак1"/>
    <w:rsid w:val="0079267A"/>
    <w:rPr>
      <w:rFonts w:ascii="Courier New" w:hAnsi="Courier New" w:cs="Courier New"/>
    </w:rPr>
  </w:style>
  <w:style w:type="character" w:customStyle="1" w:styleId="1f4">
    <w:name w:val="Верхний колонтитул Знак1"/>
    <w:locked/>
    <w:rsid w:val="0079267A"/>
    <w:rPr>
      <w:rFonts w:eastAsia="Calibri"/>
      <w:sz w:val="24"/>
      <w:szCs w:val="24"/>
      <w:lang w:val="ru-RU" w:eastAsia="ru-RU" w:bidi="ar-SA"/>
    </w:rPr>
  </w:style>
  <w:style w:type="numbering" w:customStyle="1" w:styleId="121">
    <w:name w:val="Нет списка12"/>
    <w:next w:val="a2"/>
    <w:semiHidden/>
    <w:rsid w:val="0079267A"/>
  </w:style>
  <w:style w:type="numbering" w:customStyle="1" w:styleId="1110">
    <w:name w:val="Нет списка111"/>
    <w:next w:val="a2"/>
    <w:semiHidden/>
    <w:rsid w:val="0079267A"/>
  </w:style>
  <w:style w:type="numbering" w:customStyle="1" w:styleId="3b">
    <w:name w:val="Нет списка3"/>
    <w:next w:val="a2"/>
    <w:uiPriority w:val="99"/>
    <w:semiHidden/>
    <w:rsid w:val="005D04C8"/>
  </w:style>
  <w:style w:type="numbering" w:customStyle="1" w:styleId="130">
    <w:name w:val="Нет списка13"/>
    <w:next w:val="a2"/>
    <w:semiHidden/>
    <w:rsid w:val="005D04C8"/>
  </w:style>
  <w:style w:type="numbering" w:customStyle="1" w:styleId="1120">
    <w:name w:val="Нет списка112"/>
    <w:next w:val="a2"/>
    <w:semiHidden/>
    <w:rsid w:val="005D04C8"/>
  </w:style>
  <w:style w:type="paragraph" w:customStyle="1" w:styleId="114">
    <w:name w:val="Обычный11"/>
    <w:uiPriority w:val="99"/>
    <w:rsid w:val="00CB1310"/>
    <w:pPr>
      <w:widowControl w:val="0"/>
      <w:spacing w:line="300" w:lineRule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59D"/>
    <w:rPr>
      <w:sz w:val="24"/>
      <w:szCs w:val="24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AA159D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AA1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AA159D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qFormat/>
    <w:rsid w:val="00AA159D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159D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AA159D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AA159D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AA159D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AA159D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AA159D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link w:val="a3"/>
    <w:rsid w:val="00363A83"/>
    <w:rPr>
      <w:b/>
      <w:bCs/>
      <w:sz w:val="24"/>
      <w:szCs w:val="24"/>
      <w:lang w:val="ru-RU" w:eastAsia="ru-RU" w:bidi="ar-SA"/>
    </w:rPr>
  </w:style>
  <w:style w:type="character" w:styleId="a5">
    <w:name w:val="Hyperlink"/>
    <w:rsid w:val="00AA159D"/>
    <w:rPr>
      <w:color w:val="0000FF"/>
      <w:u w:val="single"/>
    </w:rPr>
  </w:style>
  <w:style w:type="paragraph" w:styleId="32">
    <w:name w:val="Body Text Indent 3"/>
    <w:basedOn w:val="a"/>
    <w:link w:val="33"/>
    <w:rsid w:val="00AA159D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AA159D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2"/>
    <w:uiPriority w:val="99"/>
    <w:rsid w:val="00AA159D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12">
    <w:name w:val="Основной текст Знак1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link w:val="a6"/>
    <w:rsid w:val="000F34B5"/>
    <w:rPr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qFormat/>
    <w:rsid w:val="00AA159D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9">
    <w:name w:val="page number"/>
    <w:basedOn w:val="a0"/>
    <w:rsid w:val="00AA159D"/>
  </w:style>
  <w:style w:type="paragraph" w:styleId="aa">
    <w:name w:val="footer"/>
    <w:basedOn w:val="a"/>
    <w:link w:val="ab"/>
    <w:uiPriority w:val="99"/>
    <w:rsid w:val="00AA15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c">
    <w:name w:val="Title"/>
    <w:basedOn w:val="a"/>
    <w:link w:val="ad"/>
    <w:qFormat/>
    <w:rsid w:val="00AA159D"/>
    <w:pPr>
      <w:jc w:val="center"/>
    </w:pPr>
    <w:rPr>
      <w:sz w:val="28"/>
    </w:rPr>
  </w:style>
  <w:style w:type="paragraph" w:customStyle="1" w:styleId="PlainText1">
    <w:name w:val="Plain Text1"/>
    <w:basedOn w:val="a"/>
    <w:rsid w:val="00AA159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AA159D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uiPriority w:val="99"/>
    <w:rsid w:val="00AA159D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AA159D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customStyle="1" w:styleId="ae">
    <w:name w:val="ë‡žÖ’žŽ"/>
    <w:rsid w:val="00AA159D"/>
    <w:pPr>
      <w:widowControl w:val="0"/>
    </w:pPr>
    <w:rPr>
      <w:lang w:val="de-DE"/>
    </w:rPr>
  </w:style>
  <w:style w:type="paragraph" w:styleId="25">
    <w:name w:val="List 2"/>
    <w:basedOn w:val="a"/>
    <w:rsid w:val="00AA159D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AA159D"/>
    <w:pPr>
      <w:widowControl w:val="0"/>
      <w:spacing w:line="360" w:lineRule="atLeast"/>
      <w:ind w:left="567" w:hanging="567"/>
      <w:jc w:val="both"/>
    </w:pPr>
  </w:style>
  <w:style w:type="paragraph" w:styleId="af">
    <w:name w:val="Block Text"/>
    <w:basedOn w:val="a"/>
    <w:rsid w:val="00AA159D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AA159D"/>
    <w:pPr>
      <w:spacing w:after="120"/>
    </w:pPr>
    <w:rPr>
      <w:sz w:val="16"/>
      <w:szCs w:val="16"/>
    </w:rPr>
  </w:style>
  <w:style w:type="paragraph" w:styleId="af0">
    <w:name w:val="header"/>
    <w:basedOn w:val="a"/>
    <w:link w:val="af1"/>
    <w:uiPriority w:val="99"/>
    <w:rsid w:val="00AA159D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AA159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AA15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2">
    <w:name w:val="Table Grid"/>
    <w:basedOn w:val="a1"/>
    <w:rsid w:val="00AA159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semiHidden/>
    <w:rsid w:val="00AA159D"/>
    <w:rPr>
      <w:sz w:val="20"/>
      <w:szCs w:val="20"/>
    </w:rPr>
  </w:style>
  <w:style w:type="character" w:styleId="af5">
    <w:name w:val="footnote reference"/>
    <w:uiPriority w:val="99"/>
    <w:rsid w:val="00AA159D"/>
    <w:rPr>
      <w:vertAlign w:val="superscript"/>
    </w:rPr>
  </w:style>
  <w:style w:type="paragraph" w:customStyle="1" w:styleId="af6">
    <w:name w:val="Знак"/>
    <w:basedOn w:val="a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A1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aliases w:val="Обычный (Web)1"/>
    <w:basedOn w:val="a"/>
    <w:link w:val="af8"/>
    <w:rsid w:val="00AA159D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AA159D"/>
  </w:style>
  <w:style w:type="character" w:customStyle="1" w:styleId="111">
    <w:name w:val="Заголовок 1 Знак1"/>
    <w:aliases w:val="Заголовок 1 Знак Знак,Заголовок 1 Знак Знак1,Заголовок 1 Знак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rsid w:val="00AA159D"/>
    <w:rPr>
      <w:rFonts w:ascii="Times New Roman" w:hAnsi="Times New Roman" w:cs="Times New Roman" w:hint="default"/>
      <w:b/>
      <w:bCs w:val="0"/>
      <w:noProof w:val="0"/>
      <w:sz w:val="28"/>
      <w:szCs w:val="18"/>
      <w:lang w:val="ru-RU" w:eastAsia="ru-RU" w:bidi="ar-SA"/>
    </w:rPr>
  </w:style>
  <w:style w:type="character" w:styleId="af9">
    <w:name w:val="FollowedHyperlink"/>
    <w:rsid w:val="0096466F"/>
    <w:rPr>
      <w:color w:val="800080"/>
      <w:u w:val="single"/>
    </w:rPr>
  </w:style>
  <w:style w:type="paragraph" w:customStyle="1" w:styleId="oaenoniinee">
    <w:name w:val="oaeno niinee"/>
    <w:basedOn w:val="a"/>
    <w:rsid w:val="0017594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3">
    <w:name w:val="Текст выноски1"/>
    <w:basedOn w:val="a"/>
    <w:rsid w:val="0017594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17594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17594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17594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List Continue 2"/>
    <w:basedOn w:val="a"/>
    <w:rsid w:val="0017594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1759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"/>
    <w:basedOn w:val="a"/>
    <w:rsid w:val="000F3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Plain Text"/>
    <w:basedOn w:val="a"/>
    <w:link w:val="afb"/>
    <w:rsid w:val="000F34B5"/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0F34B5"/>
    <w:rPr>
      <w:lang w:val="en-US"/>
    </w:rPr>
  </w:style>
  <w:style w:type="paragraph" w:customStyle="1" w:styleId="Heading">
    <w:name w:val="Heading"/>
    <w:rsid w:val="000F34B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auiue2">
    <w:name w:val="Iau?iue2"/>
    <w:rsid w:val="000F34B5"/>
    <w:pPr>
      <w:widowControl w:val="0"/>
      <w:suppressAutoHyphens/>
      <w:overflowPunct w:val="0"/>
      <w:autoSpaceDE w:val="0"/>
    </w:pPr>
  </w:style>
  <w:style w:type="paragraph" w:customStyle="1" w:styleId="afc">
    <w:name w:val="Пункт"/>
    <w:basedOn w:val="a"/>
    <w:rsid w:val="000F34B5"/>
    <w:pPr>
      <w:jc w:val="both"/>
    </w:pPr>
    <w:rPr>
      <w:szCs w:val="28"/>
    </w:rPr>
  </w:style>
  <w:style w:type="paragraph" w:customStyle="1" w:styleId="afd">
    <w:name w:val="Таблица шапка"/>
    <w:basedOn w:val="a"/>
    <w:rsid w:val="000F34B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e">
    <w:name w:val="Таблица текст"/>
    <w:basedOn w:val="a"/>
    <w:rsid w:val="000F34B5"/>
    <w:pPr>
      <w:spacing w:before="40" w:after="40"/>
      <w:ind w:left="57" w:right="57"/>
    </w:pPr>
    <w:rPr>
      <w:sz w:val="22"/>
      <w:szCs w:val="22"/>
    </w:rPr>
  </w:style>
  <w:style w:type="paragraph" w:styleId="aff">
    <w:name w:val="Balloon Text"/>
    <w:basedOn w:val="a"/>
    <w:link w:val="aff0"/>
    <w:uiPriority w:val="99"/>
    <w:semiHidden/>
    <w:rsid w:val="00BC35BC"/>
    <w:rPr>
      <w:rFonts w:ascii="Tahoma" w:hAnsi="Tahoma" w:cs="Tahoma"/>
      <w:sz w:val="16"/>
      <w:szCs w:val="16"/>
    </w:rPr>
  </w:style>
  <w:style w:type="paragraph" w:customStyle="1" w:styleId="221">
    <w:name w:val="Основной текст 22"/>
    <w:basedOn w:val="a"/>
    <w:rsid w:val="00CC276B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rsid w:val="00EC11E8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94309C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94309C"/>
    <w:rPr>
      <w:sz w:val="24"/>
      <w:lang w:val="ru-RU" w:eastAsia="ru-RU" w:bidi="ar-SA"/>
    </w:rPr>
  </w:style>
  <w:style w:type="paragraph" w:styleId="15">
    <w:name w:val="toc 1"/>
    <w:basedOn w:val="a"/>
    <w:next w:val="a"/>
    <w:autoRedefine/>
    <w:rsid w:val="0094309C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94309C"/>
    <w:rPr>
      <w:sz w:val="24"/>
      <w:szCs w:val="24"/>
      <w:lang w:val="ru-RU" w:eastAsia="ru-RU" w:bidi="ar-SA"/>
    </w:rPr>
  </w:style>
  <w:style w:type="paragraph" w:customStyle="1" w:styleId="FR1">
    <w:name w:val="FR1"/>
    <w:rsid w:val="0094309C"/>
    <w:pPr>
      <w:widowControl w:val="0"/>
      <w:adjustRightInd w:val="0"/>
      <w:snapToGrid w:val="0"/>
      <w:spacing w:before="860" w:line="360" w:lineRule="atLeast"/>
      <w:ind w:right="200"/>
      <w:jc w:val="center"/>
    </w:pPr>
    <w:rPr>
      <w:b/>
      <w:sz w:val="28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94309C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94309C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94309C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94309C"/>
    <w:pPr>
      <w:widowControl w:val="0"/>
      <w:ind w:right="19772"/>
    </w:pPr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94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9">
    <w:name w:val="Цитата1"/>
    <w:basedOn w:val="a"/>
    <w:rsid w:val="0094309C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94309C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94309C"/>
    <w:rPr>
      <w:sz w:val="24"/>
      <w:szCs w:val="24"/>
      <w:lang w:val="ru-RU" w:eastAsia="ru-RU" w:bidi="ar-SA"/>
    </w:rPr>
  </w:style>
  <w:style w:type="character" w:styleId="aff1">
    <w:name w:val="Emphasis"/>
    <w:qFormat/>
    <w:rsid w:val="0094309C"/>
    <w:rPr>
      <w:i/>
      <w:iCs/>
    </w:rPr>
  </w:style>
  <w:style w:type="paragraph" w:customStyle="1" w:styleId="aff2">
    <w:name w:val="Заголовок"/>
    <w:basedOn w:val="a"/>
    <w:next w:val="a6"/>
    <w:rsid w:val="0094309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94309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94309C"/>
  </w:style>
  <w:style w:type="paragraph" w:customStyle="1" w:styleId="Style-14">
    <w:name w:val="Style-14"/>
    <w:rsid w:val="0094309C"/>
  </w:style>
  <w:style w:type="paragraph" w:customStyle="1" w:styleId="311">
    <w:name w:val="Основной текст 31"/>
    <w:basedOn w:val="a"/>
    <w:rsid w:val="0094309C"/>
    <w:pPr>
      <w:suppressAutoHyphens/>
      <w:spacing w:after="120"/>
    </w:pPr>
    <w:rPr>
      <w:sz w:val="16"/>
      <w:szCs w:val="16"/>
      <w:lang w:eastAsia="ar-SA"/>
    </w:rPr>
  </w:style>
  <w:style w:type="paragraph" w:customStyle="1" w:styleId="112">
    <w:name w:val="Знак1 Знак Знак Знак1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94309C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3">
    <w:name w:val="Strong"/>
    <w:qFormat/>
    <w:rsid w:val="0094309C"/>
    <w:rPr>
      <w:b/>
      <w:bCs/>
    </w:rPr>
  </w:style>
  <w:style w:type="paragraph" w:customStyle="1" w:styleId="29">
    <w:name w:val="Цитата2"/>
    <w:basedOn w:val="a"/>
    <w:rsid w:val="00003A4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rsid w:val="00003A4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rsid w:val="00537434"/>
    <w:pPr>
      <w:suppressAutoHyphens/>
      <w:spacing w:before="100" w:after="100"/>
    </w:pPr>
    <w:rPr>
      <w:szCs w:val="20"/>
      <w:lang w:eastAsia="ar-SA"/>
    </w:rPr>
  </w:style>
  <w:style w:type="paragraph" w:customStyle="1" w:styleId="aff4">
    <w:name w:val="Содержимое таблицы"/>
    <w:basedOn w:val="a"/>
    <w:uiPriority w:val="99"/>
    <w:rsid w:val="00537434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537434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537434"/>
    <w:pPr>
      <w:keepNext/>
      <w:spacing w:before="100" w:beforeAutospacing="1"/>
    </w:pPr>
    <w:rPr>
      <w:color w:val="000000"/>
    </w:rPr>
  </w:style>
  <w:style w:type="character" w:customStyle="1" w:styleId="aff5">
    <w:name w:val="Символ сноски"/>
    <w:rsid w:val="0017321B"/>
    <w:rPr>
      <w:vertAlign w:val="superscript"/>
    </w:rPr>
  </w:style>
  <w:style w:type="paragraph" w:customStyle="1" w:styleId="1a">
    <w:name w:val="Текст1"/>
    <w:basedOn w:val="a"/>
    <w:rsid w:val="00363A8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4">
    <w:name w:val="Текст сноски Знак"/>
    <w:link w:val="af3"/>
    <w:semiHidden/>
    <w:rsid w:val="001C09E2"/>
    <w:rPr>
      <w:lang w:val="ru-RU" w:eastAsia="ru-RU" w:bidi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9B1AF7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9B1AF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rsid w:val="009B1AF7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40">
    <w:name w:val="Заголовок 4 Знак"/>
    <w:link w:val="4"/>
    <w:rsid w:val="009B1AF7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B1AF7"/>
    <w:rPr>
      <w:b/>
      <w:bCs/>
      <w:i/>
      <w:iCs/>
      <w:sz w:val="26"/>
      <w:lang w:val="ru-RU" w:eastAsia="ru-RU" w:bidi="ar-SA"/>
    </w:rPr>
  </w:style>
  <w:style w:type="character" w:customStyle="1" w:styleId="60">
    <w:name w:val="Заголовок 6 Знак"/>
    <w:link w:val="6"/>
    <w:rsid w:val="009B1AF7"/>
    <w:rPr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9B1AF7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B1AF7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B1AF7"/>
    <w:rPr>
      <w:sz w:val="28"/>
      <w:szCs w:val="26"/>
      <w:lang w:val="ru-RU" w:eastAsia="ru-RU" w:bidi="ar-SA"/>
    </w:rPr>
  </w:style>
  <w:style w:type="numbering" w:customStyle="1" w:styleId="1b">
    <w:name w:val="Нет списка1"/>
    <w:next w:val="a2"/>
    <w:semiHidden/>
    <w:rsid w:val="009B1AF7"/>
  </w:style>
  <w:style w:type="character" w:customStyle="1" w:styleId="af1">
    <w:name w:val="Верхний колонтитул Знак"/>
    <w:link w:val="af0"/>
    <w:uiPriority w:val="99"/>
    <w:rsid w:val="009B1AF7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9B1AF7"/>
    <w:rPr>
      <w:i/>
      <w:iCs/>
      <w:sz w:val="22"/>
      <w:szCs w:val="22"/>
      <w:lang w:val="ru-RU" w:eastAsia="ru-RU" w:bidi="ar-SA"/>
    </w:rPr>
  </w:style>
  <w:style w:type="character" w:customStyle="1" w:styleId="33">
    <w:name w:val="Основной текст с отступом 3 Знак"/>
    <w:link w:val="32"/>
    <w:rsid w:val="009B1AF7"/>
    <w:rPr>
      <w:sz w:val="26"/>
      <w:szCs w:val="24"/>
      <w:lang w:val="ru-RU" w:eastAsia="ru-RU" w:bidi="ar-SA"/>
    </w:rPr>
  </w:style>
  <w:style w:type="character" w:customStyle="1" w:styleId="a8">
    <w:name w:val="Подзаголовок Знак"/>
    <w:link w:val="a7"/>
    <w:rsid w:val="009B1AF7"/>
    <w:rPr>
      <w:i/>
      <w:iCs/>
      <w:sz w:val="26"/>
      <w:lang w:val="ru-RU" w:eastAsia="ru-RU" w:bidi="ar-SA"/>
    </w:rPr>
  </w:style>
  <w:style w:type="character" w:customStyle="1" w:styleId="35">
    <w:name w:val="Основной текст 3 Знак"/>
    <w:link w:val="34"/>
    <w:rsid w:val="009B1AF7"/>
    <w:rPr>
      <w:sz w:val="16"/>
      <w:szCs w:val="16"/>
      <w:lang w:val="ru-RU" w:eastAsia="ru-RU" w:bidi="ar-SA"/>
    </w:rPr>
  </w:style>
  <w:style w:type="character" w:customStyle="1" w:styleId="24">
    <w:name w:val="Основной текст 2 Знак"/>
    <w:link w:val="23"/>
    <w:uiPriority w:val="99"/>
    <w:rsid w:val="009B1AF7"/>
    <w:rPr>
      <w:bCs/>
      <w:sz w:val="28"/>
      <w:szCs w:val="24"/>
      <w:lang w:val="ru-RU" w:eastAsia="ru-RU" w:bidi="ar-SA"/>
    </w:rPr>
  </w:style>
  <w:style w:type="character" w:customStyle="1" w:styleId="ab">
    <w:name w:val="Нижний колонтитул Знак"/>
    <w:link w:val="aa"/>
    <w:uiPriority w:val="99"/>
    <w:rsid w:val="009B1AF7"/>
    <w:rPr>
      <w:lang w:val="ru-RU" w:eastAsia="ru-RU" w:bidi="ar-SA"/>
    </w:rPr>
  </w:style>
  <w:style w:type="character" w:customStyle="1" w:styleId="ad">
    <w:name w:val="Название Знак"/>
    <w:link w:val="ac"/>
    <w:rsid w:val="009B1AF7"/>
    <w:rPr>
      <w:sz w:val="28"/>
      <w:szCs w:val="24"/>
      <w:lang w:val="ru-RU" w:eastAsia="ru-RU" w:bidi="ar-SA"/>
    </w:rPr>
  </w:style>
  <w:style w:type="character" w:customStyle="1" w:styleId="afb">
    <w:name w:val="Текст Знак"/>
    <w:link w:val="afa"/>
    <w:rsid w:val="009B1AF7"/>
    <w:rPr>
      <w:rFonts w:ascii="Courier New" w:hAnsi="Courier New" w:cs="Courier New"/>
      <w:lang w:val="ru-RU" w:eastAsia="ru-RU" w:bidi="ar-SA"/>
    </w:rPr>
  </w:style>
  <w:style w:type="character" w:customStyle="1" w:styleId="1c">
    <w:name w:val="Знак Знак1"/>
    <w:basedOn w:val="a0"/>
    <w:rsid w:val="009B1AF7"/>
  </w:style>
  <w:style w:type="paragraph" w:customStyle="1" w:styleId="39">
    <w:name w:val="Знак3"/>
    <w:basedOn w:val="a"/>
    <w:rsid w:val="009B1AF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f6">
    <w:name w:val="Основной шрифт"/>
    <w:rsid w:val="009B1AF7"/>
  </w:style>
  <w:style w:type="paragraph" w:customStyle="1" w:styleId="230">
    <w:name w:val="Основной текст 23"/>
    <w:basedOn w:val="a"/>
    <w:rsid w:val="009B1AF7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9B1AF7"/>
  </w:style>
  <w:style w:type="character" w:customStyle="1" w:styleId="iceouttxt">
    <w:name w:val="iceouttxt"/>
    <w:rsid w:val="009B1AF7"/>
  </w:style>
  <w:style w:type="paragraph" w:customStyle="1" w:styleId="54">
    <w:name w:val="Знак5"/>
    <w:basedOn w:val="a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1 Знак"/>
    <w:basedOn w:val="a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List"/>
    <w:basedOn w:val="a"/>
    <w:rsid w:val="009B1AF7"/>
    <w:pPr>
      <w:ind w:left="283" w:hanging="283"/>
    </w:pPr>
  </w:style>
  <w:style w:type="paragraph" w:customStyle="1" w:styleId="ae0">
    <w:name w:val="ae"/>
    <w:basedOn w:val="a"/>
    <w:rsid w:val="009B1AF7"/>
    <w:pPr>
      <w:spacing w:before="100" w:beforeAutospacing="1" w:after="100" w:afterAutospacing="1"/>
    </w:pPr>
  </w:style>
  <w:style w:type="paragraph" w:customStyle="1" w:styleId="1e">
    <w:name w:val="Название объекта1"/>
    <w:basedOn w:val="a"/>
    <w:rsid w:val="009B1AF7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9B1AF7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rsid w:val="009B1AF7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9B1AF7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9B1AF7"/>
    <w:rPr>
      <w:b/>
      <w:bCs/>
      <w:i/>
      <w:iCs/>
      <w:sz w:val="26"/>
      <w:lang w:val="ru-RU" w:eastAsia="ru-RU" w:bidi="ar-SA"/>
    </w:rPr>
  </w:style>
  <w:style w:type="character" w:customStyle="1" w:styleId="55">
    <w:name w:val="Знак Знак5"/>
    <w:rsid w:val="009B1AF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  <w:rsid w:val="009B1AF7"/>
  </w:style>
  <w:style w:type="character" w:customStyle="1" w:styleId="WW-Absatz-Standardschriftart111111111111">
    <w:name w:val="WW-Absatz-Standardschriftart111111111111"/>
    <w:rsid w:val="009B1AF7"/>
  </w:style>
  <w:style w:type="character" w:customStyle="1" w:styleId="WW-Absatz-Standardschriftart111111111111111111">
    <w:name w:val="WW-Absatz-Standardschriftart111111111111111111"/>
    <w:rsid w:val="009B1AF7"/>
  </w:style>
  <w:style w:type="numbering" w:customStyle="1" w:styleId="113">
    <w:name w:val="Нет списка11"/>
    <w:next w:val="a2"/>
    <w:semiHidden/>
    <w:rsid w:val="009B1AF7"/>
  </w:style>
  <w:style w:type="paragraph" w:customStyle="1" w:styleId="WW-Web">
    <w:name w:val="WW-Обычный (Web)"/>
    <w:basedOn w:val="a"/>
    <w:rsid w:val="009B1AF7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9B1AF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f">
    <w:name w:val="Сетка таблицы1"/>
    <w:basedOn w:val="a1"/>
    <w:next w:val="af2"/>
    <w:rsid w:val="009B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бычный (веб) Знак"/>
    <w:aliases w:val="Обычный (Web)1 Знак"/>
    <w:link w:val="af7"/>
    <w:locked/>
    <w:rsid w:val="009B1AF7"/>
    <w:rPr>
      <w:sz w:val="24"/>
      <w:szCs w:val="24"/>
      <w:lang w:val="ru-RU" w:eastAsia="ru-RU" w:bidi="ar-SA"/>
    </w:rPr>
  </w:style>
  <w:style w:type="character" w:customStyle="1" w:styleId="verdana12ptgrey">
    <w:name w:val="verdana12ptgrey"/>
    <w:basedOn w:val="a0"/>
    <w:rsid w:val="008C6773"/>
  </w:style>
  <w:style w:type="paragraph" w:customStyle="1" w:styleId="aff9">
    <w:name w:val="Базовый"/>
    <w:uiPriority w:val="99"/>
    <w:rsid w:val="008C6773"/>
    <w:pPr>
      <w:widowControl w:val="0"/>
      <w:tabs>
        <w:tab w:val="left" w:pos="706"/>
      </w:tabs>
      <w:suppressAutoHyphens/>
      <w:spacing w:line="200" w:lineRule="atLeast"/>
    </w:pPr>
    <w:rPr>
      <w:rFonts w:cs="Tahoma"/>
      <w:sz w:val="24"/>
      <w:szCs w:val="24"/>
    </w:rPr>
  </w:style>
  <w:style w:type="character" w:customStyle="1" w:styleId="Heading5Char">
    <w:name w:val="Heading 5 Char"/>
    <w:locked/>
    <w:rsid w:val="001D4D4E"/>
    <w:rPr>
      <w:b/>
      <w:bCs/>
      <w:i/>
      <w:iCs/>
      <w:sz w:val="26"/>
      <w:lang w:val="ru-RU" w:eastAsia="ru-RU" w:bidi="ar-SA"/>
    </w:rPr>
  </w:style>
  <w:style w:type="paragraph" w:customStyle="1" w:styleId="1f0">
    <w:name w:val="Обычный (веб)1"/>
    <w:basedOn w:val="a"/>
    <w:semiHidden/>
    <w:rsid w:val="001D4D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1D4D4E"/>
    <w:rPr>
      <w:sz w:val="24"/>
      <w:szCs w:val="24"/>
      <w:lang w:val="ru-RU" w:eastAsia="ru-RU" w:bidi="ar-SA"/>
    </w:rPr>
  </w:style>
  <w:style w:type="paragraph" w:customStyle="1" w:styleId="312">
    <w:name w:val="Основной текст с отступом 31"/>
    <w:basedOn w:val="a"/>
    <w:rsid w:val="001D4D4E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a">
    <w:name w:val="!Подпись"/>
    <w:basedOn w:val="a"/>
    <w:semiHidden/>
    <w:rsid w:val="001D4D4E"/>
    <w:pPr>
      <w:ind w:right="51"/>
    </w:pPr>
    <w:rPr>
      <w:b/>
      <w:bCs/>
    </w:rPr>
  </w:style>
  <w:style w:type="paragraph" w:customStyle="1" w:styleId="1f1">
    <w:name w:val="Обычный1"/>
    <w:rsid w:val="001D4D4E"/>
    <w:pPr>
      <w:widowControl w:val="0"/>
      <w:spacing w:line="300" w:lineRule="auto"/>
    </w:pPr>
    <w:rPr>
      <w:rFonts w:eastAsia="Calibri"/>
      <w:sz w:val="22"/>
    </w:rPr>
  </w:style>
  <w:style w:type="paragraph" w:customStyle="1" w:styleId="Normal1">
    <w:name w:val="Normal1"/>
    <w:rsid w:val="001D4D4E"/>
    <w:pPr>
      <w:widowControl w:val="0"/>
    </w:pPr>
    <w:rPr>
      <w:rFonts w:eastAsia="Calibri"/>
      <w:sz w:val="24"/>
    </w:rPr>
  </w:style>
  <w:style w:type="character" w:customStyle="1" w:styleId="FontStyle24">
    <w:name w:val="Font Style24"/>
    <w:rsid w:val="001D4D4E"/>
    <w:rPr>
      <w:rFonts w:ascii="Times New Roman" w:hAnsi="Times New Roman" w:cs="Times New Roman"/>
      <w:sz w:val="16"/>
      <w:szCs w:val="16"/>
    </w:rPr>
  </w:style>
  <w:style w:type="paragraph" w:customStyle="1" w:styleId="affb">
    <w:name w:val="Îáû÷íûé"/>
    <w:rsid w:val="00317AFC"/>
    <w:pPr>
      <w:widowControl w:val="0"/>
      <w:suppressAutoHyphens/>
    </w:pPr>
    <w:rPr>
      <w:rFonts w:ascii="Pragmatica" w:eastAsia="Arial" w:hAnsi="Pragmatica"/>
      <w:lang w:val="en-US" w:eastAsia="ar-SA"/>
    </w:rPr>
  </w:style>
  <w:style w:type="paragraph" w:customStyle="1" w:styleId="affc">
    <w:name w:val="Обычный + По ширине"/>
    <w:basedOn w:val="a"/>
    <w:rsid w:val="00317AFC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317AFC"/>
  </w:style>
  <w:style w:type="character" w:customStyle="1" w:styleId="blk">
    <w:name w:val="blk"/>
    <w:basedOn w:val="a0"/>
    <w:rsid w:val="00317AFC"/>
  </w:style>
  <w:style w:type="character" w:customStyle="1" w:styleId="epm">
    <w:name w:val="epm"/>
    <w:basedOn w:val="a0"/>
    <w:rsid w:val="00317AFC"/>
  </w:style>
  <w:style w:type="character" w:customStyle="1" w:styleId="f">
    <w:name w:val="f"/>
    <w:basedOn w:val="a0"/>
    <w:rsid w:val="00317AFC"/>
  </w:style>
  <w:style w:type="character" w:customStyle="1" w:styleId="1f2">
    <w:name w:val="Знак Знак1"/>
    <w:semiHidden/>
    <w:locked/>
    <w:rsid w:val="00317AFC"/>
    <w:rPr>
      <w:lang w:val="ru-RU" w:eastAsia="ar-SA" w:bidi="ar-SA"/>
    </w:rPr>
  </w:style>
  <w:style w:type="character" w:customStyle="1" w:styleId="FontStyle14">
    <w:name w:val="Font Style14"/>
    <w:rsid w:val="00317AFC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317AFC"/>
    <w:rPr>
      <w:sz w:val="24"/>
      <w:szCs w:val="24"/>
      <w:lang w:val="ru-RU" w:eastAsia="ru-RU" w:bidi="ar-SA"/>
    </w:rPr>
  </w:style>
  <w:style w:type="character" w:customStyle="1" w:styleId="affd">
    <w:name w:val="Знак Знак"/>
    <w:locked/>
    <w:rsid w:val="00317AFC"/>
    <w:rPr>
      <w:rFonts w:ascii="Courier New" w:hAnsi="Courier New" w:cs="Courier New"/>
      <w:lang w:val="ru-RU" w:eastAsia="ru-RU" w:bidi="ar-SA"/>
    </w:rPr>
  </w:style>
  <w:style w:type="character" w:customStyle="1" w:styleId="3a">
    <w:name w:val="Знак Знак3"/>
    <w:locked/>
    <w:rsid w:val="00317AFC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317AFC"/>
    <w:pPr>
      <w:widowControl w:val="0"/>
    </w:pPr>
    <w:rPr>
      <w:rFonts w:ascii="Arial" w:hAnsi="Arial" w:cs="Arial"/>
    </w:rPr>
  </w:style>
  <w:style w:type="paragraph" w:customStyle="1" w:styleId="2a">
    <w:name w:val="Обычный2"/>
    <w:rsid w:val="00FF20F5"/>
    <w:pPr>
      <w:widowControl w:val="0"/>
      <w:tabs>
        <w:tab w:val="num" w:pos="552"/>
      </w:tabs>
      <w:suppressAutoHyphens/>
      <w:spacing w:line="300" w:lineRule="auto"/>
      <w:ind w:left="552" w:hanging="432"/>
    </w:pPr>
    <w:rPr>
      <w:sz w:val="22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5D6126"/>
    <w:rPr>
      <w:rFonts w:ascii="Courier New" w:hAnsi="Courier New" w:cs="Courier New"/>
      <w:lang w:val="ru-RU" w:eastAsia="ru-RU" w:bidi="ar-SA"/>
    </w:rPr>
  </w:style>
  <w:style w:type="character" w:customStyle="1" w:styleId="NormalWebChar">
    <w:name w:val="Normal (Web) Char"/>
    <w:locked/>
    <w:rsid w:val="00FA5C6E"/>
    <w:rPr>
      <w:rFonts w:ascii="Times New Roman" w:hAnsi="Times New Roman"/>
      <w:sz w:val="24"/>
      <w:lang w:val="x-none" w:eastAsia="ru-RU"/>
    </w:rPr>
  </w:style>
  <w:style w:type="paragraph" w:customStyle="1" w:styleId="affe">
    <w:name w:val="Пункты"/>
    <w:basedOn w:val="2"/>
    <w:link w:val="afff"/>
    <w:qFormat/>
    <w:rsid w:val="001A5873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">
    <w:name w:val="Пункты Знак"/>
    <w:link w:val="affe"/>
    <w:rsid w:val="001A5873"/>
    <w:rPr>
      <w:bCs/>
      <w:iCs/>
      <w:sz w:val="24"/>
      <w:szCs w:val="28"/>
      <w:lang w:val="x-none" w:eastAsia="x-none" w:bidi="ar-SA"/>
    </w:rPr>
  </w:style>
  <w:style w:type="paragraph" w:styleId="afff0">
    <w:name w:val="No Spacing"/>
    <w:link w:val="afff1"/>
    <w:qFormat/>
    <w:rsid w:val="00CF7415"/>
    <w:rPr>
      <w:rFonts w:ascii="Calibri" w:hAnsi="Calibri"/>
      <w:sz w:val="22"/>
      <w:szCs w:val="22"/>
    </w:rPr>
  </w:style>
  <w:style w:type="character" w:customStyle="1" w:styleId="afff1">
    <w:name w:val="Без интервала Знак"/>
    <w:link w:val="afff0"/>
    <w:locked/>
    <w:rsid w:val="00CF7415"/>
    <w:rPr>
      <w:rFonts w:ascii="Calibri" w:hAnsi="Calibri"/>
      <w:sz w:val="22"/>
      <w:szCs w:val="22"/>
      <w:lang w:val="ru-RU" w:eastAsia="ru-RU" w:bidi="ar-SA"/>
    </w:rPr>
  </w:style>
  <w:style w:type="character" w:customStyle="1" w:styleId="TitleChar">
    <w:name w:val="Title Char"/>
    <w:locked/>
    <w:rsid w:val="00AB348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AB348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DF01B3"/>
    <w:rPr>
      <w:rFonts w:cs="Times New Roman"/>
    </w:rPr>
  </w:style>
  <w:style w:type="character" w:customStyle="1" w:styleId="field-content">
    <w:name w:val="field-content"/>
    <w:basedOn w:val="a0"/>
    <w:rsid w:val="00BF02C0"/>
  </w:style>
  <w:style w:type="character" w:customStyle="1" w:styleId="NormalWebChar1">
    <w:name w:val="Normal (Web) Char1"/>
    <w:locked/>
    <w:rsid w:val="00DB1973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67ED5"/>
    <w:rPr>
      <w:sz w:val="24"/>
      <w:szCs w:val="24"/>
      <w:lang w:val="ru-RU" w:eastAsia="ru-RU" w:bidi="ar-SA"/>
    </w:rPr>
  </w:style>
  <w:style w:type="character" w:customStyle="1" w:styleId="223">
    <w:name w:val="Знак Знак22"/>
    <w:rsid w:val="00B74B75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rsid w:val="00C74D3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C74D3E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7">
    <w:name w:val="Style7"/>
    <w:basedOn w:val="a"/>
    <w:rsid w:val="00C74D3E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32">
    <w:name w:val="Font Style32"/>
    <w:uiPriority w:val="99"/>
    <w:rsid w:val="00C74D3E"/>
    <w:rPr>
      <w:rFonts w:ascii="Times New Roman" w:hAnsi="Times New Roman" w:cs="Times New Roman"/>
      <w:sz w:val="22"/>
      <w:szCs w:val="22"/>
    </w:rPr>
  </w:style>
  <w:style w:type="paragraph" w:customStyle="1" w:styleId="afff2">
    <w:name w:val="Заголовок таблицы"/>
    <w:basedOn w:val="a"/>
    <w:rsid w:val="00CE316C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aff0">
    <w:name w:val="Текст выноски Знак"/>
    <w:link w:val="aff"/>
    <w:uiPriority w:val="99"/>
    <w:semiHidden/>
    <w:rsid w:val="00CE316C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CE31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4">
    <w:name w:val="Знак"/>
    <w:basedOn w:val="a"/>
    <w:rsid w:val="00B63E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rsid w:val="002046D2"/>
  </w:style>
  <w:style w:type="character" w:customStyle="1" w:styleId="afff5">
    <w:name w:val="Основной текст Знак"/>
    <w:uiPriority w:val="99"/>
    <w:rsid w:val="009B5C98"/>
    <w:rPr>
      <w:sz w:val="24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B5C98"/>
    <w:rPr>
      <w:rFonts w:ascii="Courier New" w:hAnsi="Courier New" w:cs="Courier New"/>
      <w:lang w:val="ru-RU" w:eastAsia="ru-RU" w:bidi="ar-SA"/>
    </w:rPr>
  </w:style>
  <w:style w:type="character" w:customStyle="1" w:styleId="Heading4Char">
    <w:name w:val="Heading 4 Char"/>
    <w:locked/>
    <w:rsid w:val="009B5C98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1f3">
    <w:name w:val="Абзац списка1"/>
    <w:basedOn w:val="a"/>
    <w:rsid w:val="002510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aliases w:val="Çàã1 Char,BO Char,ID Char,body indent Char,andrad Char,EHPT Char,Body Text2 Char,Body Text2 Знак Char,Çàã1 Знак1 Char,BO Знак1 Char,ID Знак1 Char,body indent Знак1 Char,andrad Знак1 Char,EHPT Знак1 Char,body indent Знак1 Знак Char"/>
    <w:semiHidden/>
    <w:locked/>
    <w:rsid w:val="00C34C79"/>
    <w:rPr>
      <w:rFonts w:cs="Times New Roman"/>
    </w:rPr>
  </w:style>
  <w:style w:type="character" w:customStyle="1" w:styleId="FontStyle26">
    <w:name w:val="Font Style26"/>
    <w:uiPriority w:val="99"/>
    <w:rsid w:val="00A67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A67BE7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A67BE7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A67BE7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character" w:customStyle="1" w:styleId="normaltextrun">
    <w:name w:val="normaltextrun"/>
    <w:rsid w:val="005F68DD"/>
  </w:style>
  <w:style w:type="character" w:customStyle="1" w:styleId="ConsPlusNormal0">
    <w:name w:val="ConsPlusNormal Знак"/>
    <w:link w:val="ConsPlusNormal"/>
    <w:uiPriority w:val="99"/>
    <w:locked/>
    <w:rsid w:val="00F072CD"/>
    <w:rPr>
      <w:rFonts w:ascii="Arial" w:hAnsi="Arial" w:cs="Arial"/>
    </w:rPr>
  </w:style>
  <w:style w:type="numbering" w:customStyle="1" w:styleId="2b">
    <w:name w:val="Нет списка2"/>
    <w:next w:val="a2"/>
    <w:uiPriority w:val="99"/>
    <w:semiHidden/>
    <w:rsid w:val="0079267A"/>
  </w:style>
  <w:style w:type="character" w:customStyle="1" w:styleId="WW8Num2z1">
    <w:name w:val="WW8Num2z1"/>
    <w:rsid w:val="0079267A"/>
    <w:rPr>
      <w:rFonts w:ascii="Courier New" w:hAnsi="Courier New" w:cs="Courier New"/>
    </w:rPr>
  </w:style>
  <w:style w:type="character" w:customStyle="1" w:styleId="HTML1">
    <w:name w:val="Стандартный HTML Знак1"/>
    <w:rsid w:val="0079267A"/>
    <w:rPr>
      <w:rFonts w:ascii="Courier New" w:hAnsi="Courier New" w:cs="Courier New"/>
    </w:rPr>
  </w:style>
  <w:style w:type="character" w:customStyle="1" w:styleId="1f4">
    <w:name w:val="Верхний колонтитул Знак1"/>
    <w:locked/>
    <w:rsid w:val="0079267A"/>
    <w:rPr>
      <w:rFonts w:eastAsia="Calibri"/>
      <w:sz w:val="24"/>
      <w:szCs w:val="24"/>
      <w:lang w:val="ru-RU" w:eastAsia="ru-RU" w:bidi="ar-SA"/>
    </w:rPr>
  </w:style>
  <w:style w:type="numbering" w:customStyle="1" w:styleId="121">
    <w:name w:val="Нет списка12"/>
    <w:next w:val="a2"/>
    <w:semiHidden/>
    <w:rsid w:val="0079267A"/>
  </w:style>
  <w:style w:type="numbering" w:customStyle="1" w:styleId="1110">
    <w:name w:val="Нет списка111"/>
    <w:next w:val="a2"/>
    <w:semiHidden/>
    <w:rsid w:val="0079267A"/>
  </w:style>
  <w:style w:type="numbering" w:customStyle="1" w:styleId="3b">
    <w:name w:val="Нет списка3"/>
    <w:next w:val="a2"/>
    <w:uiPriority w:val="99"/>
    <w:semiHidden/>
    <w:rsid w:val="005D04C8"/>
  </w:style>
  <w:style w:type="numbering" w:customStyle="1" w:styleId="130">
    <w:name w:val="Нет списка13"/>
    <w:next w:val="a2"/>
    <w:semiHidden/>
    <w:rsid w:val="005D04C8"/>
  </w:style>
  <w:style w:type="numbering" w:customStyle="1" w:styleId="1120">
    <w:name w:val="Нет списка112"/>
    <w:next w:val="a2"/>
    <w:semiHidden/>
    <w:rsid w:val="005D04C8"/>
  </w:style>
  <w:style w:type="paragraph" w:customStyle="1" w:styleId="114">
    <w:name w:val="Обычный11"/>
    <w:uiPriority w:val="99"/>
    <w:rsid w:val="00CB1310"/>
    <w:pPr>
      <w:widowControl w:val="0"/>
      <w:spacing w:line="30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EE23-3F2E-4046-8EA3-4F7F9569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– Санкт-Петербургское региональное отделение Фонда социального страхования Российской Федерации</vt:lpstr>
    </vt:vector>
  </TitlesOfParts>
  <Company>SPb RO FSS RF</Company>
  <LinksUpToDate>false</LinksUpToDate>
  <CharactersWithSpaces>14086</CharactersWithSpaces>
  <SharedDoc>false</SharedDoc>
  <HLinks>
    <vt:vector size="132" baseType="variant">
      <vt:variant>
        <vt:i4>7995454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consultantplus://offline/ref=5C0CA8ABCC78D8DA761520EC4D16CDB9C4B6909E6963C9C1E4502407158E2F74B9324B5D6F23717Cl270J</vt:lpwstr>
      </vt:variant>
      <vt:variant>
        <vt:lpwstr/>
      </vt:variant>
      <vt:variant>
        <vt:i4>7995489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consultantplus://offline/ref=5C0CA8ABCC78D8DA761520EC4D16CDB9C4B6909E6963C9C1E4502407158E2F74B9324B5D6F237178l274J</vt:lpwstr>
      </vt:variant>
      <vt:variant>
        <vt:lpwstr/>
      </vt:variant>
      <vt:variant>
        <vt:i4>7995448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consultantplus://offline/ref=5C0CA8ABCC78D8DA761520EC4D16CDB9C4B6909E6963C9C1E4502407158E2F74B9324B5D6F23717Bl277J</vt:lpwstr>
      </vt:variant>
      <vt:variant>
        <vt:lpwstr/>
      </vt:variant>
      <vt:variant>
        <vt:i4>4128822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consultantplus://offline/ref=5BDC41EDBEDFB8922B1B904A2EC007C7B16A59DE4694A33B5A1E3386646C2B21C791B55B8A4804AD45q9J</vt:lpwstr>
      </vt:variant>
      <vt:variant>
        <vt:lpwstr/>
      </vt:variant>
      <vt:variant>
        <vt:i4>589839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consultantplus://offline/ref=EC703611EF35FC8781D32BA9A07131AC684DA99D7CF238BD959745738BgDp9H</vt:lpwstr>
      </vt:variant>
      <vt:variant>
        <vt:lpwstr/>
      </vt:variant>
      <vt:variant>
        <vt:i4>3276905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consultantplus://offline/ref=EC703611EF35FC8781D32BA9A07131AC684DAB9D7AF238BD959745738BD9116DC789C7F233C9C857g5p5H</vt:lpwstr>
      </vt:variant>
      <vt:variant>
        <vt:lpwstr/>
      </vt:variant>
      <vt:variant>
        <vt:i4>2162797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consultantplus://offline/ref=193A52431F01DCD0DD753E291579D0D6CD944DADBC9FF7FA6F24CD299DCAD6A9E7B7EDCBE061oC74G</vt:lpwstr>
      </vt:variant>
      <vt:variant>
        <vt:lpwstr/>
      </vt:variant>
      <vt:variant>
        <vt:i4>2949174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consultantplus://offline/ref=5C4EC0BFE53A98844E116E816EADCDCE8B6C9CCE998881CFF2B53C4D33C7CD453328F0EE1487IDbBH</vt:lpwstr>
      </vt:variant>
      <vt:variant>
        <vt:lpwstr/>
      </vt:variant>
      <vt:variant>
        <vt:i4>2949173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consultantplus://offline/ref=5C4EC0BFE53A98844E116E816EADCDCE8B6C9CCE998881CFF2B53C4D33C7CD453328F0EE1485IDbCH</vt:lpwstr>
      </vt:variant>
      <vt:variant>
        <vt:lpwstr/>
      </vt:variant>
      <vt:variant>
        <vt:i4>1376259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consultantplus://offline/ref=5C4EC0BFE53A98844E116E816EADCDCE8B6D91CE988A81CFF2B53C4D33C7CD453328F0EA14I8b5H</vt:lpwstr>
      </vt:variant>
      <vt:variant>
        <vt:lpwstr/>
      </vt:variant>
      <vt:variant>
        <vt:i4>2752575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consultantplus://offline/ref=5C4EC0BFE53A98844E116E816EADCDCE8B6D93C9938981CFF2B53C4D33C7CD453328F0EE1586DBC4I8bAH</vt:lpwstr>
      </vt:variant>
      <vt:variant>
        <vt:lpwstr/>
      </vt:variant>
      <vt:variant>
        <vt:i4>2949174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consultantplus://offline/ref=5C4EC0BFE53A98844E116E816EADCDCE8B6C9CCE998881CFF2B53C4D33C7CD453328F0EE1487IDbBH</vt:lpwstr>
      </vt:variant>
      <vt:variant>
        <vt:lpwstr/>
      </vt:variant>
      <vt:variant>
        <vt:i4>2949173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consultantplus://offline/ref=5C4EC0BFE53A98844E116E816EADCDCE8B6C9CCE998881CFF2B53C4D33C7CD453328F0EE1485IDbCH</vt:lpwstr>
      </vt:variant>
      <vt:variant>
        <vt:lpwstr/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consultantplus://offline/ref=5C4EC0BFE53A98844E116E816EADCDCE8B6D91CE988A81CFF2B53C4D33C7CD453328F0EA14I8b5H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2687045</vt:i4>
      </vt:variant>
      <vt:variant>
        <vt:i4>18</vt:i4>
      </vt:variant>
      <vt:variant>
        <vt:i4>0</vt:i4>
      </vt:variant>
      <vt:variant>
        <vt:i4>5</vt:i4>
      </vt:variant>
      <vt:variant>
        <vt:lpwstr>mailto:zakupki@ro78.fss.ru</vt:lpwstr>
      </vt:variant>
      <vt:variant>
        <vt:lpwstr/>
      </vt:variant>
      <vt:variant>
        <vt:i4>4128872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consultantplus://offline/ref=BB5ED651029A7797A8AB2BFB703B58EAC34BA408E4D861873215C97E4337C5A311990A4DA7F9FD1BmFZFK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consultantplus://offline/ref=BB5ED651029A7797A8AB2BFB703B58EAC346A00FE3DA61873215C97E4337C5A311990A4FA6FEmFZ4K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consultantplus://offline/ref=5C0CA8ABCC78D8DA761520EC4D16CDB9C4B6909E6963C9C1E4502407158E2F74B9324B5D6F23717Cl270J</vt:lpwstr>
      </vt:variant>
      <vt:variant>
        <vt:lpwstr/>
      </vt:variant>
      <vt:variant>
        <vt:i4>7995489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consultantplus://offline/ref=5C0CA8ABCC78D8DA761520EC4D16CDB9C4B6909E6963C9C1E4502407158E2F74B9324B5D6F237178l274J</vt:lpwstr>
      </vt:variant>
      <vt:variant>
        <vt:lpwstr/>
      </vt:variant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consultantplus://offline/ref=5C0CA8ABCC78D8DA761520EC4D16CDB9C4B6909E6963C9C1E4502407158E2F74B9324B5D6F23717Bl277J</vt:lpwstr>
      </vt:variant>
      <vt:variant>
        <vt:lpwstr/>
      </vt:variant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consultantplus://offline/ref=5BDC41EDBEDFB8922B1B904A2EC007C7B16A59DE4694A33B5A1E3386646C2B21C791B55B8A4804AD45q9J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– Санкт-Петербургское региональное отделение Фонда социального страхования Российской Федерации</dc:title>
  <dc:creator>Fil_31_48</dc:creator>
  <cp:lastModifiedBy>Кирилл Пахолков</cp:lastModifiedBy>
  <cp:revision>2</cp:revision>
  <cp:lastPrinted>2018-10-31T14:16:00Z</cp:lastPrinted>
  <dcterms:created xsi:type="dcterms:W3CDTF">2018-10-31T15:32:00Z</dcterms:created>
  <dcterms:modified xsi:type="dcterms:W3CDTF">2018-10-31T15:32:00Z</dcterms:modified>
</cp:coreProperties>
</file>