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53" w:rsidRDefault="00E54053" w:rsidP="00E54053">
      <w:pPr>
        <w:pStyle w:val="a6"/>
        <w:rPr>
          <w:bCs/>
          <w:sz w:val="24"/>
          <w:szCs w:val="24"/>
          <w:lang w:eastAsia="en-US"/>
        </w:rPr>
      </w:pPr>
    </w:p>
    <w:p w:rsidR="00E54053" w:rsidRDefault="00E54053" w:rsidP="00E54053">
      <w:pPr>
        <w:pStyle w:val="a6"/>
        <w:rPr>
          <w:bCs/>
          <w:sz w:val="24"/>
          <w:szCs w:val="24"/>
          <w:lang w:eastAsia="en-US"/>
        </w:rPr>
      </w:pPr>
      <w:r>
        <w:rPr>
          <w:bCs/>
          <w:sz w:val="24"/>
          <w:szCs w:val="24"/>
          <w:lang w:eastAsia="en-US"/>
        </w:rPr>
        <w:t>ТЕХНИЧЕСКОЕ ЗАДАНИЕ</w:t>
      </w:r>
    </w:p>
    <w:p w:rsidR="00E54053" w:rsidRPr="00296D21" w:rsidRDefault="00E54053" w:rsidP="00E54053">
      <w:pPr>
        <w:pStyle w:val="a6"/>
        <w:rPr>
          <w:bCs/>
          <w:sz w:val="24"/>
          <w:szCs w:val="24"/>
          <w:lang w:eastAsia="en-US"/>
        </w:rPr>
      </w:pPr>
    </w:p>
    <w:p w:rsidR="00E54053" w:rsidRPr="00146D11" w:rsidRDefault="00E54053" w:rsidP="00E54053">
      <w:pPr>
        <w:keepNext/>
        <w:keepLines/>
        <w:ind w:left="567"/>
        <w:jc w:val="center"/>
        <w:rPr>
          <w:b/>
        </w:rPr>
      </w:pPr>
      <w:r w:rsidRPr="00146D11">
        <w:rPr>
          <w:b/>
        </w:rPr>
        <w:t>на поставку слуховых аппаратов для инвалидов в 201</w:t>
      </w:r>
      <w:r>
        <w:rPr>
          <w:b/>
        </w:rPr>
        <w:t>8</w:t>
      </w:r>
      <w:r w:rsidRPr="00146D11">
        <w:rPr>
          <w:b/>
        </w:rPr>
        <w:t xml:space="preserve"> году</w:t>
      </w:r>
    </w:p>
    <w:p w:rsidR="00E54053" w:rsidRDefault="00E54053" w:rsidP="00E54053">
      <w:pPr>
        <w:keepNext/>
        <w:keepLines/>
      </w:pPr>
    </w:p>
    <w:p w:rsidR="00E54053" w:rsidRPr="009A366E" w:rsidRDefault="00E54053" w:rsidP="00E54053">
      <w:pPr>
        <w:widowControl w:val="0"/>
        <w:jc w:val="both"/>
        <w:rPr>
          <w:bCs/>
        </w:rPr>
      </w:pPr>
      <w:r w:rsidRPr="009A366E">
        <w:rPr>
          <w:b/>
          <w:bCs/>
        </w:rPr>
        <w:t>Способ определения Поставщика:</w:t>
      </w:r>
      <w:r w:rsidRPr="009A366E">
        <w:rPr>
          <w:bCs/>
        </w:rPr>
        <w:t xml:space="preserve"> электронный аукцион.</w:t>
      </w:r>
    </w:p>
    <w:p w:rsidR="00E54053" w:rsidRDefault="00E54053" w:rsidP="00E54053">
      <w:pPr>
        <w:widowControl w:val="0"/>
        <w:autoSpaceDE w:val="0"/>
        <w:autoSpaceDN w:val="0"/>
        <w:adjustRightInd w:val="0"/>
        <w:jc w:val="both"/>
        <w:rPr>
          <w:bCs/>
        </w:rPr>
      </w:pPr>
      <w:r w:rsidRPr="009A366E">
        <w:rPr>
          <w:b/>
          <w:bCs/>
        </w:rPr>
        <w:t>Наименование объекта закупки:</w:t>
      </w:r>
      <w:r>
        <w:rPr>
          <w:b/>
          <w:bCs/>
        </w:rPr>
        <w:t xml:space="preserve"> </w:t>
      </w:r>
      <w:r w:rsidRPr="00E766D7">
        <w:rPr>
          <w:bCs/>
        </w:rPr>
        <w:t>поставк</w:t>
      </w:r>
      <w:r>
        <w:rPr>
          <w:bCs/>
        </w:rPr>
        <w:t>а</w:t>
      </w:r>
      <w:r w:rsidRPr="00E766D7">
        <w:rPr>
          <w:bCs/>
        </w:rPr>
        <w:t xml:space="preserve"> слуховых аппаратов для инвалидов в 2018 году</w:t>
      </w:r>
      <w:r>
        <w:rPr>
          <w:bCs/>
        </w:rPr>
        <w:t>.</w:t>
      </w:r>
    </w:p>
    <w:p w:rsidR="00E54053" w:rsidRPr="00470044" w:rsidRDefault="00E54053" w:rsidP="00E54053">
      <w:pPr>
        <w:widowControl w:val="0"/>
        <w:autoSpaceDE w:val="0"/>
        <w:autoSpaceDN w:val="0"/>
        <w:adjustRightInd w:val="0"/>
        <w:jc w:val="both"/>
      </w:pPr>
      <w:r w:rsidRPr="00470044">
        <w:rPr>
          <w:b/>
        </w:rPr>
        <w:t>Количество поставляемого товара:</w:t>
      </w:r>
      <w:r w:rsidRPr="00470044">
        <w:t xml:space="preserve"> – </w:t>
      </w:r>
      <w:r w:rsidRPr="00AC5781">
        <w:rPr>
          <w:b/>
          <w:bCs/>
        </w:rPr>
        <w:t>5 130</w:t>
      </w:r>
      <w:r>
        <w:rPr>
          <w:b/>
          <w:bCs/>
          <w:sz w:val="18"/>
          <w:szCs w:val="18"/>
        </w:rPr>
        <w:t xml:space="preserve"> </w:t>
      </w:r>
      <w:r w:rsidRPr="008D7257">
        <w:rPr>
          <w:bCs/>
        </w:rPr>
        <w:t>изделия.</w:t>
      </w:r>
    </w:p>
    <w:p w:rsidR="00E54053" w:rsidRDefault="00E54053" w:rsidP="00E54053">
      <w:pPr>
        <w:widowControl w:val="0"/>
        <w:autoSpaceDE w:val="0"/>
        <w:autoSpaceDN w:val="0"/>
        <w:adjustRightInd w:val="0"/>
        <w:jc w:val="both"/>
        <w:rPr>
          <w:color w:val="000000"/>
        </w:rPr>
      </w:pPr>
      <w:r w:rsidRPr="009A366E">
        <w:rPr>
          <w:b/>
        </w:rPr>
        <w:t>Срок поставки товара:</w:t>
      </w:r>
      <w:r>
        <w:rPr>
          <w:b/>
        </w:rPr>
        <w:t xml:space="preserve"> </w:t>
      </w:r>
      <w:r w:rsidRPr="00D01D5F">
        <w:rPr>
          <w:color w:val="000000"/>
        </w:rPr>
        <w:t xml:space="preserve">Поставка осуществляется в течение </w:t>
      </w:r>
      <w:r>
        <w:rPr>
          <w:color w:val="000000"/>
        </w:rPr>
        <w:t>7</w:t>
      </w:r>
      <w:r w:rsidRPr="00D01D5F">
        <w:rPr>
          <w:color w:val="000000"/>
        </w:rPr>
        <w:t xml:space="preserve"> (</w:t>
      </w:r>
      <w:r>
        <w:rPr>
          <w:color w:val="000000"/>
        </w:rPr>
        <w:t>семи</w:t>
      </w:r>
      <w:r w:rsidRPr="00D01D5F">
        <w:rPr>
          <w:color w:val="000000"/>
        </w:rPr>
        <w:t xml:space="preserve">) </w:t>
      </w:r>
      <w:r>
        <w:rPr>
          <w:color w:val="000000"/>
        </w:rPr>
        <w:t xml:space="preserve">календарных </w:t>
      </w:r>
      <w:r w:rsidRPr="00D01D5F">
        <w:rPr>
          <w:color w:val="000000"/>
        </w:rPr>
        <w:t>дней с даты направления Заказчиком Поставщику реестра Получателей Изделий в объеме, указанном в каждом реестре Получателей Изделий. В случае нарушения сроков Поставки Изделий, Заказчик имеет право не принимать и не оплачивать такие Изделия</w:t>
      </w:r>
      <w:r>
        <w:rPr>
          <w:color w:val="000000"/>
        </w:rPr>
        <w:t>.</w:t>
      </w:r>
    </w:p>
    <w:p w:rsidR="00E54053" w:rsidRPr="004672D3" w:rsidRDefault="00E54053" w:rsidP="00E54053">
      <w:pPr>
        <w:widowControl w:val="0"/>
        <w:autoSpaceDE w:val="0"/>
        <w:autoSpaceDN w:val="0"/>
        <w:adjustRightInd w:val="0"/>
        <w:jc w:val="both"/>
      </w:pPr>
      <w:r w:rsidRPr="004672D3">
        <w:rPr>
          <w:b/>
        </w:rPr>
        <w:t>Срок действия Контракта:</w:t>
      </w:r>
      <w:r w:rsidRPr="004672D3">
        <w:t xml:space="preserve"> контракт вступает в силу с даты подписания контракта и действует до 25 декабря 2018 года.</w:t>
      </w:r>
    </w:p>
    <w:p w:rsidR="00E54053" w:rsidRDefault="00E54053" w:rsidP="00E54053">
      <w:pPr>
        <w:widowControl w:val="0"/>
        <w:autoSpaceDE w:val="0"/>
        <w:autoSpaceDN w:val="0"/>
        <w:adjustRightInd w:val="0"/>
        <w:jc w:val="both"/>
      </w:pPr>
      <w:r w:rsidRPr="00D96F57">
        <w:rPr>
          <w:b/>
        </w:rPr>
        <w:t>Место поставки товара:</w:t>
      </w:r>
      <w:r>
        <w:rPr>
          <w:b/>
        </w:rPr>
        <w:t xml:space="preserve"> </w:t>
      </w:r>
      <w:r w:rsidRPr="00E766D7">
        <w:t>осуществляется в лицензированных центрах, находящихся на территории г.</w:t>
      </w:r>
      <w:r>
        <w:t> </w:t>
      </w:r>
      <w:r w:rsidRPr="00E766D7">
        <w:t>Москвы, Московской области, при необходимости должна о</w:t>
      </w:r>
      <w:r w:rsidRPr="00D96F57">
        <w:t>существля</w:t>
      </w:r>
      <w:r>
        <w:t>ться</w:t>
      </w:r>
      <w:r w:rsidRPr="00E766D7">
        <w:t xml:space="preserve"> по месту жительства Получателя согласно Реестру Получателей Изделий, путем передачи Изделий Получателю силами Поставщика.</w:t>
      </w:r>
    </w:p>
    <w:p w:rsidR="00E54053" w:rsidRPr="00D96F57" w:rsidRDefault="00E54053" w:rsidP="00E54053">
      <w:pPr>
        <w:ind w:firstLine="708"/>
        <w:jc w:val="both"/>
      </w:pPr>
      <w:r w:rsidRPr="00D96F57">
        <w:t>Поставщик должен осуществлять поставку товара в соответствии с требованиями, предъявляемыми в настоящем техническом задании, в период действия контракта.</w:t>
      </w:r>
    </w:p>
    <w:p w:rsidR="00E54053" w:rsidRPr="00D96F57" w:rsidRDefault="00E54053" w:rsidP="00E54053">
      <w:pPr>
        <w:widowControl w:val="0"/>
        <w:suppressAutoHyphens/>
        <w:jc w:val="both"/>
        <w:rPr>
          <w:lang w:eastAsia="ar-SA"/>
        </w:rPr>
      </w:pPr>
      <w:r w:rsidRPr="00D96F57">
        <w:rPr>
          <w:lang w:eastAsia="ar-SA"/>
        </w:rPr>
        <w:t>1. Поставщик обязан:</w:t>
      </w:r>
    </w:p>
    <w:p w:rsidR="00E54053" w:rsidRPr="00E766D7" w:rsidRDefault="00E54053" w:rsidP="00E54053">
      <w:pPr>
        <w:widowControl w:val="0"/>
        <w:suppressAutoHyphens/>
        <w:jc w:val="both"/>
        <w:rPr>
          <w:lang w:eastAsia="ar-SA"/>
        </w:rPr>
      </w:pPr>
      <w:r w:rsidRPr="00E766D7">
        <w:t>1.1.</w:t>
      </w:r>
      <w:r w:rsidRPr="00E766D7">
        <w:rPr>
          <w:lang w:eastAsia="ar-SA"/>
        </w:rPr>
        <w:t xml:space="preserve">Осуществлять Поставку слуховых аппаратов (далее - Изделия), имеющие действующие регистрационные удостоверения, выданные Федеральной службой по надзору в сфере здравоохранения (ранее - Федеральной службой по надзору в сфере здравоохранения и социального развития), декларацию о соответствии. В случае если ранее (в соответствии с нормативно-правовыми актами Российской Федерации) Изделия подлежали обязательной сертификации, допускается поставка Изделий, имеющих действующий сертификат соответствия. </w:t>
      </w:r>
    </w:p>
    <w:p w:rsidR="00E54053" w:rsidRPr="00E766D7" w:rsidRDefault="00E54053" w:rsidP="00E54053">
      <w:pPr>
        <w:widowControl w:val="0"/>
        <w:suppressAutoHyphens/>
        <w:jc w:val="both"/>
        <w:rPr>
          <w:lang w:eastAsia="ar-SA"/>
        </w:rPr>
      </w:pPr>
      <w:r w:rsidRPr="00E766D7">
        <w:rPr>
          <w:lang w:eastAsia="ar-SA"/>
        </w:rPr>
        <w:t>1.1.2.Осуществлять поставку путём передачи Изделий, подобранных и настроенных врачом-сурдологом в лицензированных центрах Поставщика, по месту жительства Получателя</w:t>
      </w:r>
      <w:r>
        <w:rPr>
          <w:lang w:eastAsia="ar-SA"/>
        </w:rPr>
        <w:t xml:space="preserve"> (при необходимости),</w:t>
      </w:r>
      <w:r w:rsidRPr="00E766D7">
        <w:rPr>
          <w:lang w:eastAsia="ar-SA"/>
        </w:rPr>
        <w:t xml:space="preserve"> включая все его принадлежности: стандартные вкладыши – 2 штуки (при необходимости</w:t>
      </w:r>
      <w:r>
        <w:rPr>
          <w:lang w:eastAsia="ar-SA"/>
        </w:rPr>
        <w:t xml:space="preserve">, </w:t>
      </w:r>
      <w:proofErr w:type="gramStart"/>
      <w:r>
        <w:rPr>
          <w:lang w:eastAsia="ar-SA"/>
        </w:rPr>
        <w:t>если</w:t>
      </w:r>
      <w:proofErr w:type="gramEnd"/>
      <w:r>
        <w:rPr>
          <w:lang w:eastAsia="ar-SA"/>
        </w:rPr>
        <w:t xml:space="preserve"> а ИПР/ИПРА инвалида не предусмотрено изготовление индивидуальных вкладышей</w:t>
      </w:r>
      <w:r w:rsidRPr="00E766D7">
        <w:rPr>
          <w:lang w:eastAsia="ar-SA"/>
        </w:rPr>
        <w:t>), футляр, комплект элементов питания, паспорт Изделия, инструкцию по эксплуатации Изделия, гарантийный талон.</w:t>
      </w:r>
    </w:p>
    <w:p w:rsidR="00E54053" w:rsidRPr="00E61616" w:rsidRDefault="00E54053" w:rsidP="00E54053">
      <w:pPr>
        <w:widowControl w:val="0"/>
        <w:suppressAutoHyphens/>
        <w:jc w:val="both"/>
      </w:pPr>
      <w:r w:rsidRPr="00E766D7">
        <w:rPr>
          <w:lang w:eastAsia="ar-SA"/>
        </w:rPr>
        <w:t>1.1.3.Осуществлять Поставку при наличии соответствующей медицинской лицензии согласно Перечню работ</w:t>
      </w:r>
      <w:r w:rsidRPr="00E766D7">
        <w:t xml:space="preserve"> (услуг), составляющих медицинскую деятельность, утвержденному Постановлением Правительства Российской Федерации № 291 от 16.04.2015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 Поставщика (представителей Поставщика), осуществляющего (-</w:t>
      </w:r>
      <w:proofErr w:type="spellStart"/>
      <w:r w:rsidRPr="00E766D7">
        <w:t>щих</w:t>
      </w:r>
      <w:proofErr w:type="spellEnd"/>
      <w:r w:rsidRPr="00E766D7">
        <w:t>) подбор, настройку слуховых аппаратов, является обязательным условием (Федеральный закон от 04.05.2011 № 99-ФЗ).</w:t>
      </w:r>
    </w:p>
    <w:p w:rsidR="00E54053" w:rsidRPr="00D96F57" w:rsidRDefault="00E54053" w:rsidP="00E54053">
      <w:pPr>
        <w:widowControl w:val="0"/>
        <w:suppressAutoHyphens/>
        <w:jc w:val="both"/>
        <w:rPr>
          <w:lang w:eastAsia="ar-SA"/>
        </w:rPr>
      </w:pPr>
      <w:r w:rsidRPr="00D96F57">
        <w:rPr>
          <w:lang w:eastAsia="ar-SA"/>
        </w:rPr>
        <w:t>1.2. Осуществлять поставку путем передачи Изделий по акту приема-передачи Получателям или их представителям при представлении паспорта и направления (по форме, утвержденной приказом Министерства здравоохранения и социального развития Российской Федерации № 439н от 21.08.2008).</w:t>
      </w:r>
    </w:p>
    <w:p w:rsidR="00E54053" w:rsidRPr="00D96F57" w:rsidRDefault="00E54053" w:rsidP="00E54053">
      <w:pPr>
        <w:widowControl w:val="0"/>
        <w:suppressAutoHyphens/>
        <w:jc w:val="both"/>
        <w:rPr>
          <w:lang w:eastAsia="ar-SA"/>
        </w:rPr>
      </w:pPr>
      <w:r w:rsidRPr="00D96F57">
        <w:rPr>
          <w:lang w:eastAsia="ar-SA"/>
        </w:rPr>
        <w:t>1.2.1. 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w:t>
      </w:r>
    </w:p>
    <w:p w:rsidR="00E54053" w:rsidRPr="00D96F57" w:rsidRDefault="00E54053" w:rsidP="00E54053">
      <w:pPr>
        <w:widowControl w:val="0"/>
        <w:suppressAutoHyphens/>
        <w:jc w:val="both"/>
        <w:rPr>
          <w:lang w:eastAsia="ar-SA"/>
        </w:rPr>
      </w:pPr>
      <w:r w:rsidRPr="00D96F57">
        <w:rPr>
          <w:lang w:eastAsia="ar-SA"/>
        </w:rPr>
        <w:lastRenderedPageBreak/>
        <w:t>1.2.2.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54053" w:rsidRPr="00D96F57" w:rsidRDefault="00E54053" w:rsidP="00E54053">
      <w:pPr>
        <w:widowControl w:val="0"/>
        <w:suppressAutoHyphens/>
        <w:jc w:val="both"/>
        <w:rPr>
          <w:bCs/>
          <w:color w:val="000000"/>
        </w:rPr>
      </w:pPr>
      <w:r w:rsidRPr="00D96F57">
        <w:rPr>
          <w:lang w:eastAsia="ar-SA"/>
        </w:rPr>
        <w:t>1.2.3.</w:t>
      </w:r>
      <w:r w:rsidRPr="00D96F57">
        <w:rPr>
          <w:bCs/>
          <w:color w:val="000000"/>
        </w:rPr>
        <w:t xml:space="preserve"> Поставщиком предварительно согласовывает с Получателями</w:t>
      </w:r>
      <w:r>
        <w:rPr>
          <w:bCs/>
          <w:color w:val="000000"/>
        </w:rPr>
        <w:t xml:space="preserve"> дату и время посещения </w:t>
      </w:r>
      <w:r w:rsidRPr="00E766D7">
        <w:t>лицензированных центр</w:t>
      </w:r>
      <w:r>
        <w:t>ов</w:t>
      </w:r>
      <w:r w:rsidRPr="00E766D7">
        <w:t>,</w:t>
      </w:r>
      <w:r>
        <w:t xml:space="preserve"> либо</w:t>
      </w:r>
      <w:r w:rsidRPr="00E766D7">
        <w:t xml:space="preserve"> при необходимости </w:t>
      </w:r>
      <w:r>
        <w:rPr>
          <w:bCs/>
          <w:color w:val="000000"/>
        </w:rPr>
        <w:t xml:space="preserve">дату и время </w:t>
      </w:r>
      <w:r>
        <w:t>выезда</w:t>
      </w:r>
      <w:r w:rsidRPr="00E766D7">
        <w:t xml:space="preserve"> по месту жительства Получателя</w:t>
      </w:r>
      <w:r w:rsidRPr="00D96F57">
        <w:rPr>
          <w:bCs/>
          <w:color w:val="000000"/>
        </w:rPr>
        <w:t xml:space="preserve">. </w:t>
      </w:r>
    </w:p>
    <w:p w:rsidR="00E54053" w:rsidRPr="00D96F57" w:rsidRDefault="00E54053" w:rsidP="00E54053">
      <w:pPr>
        <w:widowControl w:val="0"/>
        <w:suppressAutoHyphens/>
        <w:jc w:val="both"/>
        <w:rPr>
          <w:lang w:eastAsia="ar-SA"/>
        </w:rPr>
      </w:pPr>
      <w:r w:rsidRPr="00D96F57">
        <w:rPr>
          <w:lang w:eastAsia="ar-SA"/>
        </w:rPr>
        <w:t>1.2.4. Осуществлять выдачу</w:t>
      </w:r>
      <w:r>
        <w:rPr>
          <w:lang w:eastAsia="ar-SA"/>
        </w:rPr>
        <w:t xml:space="preserve"> и настройку</w:t>
      </w:r>
      <w:r w:rsidRPr="00D96F57">
        <w:rPr>
          <w:lang w:eastAsia="ar-SA"/>
        </w:rPr>
        <w:t xml:space="preserve"> Изделий совместно с гарантийным талоном, обучать пользованию Изделиями Получателей. </w:t>
      </w:r>
    </w:p>
    <w:p w:rsidR="00E54053" w:rsidRPr="00D96F57" w:rsidRDefault="00E54053" w:rsidP="00E54053">
      <w:pPr>
        <w:widowControl w:val="0"/>
        <w:suppressAutoHyphens/>
        <w:jc w:val="both"/>
        <w:rPr>
          <w:lang w:eastAsia="ar-SA"/>
        </w:rPr>
      </w:pPr>
      <w:r w:rsidRPr="00D96F57">
        <w:rPr>
          <w:lang w:eastAsia="ar-SA"/>
        </w:rPr>
        <w:t xml:space="preserve">1.3. Давать справки Получателю по вопросам, связанным с поставкой Изделия, с 09:00 до 18:00 ежедневно, в рабочие дни, кроме субботы, воскресения. </w:t>
      </w:r>
    </w:p>
    <w:p w:rsidR="00E54053" w:rsidRPr="00D96F57" w:rsidRDefault="00E54053" w:rsidP="00E54053">
      <w:pPr>
        <w:widowControl w:val="0"/>
        <w:suppressAutoHyphens/>
        <w:jc w:val="both"/>
        <w:rPr>
          <w:lang w:eastAsia="ar-SA"/>
        </w:rPr>
      </w:pPr>
      <w:r w:rsidRPr="00D96F57">
        <w:rPr>
          <w:lang w:eastAsia="ar-SA"/>
        </w:rPr>
        <w:t>1.3.1. Для звонков Получателей, должен быть выделен телефонный номер.</w:t>
      </w:r>
    </w:p>
    <w:p w:rsidR="00E54053" w:rsidRPr="00D96F57" w:rsidRDefault="00E54053" w:rsidP="00E54053">
      <w:pPr>
        <w:widowControl w:val="0"/>
        <w:suppressAutoHyphens/>
        <w:jc w:val="both"/>
        <w:rPr>
          <w:lang w:eastAsia="ar-SA"/>
        </w:rPr>
      </w:pPr>
      <w:r w:rsidRPr="00D96F57">
        <w:rPr>
          <w:lang w:eastAsia="ar-SA"/>
        </w:rPr>
        <w:t>1.3.1.1. Телефонный номер должен быть указан в приложении к контракту.</w:t>
      </w:r>
    </w:p>
    <w:p w:rsidR="00E54053" w:rsidRPr="00D96F57" w:rsidRDefault="00E54053" w:rsidP="00E54053">
      <w:pPr>
        <w:widowControl w:val="0"/>
        <w:suppressAutoHyphens/>
        <w:jc w:val="both"/>
        <w:rPr>
          <w:lang w:eastAsia="ar-SA"/>
        </w:rPr>
      </w:pPr>
      <w:r w:rsidRPr="00D96F57">
        <w:rPr>
          <w:lang w:eastAsia="ar-SA"/>
        </w:rPr>
        <w:t>1.3.2. Звонки с номеров Московской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Московской области; исключается возможность взимания оплаты за звонки Поставщиком.</w:t>
      </w:r>
    </w:p>
    <w:p w:rsidR="00E54053" w:rsidRPr="00D96F57" w:rsidRDefault="00E54053" w:rsidP="00E54053">
      <w:pPr>
        <w:widowControl w:val="0"/>
        <w:suppressAutoHyphens/>
        <w:jc w:val="both"/>
        <w:rPr>
          <w:lang w:eastAsia="ar-SA"/>
        </w:rPr>
      </w:pPr>
      <w:r w:rsidRPr="00D96F57">
        <w:rPr>
          <w:lang w:eastAsia="ar-SA"/>
        </w:rPr>
        <w:t>1.4. Осуществлять гарантийный ремонт Изделий в период гарантийного срока Изделий.</w:t>
      </w:r>
    </w:p>
    <w:p w:rsidR="00E54053" w:rsidRPr="00D96F57" w:rsidRDefault="00E54053" w:rsidP="00E54053">
      <w:pPr>
        <w:widowControl w:val="0"/>
        <w:suppressAutoHyphens/>
        <w:jc w:val="both"/>
        <w:rPr>
          <w:lang w:eastAsia="ar-SA"/>
        </w:rPr>
      </w:pPr>
      <w:r w:rsidRPr="00D96F57">
        <w:rPr>
          <w:lang w:eastAsia="ar-SA"/>
        </w:rPr>
        <w:t>1.4.1. Гарантийный срок не менее 12 месяцев с момента получения Изделий Получателем.</w:t>
      </w:r>
    </w:p>
    <w:p w:rsidR="00E54053" w:rsidRPr="00D96F57" w:rsidRDefault="00E54053" w:rsidP="00E54053">
      <w:pPr>
        <w:pStyle w:val="15"/>
        <w:numPr>
          <w:ilvl w:val="0"/>
          <w:numId w:val="0"/>
        </w:numPr>
        <w:spacing w:after="0" w:line="240" w:lineRule="auto"/>
        <w:jc w:val="both"/>
        <w:rPr>
          <w:lang w:val="ru-RU"/>
        </w:rPr>
      </w:pPr>
      <w:r w:rsidRPr="00A579A1">
        <w:rPr>
          <w:lang w:val="ru-RU"/>
        </w:rPr>
        <w:t xml:space="preserve">1.4.2. </w:t>
      </w:r>
      <w:r w:rsidRPr="00D96F57">
        <w:rPr>
          <w:lang w:val="ru-RU"/>
        </w:rPr>
        <w:t>Срок выполнения гарантийного ремонта со дня обращения Получателя не должен превышать 5 рабочих дней.</w:t>
      </w:r>
    </w:p>
    <w:p w:rsidR="00E54053" w:rsidRPr="00D96F57" w:rsidRDefault="00E54053" w:rsidP="00E54053">
      <w:pPr>
        <w:pStyle w:val="15"/>
        <w:numPr>
          <w:ilvl w:val="0"/>
          <w:numId w:val="0"/>
        </w:numPr>
        <w:spacing w:after="0" w:line="240" w:lineRule="auto"/>
        <w:jc w:val="both"/>
        <w:rPr>
          <w:bCs/>
          <w:lang w:val="ru-RU"/>
        </w:rPr>
      </w:pPr>
      <w:r w:rsidRPr="00D96F57">
        <w:rPr>
          <w:bCs/>
          <w:lang w:val="ru-RU"/>
        </w:rPr>
        <w:t xml:space="preserve"> 1.4.3. Заказчик и Получатель не несут расходов, связанных с осуществлением гарантийного ремонта. Обеспечение возможности ремонта, устранения недостатков при оказании услуг по обеспечению Получателей Изделиями осуществляется в соответствии с Федеральным законом от 07.02.1992 № 2300-1 «О защите прав потребителей». В случае невозможности осуществления ремонта Изделий в период гарантийного срока Поставщик должен осуществить замену такого Изделия.</w:t>
      </w:r>
    </w:p>
    <w:p w:rsidR="00E54053" w:rsidRPr="00D96F57" w:rsidRDefault="00E54053" w:rsidP="00E54053">
      <w:pPr>
        <w:pStyle w:val="15"/>
        <w:numPr>
          <w:ilvl w:val="0"/>
          <w:numId w:val="0"/>
        </w:numPr>
        <w:spacing w:after="0" w:line="240" w:lineRule="auto"/>
        <w:jc w:val="both"/>
        <w:rPr>
          <w:bCs/>
          <w:lang w:val="ru-RU"/>
        </w:rPr>
      </w:pPr>
      <w:r w:rsidRPr="00D96F57">
        <w:rPr>
          <w:bCs/>
          <w:lang w:val="ru-RU"/>
        </w:rPr>
        <w:t>1.4.4. Консультирование по пользованию отремонтированным изделием производить одновременно с его выдачей</w:t>
      </w:r>
      <w:r>
        <w:rPr>
          <w:bCs/>
          <w:lang w:val="ru-RU"/>
        </w:rPr>
        <w:t xml:space="preserve"> и настройкой</w:t>
      </w:r>
      <w:r w:rsidRPr="00D96F57">
        <w:rPr>
          <w:bCs/>
          <w:lang w:val="ru-RU"/>
        </w:rPr>
        <w:t>.</w:t>
      </w:r>
    </w:p>
    <w:p w:rsidR="00E54053" w:rsidRDefault="00E54053" w:rsidP="00E54053">
      <w:pPr>
        <w:pStyle w:val="15"/>
        <w:numPr>
          <w:ilvl w:val="0"/>
          <w:numId w:val="0"/>
        </w:numPr>
        <w:spacing w:after="0" w:line="240" w:lineRule="auto"/>
        <w:jc w:val="both"/>
        <w:rPr>
          <w:bCs/>
          <w:lang w:val="ru-RU"/>
        </w:rPr>
      </w:pPr>
      <w:r w:rsidRPr="00D96F57">
        <w:rPr>
          <w:bCs/>
          <w:lang w:val="ru-RU"/>
        </w:rPr>
        <w:t xml:space="preserve">1.5. Обеспечить возможность выдачи </w:t>
      </w:r>
      <w:r>
        <w:rPr>
          <w:bCs/>
          <w:lang w:val="ru-RU"/>
        </w:rPr>
        <w:t xml:space="preserve">и настройки </w:t>
      </w:r>
      <w:r w:rsidRPr="00D96F57">
        <w:rPr>
          <w:bCs/>
          <w:lang w:val="ru-RU"/>
        </w:rPr>
        <w:t xml:space="preserve">Изделий со дня, следующего за днём заключения государственного контракта. </w:t>
      </w:r>
    </w:p>
    <w:p w:rsidR="00E54053" w:rsidRPr="00AC5781" w:rsidRDefault="00E54053" w:rsidP="00E54053">
      <w:pPr>
        <w:pStyle w:val="15"/>
        <w:numPr>
          <w:ilvl w:val="0"/>
          <w:numId w:val="0"/>
        </w:numPr>
        <w:spacing w:after="0" w:line="240" w:lineRule="auto"/>
        <w:jc w:val="both"/>
        <w:rPr>
          <w:bCs/>
          <w:lang w:val="ru-RU"/>
        </w:rPr>
      </w:pPr>
      <w:r>
        <w:rPr>
          <w:bCs/>
          <w:lang w:val="ru-RU"/>
        </w:rPr>
        <w:t xml:space="preserve">1.6. </w:t>
      </w:r>
      <w:r w:rsidRPr="00AC5781">
        <w:rPr>
          <w:bCs/>
          <w:lang w:val="ru-RU"/>
        </w:rPr>
        <w:t>Поставляемые Изделия должны отвечать следующим требованиям:</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по назначению не должно причинять вред имуществу потребителя при его эксплуатации.</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Качество изготавливаемых Изделий должно соответствовать государственным стандартам (ГОСТ), действующим на территории Российской Федерации, в том числе:</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Р 51024-2012 «Аппараты слуховые электронные реабилитационные. Технические требования и методы испытаний»;</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Р 50444-92 «Приборы, аппараты и оборудование медицинские. Общие технические условия»;</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Р 51407-99 «Совместимость технических средств электромагнитная. Слуховые аппараты. Требования и методы испытаний»;</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ISO 10993-1-2011 «Изделия медицинские. Оценка биологического действия медицинских изделий. Часть 1. Оценка и исследования»;</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 xml:space="preserve">ГОСТ ISO 10993-5-2011 «Изделия медицинские. Оценка биологического действия медицинских изделий. Часть 5. Исследования на </w:t>
      </w:r>
      <w:proofErr w:type="spellStart"/>
      <w:r w:rsidRPr="00AC5781">
        <w:rPr>
          <w:bCs/>
          <w:lang w:val="ru-RU"/>
        </w:rPr>
        <w:t>цитотоксичность</w:t>
      </w:r>
      <w:proofErr w:type="spellEnd"/>
      <w:r w:rsidRPr="00AC5781">
        <w:rPr>
          <w:bCs/>
          <w:lang w:val="ru-RU"/>
        </w:rPr>
        <w:t xml:space="preserve">: методы </w:t>
      </w:r>
      <w:proofErr w:type="spellStart"/>
      <w:r w:rsidRPr="00AC5781">
        <w:rPr>
          <w:bCs/>
          <w:lang w:val="ru-RU"/>
        </w:rPr>
        <w:t>in</w:t>
      </w:r>
      <w:proofErr w:type="spellEnd"/>
      <w:r w:rsidRPr="00AC5781">
        <w:rPr>
          <w:bCs/>
          <w:lang w:val="ru-RU"/>
        </w:rPr>
        <w:t xml:space="preserve"> </w:t>
      </w:r>
      <w:proofErr w:type="spellStart"/>
      <w:r w:rsidRPr="00AC5781">
        <w:rPr>
          <w:bCs/>
          <w:lang w:val="ru-RU"/>
        </w:rPr>
        <w:t>vitro</w:t>
      </w:r>
      <w:proofErr w:type="spellEnd"/>
      <w:r w:rsidRPr="00AC5781">
        <w:rPr>
          <w:bCs/>
          <w:lang w:val="ru-RU"/>
        </w:rPr>
        <w:t>»;</w:t>
      </w:r>
    </w:p>
    <w:p w:rsidR="00E54053" w:rsidRPr="00AC5781" w:rsidRDefault="00E54053" w:rsidP="00E54053">
      <w:pPr>
        <w:pStyle w:val="15"/>
        <w:numPr>
          <w:ilvl w:val="0"/>
          <w:numId w:val="0"/>
        </w:numPr>
        <w:spacing w:after="0" w:line="240" w:lineRule="auto"/>
        <w:jc w:val="both"/>
        <w:rPr>
          <w:bCs/>
          <w:lang w:val="ru-RU"/>
        </w:rPr>
      </w:pPr>
      <w:r w:rsidRPr="00AC5781">
        <w:rPr>
          <w:bCs/>
          <w:lang w:val="ru-RU"/>
        </w:rPr>
        <w:lastRenderedPageBreak/>
        <w:t>-</w:t>
      </w:r>
      <w:r w:rsidRPr="00AC5781">
        <w:rPr>
          <w:bCs/>
          <w:lang w:val="ru-RU"/>
        </w:rPr>
        <w:tab/>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Р 52770-2016 «Изделия медицинские. Требования безопасности. Методы санитарно-химических и токсикологических испытаний».</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w:t>
      </w:r>
      <w:r w:rsidRPr="00AC5781">
        <w:rPr>
          <w:bCs/>
          <w:lang w:val="ru-RU"/>
        </w:rPr>
        <w:tab/>
        <w:t>ГОСТ Р МЭК 60118-14-2003 «Аппараты слуховые программируемые. Технические требования к устройствам цифрового интерфейса. Размеры электрических соединителей».</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   Технические характеристики к слуховым аппаратам, в том числе с ушными вкладышами индивидуального изготовления (максимальный ВУЗД, максимальное усиление, диапазон частот, регулировки ТНЧ, АРУ, ТВЧ и другие) приводятся в номинальных значениях, без учета полей допуска и в соответствии с стандартом</w:t>
      </w:r>
      <w:r>
        <w:rPr>
          <w:bCs/>
          <w:lang w:val="ru-RU"/>
        </w:rPr>
        <w:t xml:space="preserve"> </w:t>
      </w:r>
      <w:r w:rsidRPr="00AC5781">
        <w:rPr>
          <w:bCs/>
          <w:lang w:val="ru-RU"/>
        </w:rPr>
        <w:t xml:space="preserve">ГОСТ Р МЭК 60118-7:2013 (полностью идентичного международному стандарту IEC 60118-7:2005) 2cc (измерения для 2-х кубовой камеры) и  указаны в технических требованиях каждого </w:t>
      </w:r>
      <w:proofErr w:type="spellStart"/>
      <w:r w:rsidRPr="00AC5781">
        <w:rPr>
          <w:bCs/>
          <w:lang w:val="ru-RU"/>
        </w:rPr>
        <w:t>ЛОТа</w:t>
      </w:r>
      <w:proofErr w:type="spellEnd"/>
      <w:r w:rsidRPr="00AC5781">
        <w:rPr>
          <w:bCs/>
          <w:lang w:val="ru-RU"/>
        </w:rPr>
        <w:t xml:space="preserve"> (таблицы по ВСЕМ </w:t>
      </w:r>
      <w:proofErr w:type="spellStart"/>
      <w:r w:rsidRPr="00AC5781">
        <w:rPr>
          <w:bCs/>
          <w:lang w:val="ru-RU"/>
        </w:rPr>
        <w:t>ЛОТам</w:t>
      </w:r>
      <w:proofErr w:type="spellEnd"/>
      <w:r w:rsidRPr="00AC5781">
        <w:rPr>
          <w:bCs/>
          <w:lang w:val="ru-RU"/>
        </w:rPr>
        <w:t xml:space="preserve"> слуховых аппаратов).</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 xml:space="preserve">-   Технические характеристики к слуховым аппаратам, в том числе с ушными вкладышами индивидуального изготовления (максимальный ВУЗД, максимальное усиление, диапазон частот, регулировки ТНЧ, АРУ, ТВЧ и другие) приводятся в номинальных значениях, без учета полей допуска и в соответствии с стандартом ГОСТ Р МЭК 60118-7:2013 (полностью идентичного международному стандарту IEC 60118-7:2005) 2cc (измерения для 2-х кубовой камеры) и  указаны в технических требованиях каждого </w:t>
      </w:r>
      <w:proofErr w:type="spellStart"/>
      <w:r w:rsidRPr="00AC5781">
        <w:rPr>
          <w:bCs/>
          <w:lang w:val="ru-RU"/>
        </w:rPr>
        <w:t>ЛОТа</w:t>
      </w:r>
      <w:proofErr w:type="spellEnd"/>
      <w:r w:rsidRPr="00AC5781">
        <w:rPr>
          <w:bCs/>
          <w:lang w:val="ru-RU"/>
        </w:rPr>
        <w:t xml:space="preserve"> (таблицы по ВСЕМ </w:t>
      </w:r>
      <w:proofErr w:type="spellStart"/>
      <w:r w:rsidRPr="00AC5781">
        <w:rPr>
          <w:bCs/>
          <w:lang w:val="ru-RU"/>
        </w:rPr>
        <w:t>ЛОТам</w:t>
      </w:r>
      <w:proofErr w:type="spellEnd"/>
      <w:r w:rsidRPr="00AC5781">
        <w:rPr>
          <w:bCs/>
          <w:lang w:val="ru-RU"/>
        </w:rPr>
        <w:t xml:space="preserve"> слуховых аппаратов).      </w:t>
      </w:r>
    </w:p>
    <w:p w:rsidR="00E54053" w:rsidRPr="00AC5781" w:rsidRDefault="00E54053" w:rsidP="00E54053">
      <w:pPr>
        <w:pStyle w:val="15"/>
        <w:numPr>
          <w:ilvl w:val="0"/>
          <w:numId w:val="0"/>
        </w:numPr>
        <w:spacing w:after="0" w:line="240" w:lineRule="auto"/>
        <w:jc w:val="both"/>
        <w:rPr>
          <w:bCs/>
          <w:lang w:val="ru-RU"/>
        </w:rPr>
      </w:pPr>
      <w:r w:rsidRPr="00AC5781">
        <w:rPr>
          <w:bCs/>
          <w:lang w:val="ru-RU"/>
        </w:rPr>
        <w:t>Технические характеристики указаны в номинальных значениях, без учета допустимых отклонений, предусмотренных ГОСТ Р 51024-2012 «Аппараты слуховые электронные реабилитационные. Технические требования и методы испытаний» и ГОСТ Р МЭК 60118-7-2013 «Электроакустика.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p w:rsidR="00E54053" w:rsidRDefault="00E54053" w:rsidP="00E54053">
      <w:pPr>
        <w:widowControl w:val="0"/>
        <w:jc w:val="center"/>
        <w:rPr>
          <w:b/>
        </w:rPr>
      </w:pPr>
      <w:r w:rsidRPr="00AC5781">
        <w:rPr>
          <w:bCs/>
        </w:rPr>
        <w:t>Технические характеристики предлагаемых в заявках на участие в закупке слуховых аппаратов должны по своим номинальным значениям, без учета допустимых отклонений, предусмотренных ГОСТ, соответствовать требованиям аукционной документации.</w:t>
      </w:r>
    </w:p>
    <w:p w:rsidR="00E54053" w:rsidRDefault="00E54053" w:rsidP="00E54053">
      <w:pPr>
        <w:widowControl w:val="0"/>
        <w:jc w:val="center"/>
        <w:rPr>
          <w:b/>
        </w:rPr>
      </w:pPr>
    </w:p>
    <w:p w:rsidR="00E54053" w:rsidRPr="00A95C50" w:rsidRDefault="00E54053" w:rsidP="00E54053">
      <w:pPr>
        <w:widowControl w:val="0"/>
        <w:jc w:val="center"/>
        <w:rPr>
          <w:b/>
        </w:rPr>
      </w:pPr>
      <w:r w:rsidRPr="00A95C50">
        <w:rPr>
          <w:b/>
        </w:rPr>
        <w:t>СПЕЦИФИКАЦИЯ</w:t>
      </w:r>
    </w:p>
    <w:p w:rsidR="00E54053" w:rsidRDefault="00E54053" w:rsidP="00E54053">
      <w:pPr>
        <w:pStyle w:val="af6"/>
        <w:widowControl w:val="0"/>
        <w:spacing w:before="0" w:beforeAutospacing="0" w:after="0" w:afterAutospacing="0"/>
        <w:jc w:val="center"/>
        <w:rPr>
          <w:b/>
        </w:rPr>
      </w:pPr>
      <w:r>
        <w:rPr>
          <w:b/>
        </w:rPr>
        <w:t>(</w:t>
      </w:r>
      <w:r w:rsidRPr="00F5647C">
        <w:rPr>
          <w:b/>
        </w:rPr>
        <w:t>Тех</w:t>
      </w:r>
      <w:r>
        <w:rPr>
          <w:b/>
        </w:rPr>
        <w:t>нические характеристики Изделий)</w:t>
      </w:r>
    </w:p>
    <w:p w:rsidR="00E54053" w:rsidRDefault="00E54053" w:rsidP="00E54053">
      <w:pPr>
        <w:pStyle w:val="af6"/>
        <w:widowControl w:val="0"/>
        <w:spacing w:before="0" w:beforeAutospacing="0" w:after="0" w:afterAutospacing="0"/>
        <w:jc w:val="right"/>
        <w:rPr>
          <w:b/>
        </w:rPr>
      </w:pPr>
      <w:r>
        <w:rPr>
          <w:b/>
        </w:rPr>
        <w:t>Таблица 1</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5320"/>
        <w:gridCol w:w="851"/>
        <w:gridCol w:w="1356"/>
        <w:gridCol w:w="1054"/>
      </w:tblGrid>
      <w:tr w:rsidR="00E54053" w:rsidRPr="002D6501" w:rsidTr="00CE00B8">
        <w:trPr>
          <w:jc w:val="center"/>
        </w:trPr>
        <w:tc>
          <w:tcPr>
            <w:tcW w:w="1473" w:type="dxa"/>
            <w:shd w:val="clear" w:color="auto" w:fill="auto"/>
          </w:tcPr>
          <w:p w:rsidR="00E54053" w:rsidRPr="002D6501" w:rsidRDefault="00E54053" w:rsidP="00CE00B8">
            <w:pPr>
              <w:tabs>
                <w:tab w:val="left" w:pos="708"/>
              </w:tabs>
              <w:jc w:val="both"/>
              <w:rPr>
                <w:sz w:val="20"/>
                <w:szCs w:val="20"/>
              </w:rPr>
            </w:pPr>
            <w:r w:rsidRPr="002D6501">
              <w:rPr>
                <w:sz w:val="20"/>
                <w:szCs w:val="20"/>
              </w:rPr>
              <w:t>Наименование изделия</w:t>
            </w:r>
          </w:p>
        </w:tc>
        <w:tc>
          <w:tcPr>
            <w:tcW w:w="5320" w:type="dxa"/>
            <w:shd w:val="clear" w:color="auto" w:fill="auto"/>
          </w:tcPr>
          <w:p w:rsidR="00E54053" w:rsidRPr="002D6501" w:rsidRDefault="00E54053" w:rsidP="00CE00B8">
            <w:pPr>
              <w:tabs>
                <w:tab w:val="left" w:pos="708"/>
              </w:tabs>
              <w:jc w:val="both"/>
              <w:rPr>
                <w:sz w:val="20"/>
                <w:szCs w:val="20"/>
              </w:rPr>
            </w:pPr>
            <w:r w:rsidRPr="002D6501">
              <w:rPr>
                <w:sz w:val="20"/>
                <w:szCs w:val="20"/>
              </w:rPr>
              <w:t>Описание функциональных и технических характеристик</w:t>
            </w:r>
          </w:p>
        </w:tc>
        <w:tc>
          <w:tcPr>
            <w:tcW w:w="851" w:type="dxa"/>
            <w:shd w:val="clear" w:color="auto" w:fill="auto"/>
          </w:tcPr>
          <w:p w:rsidR="00E54053" w:rsidRPr="002D6501" w:rsidRDefault="00E54053" w:rsidP="00CE00B8">
            <w:pPr>
              <w:tabs>
                <w:tab w:val="left" w:pos="708"/>
              </w:tabs>
              <w:jc w:val="center"/>
              <w:rPr>
                <w:sz w:val="20"/>
                <w:szCs w:val="20"/>
              </w:rPr>
            </w:pPr>
            <w:r w:rsidRPr="002D6501">
              <w:rPr>
                <w:sz w:val="20"/>
                <w:szCs w:val="20"/>
              </w:rPr>
              <w:t>Кол-во,  шт.</w:t>
            </w:r>
          </w:p>
        </w:tc>
        <w:tc>
          <w:tcPr>
            <w:tcW w:w="1356" w:type="dxa"/>
            <w:vAlign w:val="center"/>
          </w:tcPr>
          <w:p w:rsidR="00E54053" w:rsidRPr="007B5702" w:rsidRDefault="00E54053" w:rsidP="00CE00B8">
            <w:pPr>
              <w:jc w:val="both"/>
              <w:rPr>
                <w:sz w:val="20"/>
                <w:szCs w:val="20"/>
              </w:rPr>
            </w:pPr>
            <w:r w:rsidRPr="007B5702">
              <w:rPr>
                <w:sz w:val="20"/>
                <w:szCs w:val="20"/>
              </w:rPr>
              <w:t>Цена за единицу (в случае если предусмотрена уплата НДС, цена указывается с учетом НДС)</w:t>
            </w:r>
          </w:p>
        </w:tc>
        <w:tc>
          <w:tcPr>
            <w:tcW w:w="1054" w:type="dxa"/>
            <w:vAlign w:val="center"/>
          </w:tcPr>
          <w:p w:rsidR="00E54053" w:rsidRPr="007B5702" w:rsidRDefault="00E54053" w:rsidP="00CE00B8">
            <w:pPr>
              <w:jc w:val="both"/>
              <w:rPr>
                <w:sz w:val="20"/>
                <w:szCs w:val="20"/>
              </w:rPr>
            </w:pPr>
            <w:r w:rsidRPr="007B5702">
              <w:rPr>
                <w:sz w:val="20"/>
                <w:szCs w:val="20"/>
              </w:rPr>
              <w:t xml:space="preserve">Общая цена товара </w:t>
            </w:r>
          </w:p>
        </w:tc>
      </w:tr>
      <w:tr w:rsidR="00E54053" w:rsidRPr="002D6501" w:rsidTr="00CE00B8">
        <w:trPr>
          <w:jc w:val="center"/>
        </w:trPr>
        <w:tc>
          <w:tcPr>
            <w:tcW w:w="7644" w:type="dxa"/>
            <w:gridSpan w:val="3"/>
            <w:shd w:val="clear" w:color="auto" w:fill="auto"/>
          </w:tcPr>
          <w:p w:rsidR="00E54053" w:rsidRPr="002D6501" w:rsidRDefault="00E54053" w:rsidP="00CE00B8">
            <w:pPr>
              <w:jc w:val="center"/>
              <w:rPr>
                <w:sz w:val="20"/>
                <w:szCs w:val="20"/>
              </w:rPr>
            </w:pPr>
            <w:r w:rsidRPr="002D6501">
              <w:rPr>
                <w:b/>
                <w:bCs/>
                <w:color w:val="000000"/>
                <w:sz w:val="20"/>
                <w:szCs w:val="20"/>
              </w:rPr>
              <w:t>Слуховой аппарат цифровой заушный средней мощности</w:t>
            </w:r>
          </w:p>
        </w:tc>
        <w:tc>
          <w:tcPr>
            <w:tcW w:w="1356" w:type="dxa"/>
          </w:tcPr>
          <w:p w:rsidR="00E54053" w:rsidRPr="002D6501" w:rsidRDefault="00E54053" w:rsidP="00CE00B8">
            <w:pPr>
              <w:jc w:val="center"/>
              <w:rPr>
                <w:b/>
                <w:bCs/>
                <w:color w:val="000000"/>
                <w:sz w:val="20"/>
                <w:szCs w:val="20"/>
              </w:rPr>
            </w:pPr>
          </w:p>
        </w:tc>
        <w:tc>
          <w:tcPr>
            <w:tcW w:w="1054" w:type="dxa"/>
          </w:tcPr>
          <w:p w:rsidR="00E54053" w:rsidRPr="002D6501" w:rsidRDefault="00E54053" w:rsidP="00CE00B8">
            <w:pPr>
              <w:jc w:val="center"/>
              <w:rPr>
                <w:b/>
                <w:bCs/>
                <w:color w:val="000000"/>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t>1.1.Слуховой аппарат цифровой заушный средней мощности (Тип 1)</w:t>
            </w:r>
          </w:p>
          <w:p w:rsidR="00E54053" w:rsidRPr="002D6501" w:rsidRDefault="00E54053" w:rsidP="00CE00B8">
            <w:pPr>
              <w:widowControl w:val="0"/>
              <w:rPr>
                <w:rFonts w:eastAsia="Lucida Sans Unicode"/>
                <w:sz w:val="20"/>
                <w:szCs w:val="20"/>
              </w:rPr>
            </w:pPr>
          </w:p>
          <w:p w:rsidR="00E54053" w:rsidRPr="002D6501" w:rsidRDefault="00E54053" w:rsidP="00CE00B8">
            <w:pPr>
              <w:pStyle w:val="a4"/>
              <w:ind w:left="792"/>
              <w:rPr>
                <w:sz w:val="20"/>
                <w:szCs w:val="20"/>
              </w:rPr>
            </w:pPr>
          </w:p>
          <w:p w:rsidR="00E54053" w:rsidRPr="002D6501" w:rsidRDefault="00E54053" w:rsidP="00CE00B8">
            <w:pPr>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средней мощности (Тип 1)-медицинское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 xml:space="preserve">Максимальный выходной уровень звукового давления при входном УЗД равном 90 дБ (ВУЗД 90):должен быть не </w:t>
            </w:r>
            <w:r w:rsidRPr="002D6501">
              <w:rPr>
                <w:sz w:val="20"/>
                <w:szCs w:val="20"/>
              </w:rPr>
              <w:lastRenderedPageBreak/>
              <w:t>менее 125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w:t>
            </w:r>
            <w:r>
              <w:rPr>
                <w:sz w:val="20"/>
                <w:szCs w:val="20"/>
              </w:rPr>
              <w:t xml:space="preserve"> </w:t>
            </w:r>
            <w:r w:rsidRPr="002D6501">
              <w:rPr>
                <w:sz w:val="20"/>
                <w:szCs w:val="20"/>
              </w:rPr>
              <w:t>60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5,5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усиления</w:t>
            </w:r>
            <w:r>
              <w:rPr>
                <w:color w:val="000000"/>
                <w:sz w:val="20"/>
                <w:szCs w:val="20"/>
              </w:rPr>
              <w:t xml:space="preserve">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16 каналов;</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Подавлять интенсивные кратковременные импульсные звуки;</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Запоминать</w:t>
            </w:r>
            <w:r>
              <w:rPr>
                <w:sz w:val="20"/>
                <w:szCs w:val="20"/>
              </w:rPr>
              <w:t xml:space="preserve"> </w:t>
            </w:r>
            <w:r w:rsidRPr="002D6501">
              <w:rPr>
                <w:sz w:val="20"/>
                <w:szCs w:val="20"/>
              </w:rPr>
              <w:t>и обучаться пользовательским предпочтительным программам прослушивания и настройкам громкости;</w:t>
            </w:r>
          </w:p>
          <w:p w:rsidR="00E54053" w:rsidRPr="002D6501" w:rsidRDefault="00E54053" w:rsidP="00CE00B8">
            <w:pPr>
              <w:rPr>
                <w:sz w:val="20"/>
                <w:szCs w:val="20"/>
              </w:rPr>
            </w:pPr>
            <w:r w:rsidRPr="002D6501">
              <w:rPr>
                <w:sz w:val="20"/>
                <w:szCs w:val="20"/>
              </w:rPr>
              <w:t>Имитировать естественную функцию работы ушной раковины;</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Pr="002D6501" w:rsidRDefault="00E54053" w:rsidP="00CE00B8">
            <w:pPr>
              <w:jc w:val="center"/>
              <w:rPr>
                <w:sz w:val="20"/>
                <w:szCs w:val="20"/>
              </w:rPr>
            </w:pPr>
            <w:r>
              <w:rPr>
                <w:sz w:val="20"/>
                <w:szCs w:val="20"/>
              </w:rPr>
              <w:lastRenderedPageBreak/>
              <w:t>320</w:t>
            </w: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lastRenderedPageBreak/>
              <w:t>1.2.Слуховой аппарат цифровой заушный средней мощности (Тип 2)</w:t>
            </w:r>
          </w:p>
          <w:p w:rsidR="00E54053" w:rsidRPr="002D6501" w:rsidRDefault="00E54053" w:rsidP="00CE00B8">
            <w:pPr>
              <w:widowControl w:val="0"/>
              <w:rPr>
                <w:rFonts w:eastAsia="Lucida Sans Unicode"/>
                <w:sz w:val="20"/>
                <w:szCs w:val="20"/>
              </w:rPr>
            </w:pPr>
          </w:p>
          <w:p w:rsidR="00E54053" w:rsidRPr="002D6501" w:rsidRDefault="00E54053" w:rsidP="00CE00B8">
            <w:pPr>
              <w:widowControl w:val="0"/>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средней мощности (Тип 2)-медицинское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121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w:t>
            </w:r>
            <w:r>
              <w:rPr>
                <w:sz w:val="20"/>
                <w:szCs w:val="20"/>
              </w:rPr>
              <w:t xml:space="preserve"> </w:t>
            </w:r>
            <w:r w:rsidRPr="002D6501">
              <w:rPr>
                <w:sz w:val="20"/>
                <w:szCs w:val="20"/>
              </w:rPr>
              <w:t>60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6,5 кГц</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w:t>
            </w:r>
            <w:r w:rsidRPr="002D6501">
              <w:rPr>
                <w:sz w:val="20"/>
                <w:szCs w:val="20"/>
              </w:rPr>
              <w:lastRenderedPageBreak/>
              <w:t>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16 каналов;</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tc>
        <w:tc>
          <w:tcPr>
            <w:tcW w:w="851" w:type="dxa"/>
            <w:shd w:val="clear" w:color="auto" w:fill="auto"/>
          </w:tcPr>
          <w:p w:rsidR="00E54053" w:rsidRDefault="00E54053" w:rsidP="00CE00B8">
            <w:pPr>
              <w:jc w:val="center"/>
              <w:rPr>
                <w:color w:val="000000"/>
              </w:rPr>
            </w:pPr>
            <w:r>
              <w:rPr>
                <w:color w:val="000000"/>
                <w:sz w:val="22"/>
                <w:szCs w:val="22"/>
              </w:rPr>
              <w:lastRenderedPageBreak/>
              <w:t>110</w:t>
            </w:r>
          </w:p>
          <w:p w:rsidR="00E54053" w:rsidRPr="002D6501" w:rsidRDefault="00E54053" w:rsidP="00CE00B8">
            <w:pPr>
              <w:jc w:val="center"/>
              <w:rPr>
                <w:sz w:val="20"/>
                <w:szCs w:val="20"/>
              </w:rPr>
            </w:pP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trHeight w:val="575"/>
          <w:jc w:val="center"/>
        </w:trPr>
        <w:tc>
          <w:tcPr>
            <w:tcW w:w="1473" w:type="dxa"/>
            <w:shd w:val="clear" w:color="auto" w:fill="auto"/>
          </w:tcPr>
          <w:p w:rsidR="00E54053" w:rsidRPr="002D6501" w:rsidRDefault="00E54053" w:rsidP="00CE00B8">
            <w:pPr>
              <w:spacing w:after="200" w:line="276" w:lineRule="auto"/>
              <w:rPr>
                <w:sz w:val="20"/>
                <w:szCs w:val="20"/>
              </w:rPr>
            </w:pPr>
            <w:r w:rsidRPr="002D6501">
              <w:rPr>
                <w:sz w:val="20"/>
                <w:szCs w:val="20"/>
              </w:rPr>
              <w:lastRenderedPageBreak/>
              <w:t>1.3.Слуховой аппарат цифровой заушный средней мощност</w:t>
            </w:r>
            <w:proofErr w:type="gramStart"/>
            <w:r w:rsidRPr="002D6501">
              <w:rPr>
                <w:sz w:val="20"/>
                <w:szCs w:val="20"/>
              </w:rPr>
              <w:t>и(</w:t>
            </w:r>
            <w:proofErr w:type="gramEnd"/>
            <w:r w:rsidRPr="002D6501">
              <w:rPr>
                <w:sz w:val="20"/>
                <w:szCs w:val="20"/>
              </w:rPr>
              <w:t>Тип 3)</w:t>
            </w:r>
          </w:p>
          <w:p w:rsidR="00E54053" w:rsidRPr="002D6501" w:rsidRDefault="00E54053" w:rsidP="00CE00B8">
            <w:pPr>
              <w:spacing w:after="200" w:line="276" w:lineRule="auto"/>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средней мощности (Тип 3)медицинское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118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w:t>
            </w:r>
            <w:r>
              <w:rPr>
                <w:sz w:val="20"/>
                <w:szCs w:val="20"/>
              </w:rPr>
              <w:t xml:space="preserve"> </w:t>
            </w:r>
            <w:r w:rsidRPr="002D6501">
              <w:rPr>
                <w:sz w:val="20"/>
                <w:szCs w:val="20"/>
              </w:rPr>
              <w:t>60</w:t>
            </w:r>
            <w:r>
              <w:rPr>
                <w:sz w:val="20"/>
                <w:szCs w:val="20"/>
              </w:rPr>
              <w:t xml:space="preserve"> </w:t>
            </w:r>
            <w:r w:rsidRPr="002D6501">
              <w:rPr>
                <w:sz w:val="20"/>
                <w:szCs w:val="20"/>
              </w:rPr>
              <w:t>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6,0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4 каналов;</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tc>
        <w:tc>
          <w:tcPr>
            <w:tcW w:w="851" w:type="dxa"/>
            <w:shd w:val="clear" w:color="auto" w:fill="auto"/>
          </w:tcPr>
          <w:p w:rsidR="00E54053" w:rsidRDefault="00E54053" w:rsidP="00CE00B8">
            <w:pPr>
              <w:jc w:val="center"/>
              <w:rPr>
                <w:color w:val="000000"/>
              </w:rPr>
            </w:pPr>
            <w:r>
              <w:rPr>
                <w:color w:val="000000"/>
                <w:sz w:val="22"/>
                <w:szCs w:val="22"/>
              </w:rPr>
              <w:t>110</w:t>
            </w:r>
          </w:p>
          <w:p w:rsidR="00E54053" w:rsidRPr="002D6501" w:rsidRDefault="00E54053" w:rsidP="00CE00B8">
            <w:pPr>
              <w:tabs>
                <w:tab w:val="left" w:pos="708"/>
              </w:tabs>
              <w:jc w:val="center"/>
              <w:rPr>
                <w:sz w:val="20"/>
                <w:szCs w:val="20"/>
              </w:rPr>
            </w:pPr>
          </w:p>
        </w:tc>
        <w:tc>
          <w:tcPr>
            <w:tcW w:w="1356" w:type="dxa"/>
          </w:tcPr>
          <w:p w:rsidR="00E54053" w:rsidRPr="002D6501" w:rsidRDefault="00E54053" w:rsidP="00CE00B8">
            <w:pPr>
              <w:tabs>
                <w:tab w:val="left" w:pos="708"/>
              </w:tabs>
              <w:jc w:val="center"/>
              <w:rPr>
                <w:sz w:val="20"/>
                <w:szCs w:val="20"/>
              </w:rPr>
            </w:pPr>
          </w:p>
        </w:tc>
        <w:tc>
          <w:tcPr>
            <w:tcW w:w="1054" w:type="dxa"/>
          </w:tcPr>
          <w:p w:rsidR="00E54053" w:rsidRPr="002D6501" w:rsidRDefault="00E54053" w:rsidP="00CE00B8">
            <w:pPr>
              <w:tabs>
                <w:tab w:val="left" w:pos="708"/>
              </w:tabs>
              <w:jc w:val="center"/>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rPr>
                <w:sz w:val="20"/>
                <w:szCs w:val="20"/>
              </w:rPr>
            </w:pPr>
            <w:r w:rsidRPr="002D6501">
              <w:rPr>
                <w:sz w:val="20"/>
                <w:szCs w:val="20"/>
              </w:rPr>
              <w:t xml:space="preserve">1.4. Слуховой аппарат цифровой заушный </w:t>
            </w:r>
            <w:r w:rsidRPr="002D6501">
              <w:rPr>
                <w:sz w:val="20"/>
                <w:szCs w:val="20"/>
              </w:rPr>
              <w:lastRenderedPageBreak/>
              <w:t>средней мощности (Тип 4)</w:t>
            </w:r>
          </w:p>
          <w:p w:rsidR="00E54053" w:rsidRPr="002D6501" w:rsidRDefault="00E54053" w:rsidP="00CE00B8">
            <w:pPr>
              <w:rPr>
                <w:sz w:val="20"/>
                <w:szCs w:val="20"/>
              </w:rPr>
            </w:pPr>
          </w:p>
          <w:p w:rsidR="00E54053" w:rsidRPr="002D6501" w:rsidRDefault="00E54053" w:rsidP="00CE00B8">
            <w:pPr>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lastRenderedPageBreak/>
              <w:t xml:space="preserve">Слуховой аппарат цифровой заушный средней мощности (Тип 4)медицинское изделие, применяемое в медицинских целях отдельно или в сочетании между собой, а также вместе с принадлежностями, </w:t>
            </w:r>
            <w:r w:rsidRPr="002D6501">
              <w:rPr>
                <w:b/>
                <w:sz w:val="20"/>
                <w:szCs w:val="20"/>
              </w:rPr>
              <w:lastRenderedPageBreak/>
              <w:t>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127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 68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5,5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color w:val="000000"/>
                <w:sz w:val="20"/>
                <w:szCs w:val="20"/>
              </w:rPr>
            </w:pPr>
            <w:r w:rsidRPr="002D6501">
              <w:rPr>
                <w:color w:val="000000"/>
                <w:sz w:val="20"/>
                <w:szCs w:val="20"/>
              </w:rPr>
              <w:t>Кнопка переключения программ прослушивания</w:t>
            </w:r>
            <w:r w:rsidRPr="002D6501">
              <w:rPr>
                <w:sz w:val="20"/>
                <w:szCs w:val="20"/>
              </w:rPr>
              <w:t>–</w:t>
            </w:r>
            <w:r w:rsidRPr="002D6501">
              <w:rPr>
                <w:color w:val="000000"/>
                <w:sz w:val="20"/>
                <w:szCs w:val="20"/>
              </w:rPr>
              <w:t xml:space="preserve">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применением многоканально</w:t>
            </w:r>
            <w:proofErr w:type="gramStart"/>
            <w:r w:rsidRPr="002D6501">
              <w:rPr>
                <w:sz w:val="20"/>
                <w:szCs w:val="20"/>
              </w:rPr>
              <w:t>й(</w:t>
            </w:r>
            <w:proofErr w:type="gramEnd"/>
            <w:r w:rsidRPr="002D6501">
              <w:rPr>
                <w:sz w:val="20"/>
                <w:szCs w:val="20"/>
              </w:rPr>
              <w:t xml:space="preserve">не менее 17 каналов цифровой обработки) или </w:t>
            </w:r>
            <w:proofErr w:type="spellStart"/>
            <w:r w:rsidRPr="002D6501">
              <w:rPr>
                <w:sz w:val="20"/>
                <w:szCs w:val="20"/>
              </w:rPr>
              <w:t>бесканальной</w:t>
            </w:r>
            <w:proofErr w:type="spellEnd"/>
            <w:r w:rsidRPr="002D6501">
              <w:rPr>
                <w:sz w:val="20"/>
                <w:szCs w:val="20"/>
              </w:rPr>
              <w:t xml:space="preserve"> технологии (</w:t>
            </w:r>
            <w:proofErr w:type="spellStart"/>
            <w:r w:rsidRPr="002D6501">
              <w:rPr>
                <w:sz w:val="20"/>
                <w:szCs w:val="20"/>
              </w:rPr>
              <w:t>ChannelFree</w:t>
            </w:r>
            <w:proofErr w:type="spellEnd"/>
            <w:r w:rsidRPr="002D6501">
              <w:rPr>
                <w:sz w:val="20"/>
                <w:szCs w:val="20"/>
              </w:rPr>
              <w:t>™ или эквивалент);</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Адаптивно 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Адаптивно 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Подавлять шум низкого уровня;</w:t>
            </w:r>
          </w:p>
          <w:p w:rsidR="00E54053" w:rsidRPr="002D6501" w:rsidRDefault="00E54053" w:rsidP="00CE00B8">
            <w:pPr>
              <w:rPr>
                <w:sz w:val="20"/>
                <w:szCs w:val="20"/>
              </w:rPr>
            </w:pPr>
            <w:r w:rsidRPr="002D6501">
              <w:rPr>
                <w:sz w:val="20"/>
                <w:szCs w:val="20"/>
              </w:rPr>
              <w:t>Беспроводным образом</w:t>
            </w:r>
            <w:r>
              <w:rPr>
                <w:sz w:val="20"/>
                <w:szCs w:val="20"/>
              </w:rPr>
              <w:t xml:space="preserve"> </w:t>
            </w:r>
            <w:r w:rsidRPr="002D6501">
              <w:rPr>
                <w:sz w:val="20"/>
                <w:szCs w:val="20"/>
              </w:rPr>
              <w:t xml:space="preserve">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jc w:val="center"/>
              <w:rPr>
                <w:color w:val="000000"/>
              </w:rPr>
            </w:pPr>
            <w:r>
              <w:rPr>
                <w:color w:val="000000"/>
                <w:sz w:val="22"/>
                <w:szCs w:val="22"/>
              </w:rPr>
              <w:lastRenderedPageBreak/>
              <w:t>110</w:t>
            </w:r>
          </w:p>
          <w:p w:rsidR="00E54053" w:rsidRPr="002D6501" w:rsidRDefault="00E54053" w:rsidP="00CE00B8">
            <w:pPr>
              <w:jc w:val="center"/>
              <w:rPr>
                <w:sz w:val="20"/>
                <w:szCs w:val="20"/>
              </w:rPr>
            </w:pP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trHeight w:val="575"/>
          <w:jc w:val="center"/>
        </w:trPr>
        <w:tc>
          <w:tcPr>
            <w:tcW w:w="1473" w:type="dxa"/>
            <w:shd w:val="clear" w:color="auto" w:fill="auto"/>
          </w:tcPr>
          <w:p w:rsidR="00E54053" w:rsidRPr="002D6501" w:rsidRDefault="00E54053" w:rsidP="00CE00B8">
            <w:pPr>
              <w:tabs>
                <w:tab w:val="left" w:pos="708"/>
              </w:tabs>
              <w:rPr>
                <w:sz w:val="20"/>
                <w:szCs w:val="20"/>
              </w:rPr>
            </w:pPr>
            <w:r w:rsidRPr="002D6501">
              <w:rPr>
                <w:sz w:val="20"/>
                <w:szCs w:val="20"/>
              </w:rPr>
              <w:lastRenderedPageBreak/>
              <w:t>1.5.Слуховой аппарат цифровой заушный средней</w:t>
            </w:r>
            <w:r>
              <w:rPr>
                <w:sz w:val="20"/>
                <w:szCs w:val="20"/>
              </w:rPr>
              <w:t xml:space="preserve"> </w:t>
            </w:r>
            <w:r w:rsidRPr="002D6501">
              <w:rPr>
                <w:sz w:val="20"/>
                <w:szCs w:val="20"/>
              </w:rPr>
              <w:t>мощности (Тип 5)</w:t>
            </w: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tc>
        <w:tc>
          <w:tcPr>
            <w:tcW w:w="5320" w:type="dxa"/>
            <w:shd w:val="clear" w:color="auto" w:fill="auto"/>
          </w:tcPr>
          <w:p w:rsidR="00E54053" w:rsidRPr="000278AC" w:rsidRDefault="00E54053" w:rsidP="00CE00B8">
            <w:pPr>
              <w:jc w:val="both"/>
              <w:rPr>
                <w:b/>
                <w:sz w:val="20"/>
                <w:szCs w:val="20"/>
              </w:rPr>
            </w:pPr>
            <w:r w:rsidRPr="000278AC">
              <w:rPr>
                <w:b/>
                <w:sz w:val="20"/>
                <w:szCs w:val="20"/>
              </w:rPr>
              <w:t>Слуховой аппарат цифровой заушный средней мощности (Тип 5)медицинское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0278AC" w:rsidRDefault="00E54053" w:rsidP="00CE00B8">
            <w:pPr>
              <w:rPr>
                <w:b/>
                <w:sz w:val="20"/>
                <w:szCs w:val="20"/>
              </w:rPr>
            </w:pPr>
            <w:r w:rsidRPr="000278AC">
              <w:rPr>
                <w:b/>
                <w:sz w:val="20"/>
                <w:szCs w:val="20"/>
              </w:rPr>
              <w:t>Требования к техническим характеристикам объекта закупки:</w:t>
            </w:r>
          </w:p>
          <w:p w:rsidR="00E54053" w:rsidRPr="000278AC" w:rsidRDefault="00E54053" w:rsidP="00CE00B8">
            <w:pPr>
              <w:rPr>
                <w:sz w:val="20"/>
                <w:szCs w:val="20"/>
              </w:rPr>
            </w:pPr>
            <w:r w:rsidRPr="000278AC">
              <w:rPr>
                <w:sz w:val="20"/>
                <w:szCs w:val="20"/>
              </w:rPr>
              <w:t>Максимальный выходной уровень звукового давления при входном УЗД равном 90 дБ (ВУЗД 90): должен быть не менее 125 дБ</w:t>
            </w:r>
          </w:p>
          <w:p w:rsidR="00E54053" w:rsidRPr="000278AC" w:rsidRDefault="00E54053" w:rsidP="00CE00B8">
            <w:pPr>
              <w:rPr>
                <w:sz w:val="20"/>
                <w:szCs w:val="20"/>
              </w:rPr>
            </w:pPr>
            <w:r w:rsidRPr="000278AC">
              <w:rPr>
                <w:sz w:val="20"/>
                <w:szCs w:val="20"/>
              </w:rPr>
              <w:t>Максимальное акустическое усиление: должно быть не более 62 дБ</w:t>
            </w:r>
          </w:p>
          <w:p w:rsidR="00E54053" w:rsidRPr="000278AC" w:rsidRDefault="00E54053" w:rsidP="00CE00B8">
            <w:pPr>
              <w:rPr>
                <w:sz w:val="20"/>
                <w:szCs w:val="20"/>
              </w:rPr>
            </w:pPr>
            <w:r w:rsidRPr="000278AC">
              <w:rPr>
                <w:sz w:val="20"/>
                <w:szCs w:val="20"/>
              </w:rPr>
              <w:t>Диапазон частот (диапазон воспроизводимых частот): должен быть не уже 0,2 – 6,0 кГц</w:t>
            </w:r>
          </w:p>
          <w:p w:rsidR="00E54053" w:rsidRPr="000278AC" w:rsidRDefault="00E54053" w:rsidP="00CE00B8">
            <w:pPr>
              <w:rPr>
                <w:sz w:val="20"/>
                <w:szCs w:val="20"/>
              </w:rPr>
            </w:pPr>
            <w:r w:rsidRPr="000278AC">
              <w:rPr>
                <w:sz w:val="20"/>
                <w:szCs w:val="20"/>
              </w:rPr>
              <w:lastRenderedPageBreak/>
              <w:t>Индукционная катушка – наличие;</w:t>
            </w:r>
          </w:p>
          <w:p w:rsidR="00E54053" w:rsidRPr="000278AC" w:rsidRDefault="00E54053" w:rsidP="00CE00B8">
            <w:pPr>
              <w:rPr>
                <w:sz w:val="20"/>
                <w:szCs w:val="20"/>
              </w:rPr>
            </w:pPr>
            <w:r w:rsidRPr="000278AC">
              <w:rPr>
                <w:color w:val="000000"/>
                <w:sz w:val="20"/>
                <w:szCs w:val="20"/>
              </w:rPr>
              <w:t>Кнопка переключения программ прослушивания</w:t>
            </w:r>
            <w:r w:rsidRPr="000278AC">
              <w:rPr>
                <w:sz w:val="20"/>
                <w:szCs w:val="20"/>
              </w:rPr>
              <w:t xml:space="preserve"> – наличие;</w:t>
            </w:r>
          </w:p>
          <w:p w:rsidR="00E54053" w:rsidRPr="000278AC" w:rsidRDefault="00E54053" w:rsidP="00CE00B8">
            <w:pPr>
              <w:rPr>
                <w:sz w:val="20"/>
                <w:szCs w:val="20"/>
              </w:rPr>
            </w:pPr>
            <w:r w:rsidRPr="000278AC">
              <w:rPr>
                <w:color w:val="000000"/>
                <w:sz w:val="20"/>
                <w:szCs w:val="20"/>
              </w:rPr>
              <w:t xml:space="preserve">Регулятор усиления </w:t>
            </w:r>
            <w:r w:rsidRPr="000278AC">
              <w:rPr>
                <w:sz w:val="20"/>
                <w:szCs w:val="20"/>
              </w:rPr>
              <w:t>–</w:t>
            </w:r>
            <w:r w:rsidRPr="000278AC">
              <w:rPr>
                <w:color w:val="000000"/>
                <w:sz w:val="20"/>
                <w:szCs w:val="20"/>
              </w:rPr>
              <w:t xml:space="preserve"> наличие;</w:t>
            </w:r>
          </w:p>
          <w:p w:rsidR="00E54053" w:rsidRPr="000278AC" w:rsidRDefault="00E54053" w:rsidP="00CE00B8">
            <w:pPr>
              <w:rPr>
                <w:b/>
                <w:sz w:val="20"/>
                <w:szCs w:val="20"/>
              </w:rPr>
            </w:pPr>
            <w:r w:rsidRPr="000278AC">
              <w:rPr>
                <w:b/>
                <w:sz w:val="20"/>
                <w:szCs w:val="20"/>
              </w:rPr>
              <w:t>Требования к функциональным и потребительским характеристикам объекта закупки:</w:t>
            </w:r>
          </w:p>
          <w:p w:rsidR="00E54053" w:rsidRPr="000278AC" w:rsidRDefault="00E54053" w:rsidP="00CE00B8">
            <w:pPr>
              <w:rPr>
                <w:sz w:val="20"/>
                <w:szCs w:val="20"/>
              </w:rPr>
            </w:pPr>
            <w:r w:rsidRPr="000278AC">
              <w:rPr>
                <w:sz w:val="20"/>
                <w:szCs w:val="20"/>
              </w:rPr>
              <w:t>Обрабатывать акустический сигнал цифровым образом с выделением не менее чем 10 каналов;</w:t>
            </w:r>
          </w:p>
          <w:p w:rsidR="00E54053" w:rsidRPr="000278AC" w:rsidRDefault="00E54053" w:rsidP="00CE00B8">
            <w:pPr>
              <w:rPr>
                <w:sz w:val="20"/>
                <w:szCs w:val="20"/>
              </w:rPr>
            </w:pPr>
            <w:r w:rsidRPr="000278AC">
              <w:rPr>
                <w:sz w:val="20"/>
                <w:szCs w:val="20"/>
              </w:rPr>
              <w:t>Количество акустических программ прослушивания: - не менее 3</w:t>
            </w:r>
          </w:p>
          <w:p w:rsidR="00E54053" w:rsidRPr="000278AC" w:rsidRDefault="00E54053" w:rsidP="00CE00B8">
            <w:pPr>
              <w:rPr>
                <w:sz w:val="20"/>
                <w:szCs w:val="20"/>
              </w:rPr>
            </w:pPr>
            <w:r w:rsidRPr="000278AC">
              <w:rPr>
                <w:sz w:val="20"/>
                <w:szCs w:val="20"/>
              </w:rPr>
              <w:t>Изменять чувствительность микрофона в зависимости от направления прихода звуковой волны;</w:t>
            </w:r>
          </w:p>
          <w:p w:rsidR="00E54053" w:rsidRPr="000278AC" w:rsidRDefault="00E54053" w:rsidP="00CE00B8">
            <w:pPr>
              <w:rPr>
                <w:sz w:val="20"/>
                <w:szCs w:val="20"/>
              </w:rPr>
            </w:pPr>
            <w:r w:rsidRPr="000278AC">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0278AC" w:rsidRDefault="00E54053" w:rsidP="00CE00B8">
            <w:pPr>
              <w:rPr>
                <w:sz w:val="20"/>
                <w:szCs w:val="20"/>
              </w:rPr>
            </w:pPr>
            <w:r w:rsidRPr="000278AC">
              <w:rPr>
                <w:sz w:val="20"/>
                <w:szCs w:val="20"/>
              </w:rPr>
              <w:t>Определять во входящей звуковой волне речь и дополнительно усиливать её частотные составляющие;</w:t>
            </w:r>
          </w:p>
          <w:p w:rsidR="00E54053" w:rsidRPr="000278AC" w:rsidRDefault="00E54053" w:rsidP="00CE00B8">
            <w:pPr>
              <w:rPr>
                <w:sz w:val="20"/>
                <w:szCs w:val="20"/>
              </w:rPr>
            </w:pPr>
            <w:r w:rsidRPr="000278AC">
              <w:rPr>
                <w:sz w:val="20"/>
                <w:szCs w:val="20"/>
              </w:rPr>
              <w:t>Изменять интенсивность подавления шума в зависимости от уровня и типа шумового звука;</w:t>
            </w:r>
          </w:p>
          <w:p w:rsidR="00E54053" w:rsidRPr="000278AC" w:rsidRDefault="00E54053" w:rsidP="00CE00B8">
            <w:pPr>
              <w:rPr>
                <w:sz w:val="20"/>
                <w:szCs w:val="20"/>
              </w:rPr>
            </w:pPr>
            <w:r w:rsidRPr="000278AC">
              <w:rPr>
                <w:sz w:val="20"/>
                <w:szCs w:val="20"/>
              </w:rPr>
              <w:t xml:space="preserve">Подавлять сигнал обратной акустической связи при его возникновении; </w:t>
            </w:r>
          </w:p>
          <w:p w:rsidR="00E54053" w:rsidRPr="000278AC" w:rsidRDefault="00E54053" w:rsidP="00CE00B8">
            <w:pPr>
              <w:rPr>
                <w:sz w:val="20"/>
                <w:szCs w:val="20"/>
              </w:rPr>
            </w:pPr>
            <w:r w:rsidRPr="000278AC">
              <w:rPr>
                <w:sz w:val="20"/>
                <w:szCs w:val="20"/>
              </w:rPr>
              <w:t>Подавлять шум ветра в случае его возникновения;</w:t>
            </w:r>
          </w:p>
          <w:p w:rsidR="00E54053" w:rsidRPr="000278AC" w:rsidRDefault="00E54053" w:rsidP="00CE00B8">
            <w:pPr>
              <w:rPr>
                <w:sz w:val="20"/>
                <w:szCs w:val="20"/>
              </w:rPr>
            </w:pPr>
            <w:r w:rsidRPr="000278AC">
              <w:rPr>
                <w:sz w:val="20"/>
                <w:szCs w:val="20"/>
              </w:rPr>
              <w:t xml:space="preserve">Подавлять интенсивные кратковременные импульсные звуки;  </w:t>
            </w:r>
          </w:p>
          <w:p w:rsidR="00E54053" w:rsidRPr="000278AC" w:rsidRDefault="00E54053" w:rsidP="00CE00B8">
            <w:pPr>
              <w:rPr>
                <w:sz w:val="20"/>
                <w:szCs w:val="20"/>
              </w:rPr>
            </w:pPr>
            <w:r w:rsidRPr="000278AC">
              <w:rPr>
                <w:sz w:val="20"/>
                <w:szCs w:val="20"/>
              </w:rPr>
              <w:t>Беспроводным образом синхронно изменять параметры громкости и программ прослушивания при бинауральном</w:t>
            </w:r>
            <w:r>
              <w:rPr>
                <w:sz w:val="20"/>
                <w:szCs w:val="20"/>
              </w:rPr>
              <w:t xml:space="preserve"> </w:t>
            </w:r>
            <w:proofErr w:type="spellStart"/>
            <w:r w:rsidRPr="000278AC">
              <w:rPr>
                <w:sz w:val="20"/>
                <w:szCs w:val="20"/>
              </w:rPr>
              <w:t>слухопротезировании</w:t>
            </w:r>
            <w:proofErr w:type="spellEnd"/>
            <w:r w:rsidRPr="000278AC">
              <w:rPr>
                <w:sz w:val="20"/>
                <w:szCs w:val="20"/>
              </w:rPr>
              <w:t>;</w:t>
            </w:r>
          </w:p>
          <w:p w:rsidR="00E54053" w:rsidRPr="000278AC" w:rsidRDefault="00E54053" w:rsidP="00CE00B8">
            <w:pPr>
              <w:rPr>
                <w:sz w:val="20"/>
                <w:szCs w:val="20"/>
              </w:rPr>
            </w:pPr>
            <w:r w:rsidRPr="000278AC">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0278AC" w:rsidRDefault="00E54053" w:rsidP="00CE00B8">
            <w:pPr>
              <w:rPr>
                <w:sz w:val="20"/>
                <w:szCs w:val="20"/>
              </w:rPr>
            </w:pPr>
            <w:r w:rsidRPr="000278AC">
              <w:rPr>
                <w:sz w:val="20"/>
                <w:szCs w:val="20"/>
              </w:rPr>
              <w:t>Регистрировать данные о пользовательских режимах эксплуатации слухового аппарата;</w:t>
            </w:r>
          </w:p>
          <w:p w:rsidR="00E54053" w:rsidRPr="000278AC" w:rsidRDefault="00E54053" w:rsidP="00CE00B8">
            <w:pPr>
              <w:rPr>
                <w:sz w:val="20"/>
                <w:szCs w:val="20"/>
              </w:rPr>
            </w:pPr>
            <w:r w:rsidRPr="000278AC">
              <w:rPr>
                <w:sz w:val="20"/>
                <w:szCs w:val="20"/>
              </w:rPr>
              <w:t xml:space="preserve">Улучшать звуки музыки при её прослушивании; </w:t>
            </w:r>
          </w:p>
          <w:p w:rsidR="00E54053" w:rsidRPr="000278AC" w:rsidRDefault="00E54053" w:rsidP="00CE00B8">
            <w:pPr>
              <w:rPr>
                <w:sz w:val="20"/>
                <w:szCs w:val="20"/>
              </w:rPr>
            </w:pPr>
            <w:r w:rsidRPr="000278AC">
              <w:rPr>
                <w:sz w:val="20"/>
                <w:szCs w:val="20"/>
              </w:rPr>
              <w:t>Запоминать и обучаться пользовательским предпочтительным программам прослушивания и настройкам громкости;</w:t>
            </w:r>
          </w:p>
          <w:p w:rsidR="00E54053" w:rsidRPr="002D6501" w:rsidRDefault="00E54053" w:rsidP="00CE00B8">
            <w:pPr>
              <w:rPr>
                <w:sz w:val="20"/>
                <w:szCs w:val="20"/>
              </w:rPr>
            </w:pPr>
            <w:r w:rsidRPr="000278AC">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jc w:val="center"/>
              <w:rPr>
                <w:color w:val="000000"/>
              </w:rPr>
            </w:pPr>
            <w:r>
              <w:rPr>
                <w:color w:val="000000"/>
                <w:sz w:val="22"/>
                <w:szCs w:val="22"/>
              </w:rPr>
              <w:lastRenderedPageBreak/>
              <w:t>110</w:t>
            </w:r>
          </w:p>
          <w:p w:rsidR="00E54053" w:rsidRPr="002D6501" w:rsidRDefault="00E54053" w:rsidP="00CE00B8">
            <w:pPr>
              <w:tabs>
                <w:tab w:val="left" w:pos="708"/>
              </w:tabs>
              <w:jc w:val="center"/>
              <w:rPr>
                <w:sz w:val="20"/>
                <w:szCs w:val="20"/>
              </w:rPr>
            </w:pPr>
          </w:p>
        </w:tc>
        <w:tc>
          <w:tcPr>
            <w:tcW w:w="1356" w:type="dxa"/>
          </w:tcPr>
          <w:p w:rsidR="00E54053" w:rsidRPr="002D6501" w:rsidRDefault="00E54053" w:rsidP="00CE00B8">
            <w:pPr>
              <w:tabs>
                <w:tab w:val="left" w:pos="708"/>
              </w:tabs>
              <w:jc w:val="center"/>
              <w:rPr>
                <w:sz w:val="20"/>
                <w:szCs w:val="20"/>
              </w:rPr>
            </w:pPr>
          </w:p>
        </w:tc>
        <w:tc>
          <w:tcPr>
            <w:tcW w:w="1054" w:type="dxa"/>
          </w:tcPr>
          <w:p w:rsidR="00E54053" w:rsidRPr="002D6501" w:rsidRDefault="00E54053" w:rsidP="00CE00B8">
            <w:pPr>
              <w:tabs>
                <w:tab w:val="left" w:pos="708"/>
              </w:tabs>
              <w:jc w:val="center"/>
              <w:rPr>
                <w:sz w:val="20"/>
                <w:szCs w:val="20"/>
              </w:rPr>
            </w:pPr>
          </w:p>
        </w:tc>
      </w:tr>
      <w:tr w:rsidR="00E54053" w:rsidRPr="002D6501" w:rsidTr="00CE00B8">
        <w:trPr>
          <w:trHeight w:val="248"/>
          <w:jc w:val="center"/>
        </w:trPr>
        <w:tc>
          <w:tcPr>
            <w:tcW w:w="7644" w:type="dxa"/>
            <w:gridSpan w:val="3"/>
            <w:shd w:val="clear" w:color="auto" w:fill="auto"/>
          </w:tcPr>
          <w:p w:rsidR="00E54053" w:rsidRPr="002D6501" w:rsidRDefault="00E54053" w:rsidP="00CE00B8">
            <w:pPr>
              <w:tabs>
                <w:tab w:val="left" w:pos="708"/>
              </w:tabs>
              <w:jc w:val="center"/>
              <w:rPr>
                <w:sz w:val="20"/>
                <w:szCs w:val="20"/>
              </w:rPr>
            </w:pPr>
            <w:r w:rsidRPr="002D6501">
              <w:rPr>
                <w:b/>
                <w:bCs/>
                <w:color w:val="000000"/>
                <w:sz w:val="20"/>
                <w:szCs w:val="20"/>
              </w:rPr>
              <w:lastRenderedPageBreak/>
              <w:t>2. Слуховой аппарат цифровой заушный мощный</w:t>
            </w:r>
          </w:p>
        </w:tc>
        <w:tc>
          <w:tcPr>
            <w:tcW w:w="1356" w:type="dxa"/>
          </w:tcPr>
          <w:p w:rsidR="00E54053" w:rsidRPr="002D6501" w:rsidRDefault="00E54053" w:rsidP="00CE00B8">
            <w:pPr>
              <w:tabs>
                <w:tab w:val="left" w:pos="708"/>
              </w:tabs>
              <w:jc w:val="center"/>
              <w:rPr>
                <w:b/>
                <w:bCs/>
                <w:color w:val="000000"/>
                <w:sz w:val="20"/>
                <w:szCs w:val="20"/>
              </w:rPr>
            </w:pPr>
          </w:p>
        </w:tc>
        <w:tc>
          <w:tcPr>
            <w:tcW w:w="1054" w:type="dxa"/>
          </w:tcPr>
          <w:p w:rsidR="00E54053" w:rsidRPr="002D6501" w:rsidRDefault="00E54053" w:rsidP="00CE00B8">
            <w:pPr>
              <w:tabs>
                <w:tab w:val="left" w:pos="708"/>
              </w:tabs>
              <w:jc w:val="center"/>
              <w:rPr>
                <w:b/>
                <w:bCs/>
                <w:color w:val="000000"/>
                <w:sz w:val="20"/>
                <w:szCs w:val="20"/>
              </w:rPr>
            </w:pPr>
          </w:p>
        </w:tc>
      </w:tr>
      <w:tr w:rsidR="00E54053" w:rsidRPr="002D6501" w:rsidTr="00CE00B8">
        <w:trPr>
          <w:trHeight w:val="575"/>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t>2.1. Слуховой аппарат цифровой заушный мощный</w:t>
            </w:r>
          </w:p>
          <w:p w:rsidR="00E54053" w:rsidRPr="002D6501" w:rsidRDefault="00E54053" w:rsidP="00CE00B8">
            <w:pPr>
              <w:widowControl w:val="0"/>
              <w:rPr>
                <w:sz w:val="20"/>
                <w:szCs w:val="20"/>
              </w:rPr>
            </w:pPr>
            <w:r w:rsidRPr="002D6501">
              <w:rPr>
                <w:sz w:val="20"/>
                <w:szCs w:val="20"/>
              </w:rPr>
              <w:t>(Тип 1)</w:t>
            </w:r>
          </w:p>
          <w:p w:rsidR="00E54053" w:rsidRPr="002D6501" w:rsidRDefault="00E54053" w:rsidP="00CE00B8">
            <w:pPr>
              <w:widowControl w:val="0"/>
              <w:rPr>
                <w:sz w:val="20"/>
                <w:szCs w:val="20"/>
              </w:rPr>
            </w:pPr>
          </w:p>
          <w:p w:rsidR="00E54053" w:rsidRPr="002D6501" w:rsidRDefault="00E54053" w:rsidP="00CE00B8">
            <w:pPr>
              <w:widowControl w:val="0"/>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мощный (Тип 1)медицинское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133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более70</w:t>
            </w:r>
            <w:r>
              <w:rPr>
                <w:sz w:val="20"/>
                <w:szCs w:val="20"/>
              </w:rPr>
              <w:t xml:space="preserve"> </w:t>
            </w:r>
            <w:r w:rsidRPr="002D6501">
              <w:rPr>
                <w:sz w:val="20"/>
                <w:szCs w:val="20"/>
              </w:rPr>
              <w:t>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5,7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 xml:space="preserve">Требования к функциональным и потребительским </w:t>
            </w:r>
            <w:r w:rsidRPr="002D6501">
              <w:rPr>
                <w:b/>
                <w:sz w:val="20"/>
                <w:szCs w:val="20"/>
              </w:rPr>
              <w:lastRenderedPageBreak/>
              <w:t>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16 каналов;</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Подавлять интенсивные кратковременные импульсные звуки;</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jc w:val="center"/>
              <w:rPr>
                <w:color w:val="000000"/>
              </w:rPr>
            </w:pPr>
            <w:r>
              <w:rPr>
                <w:color w:val="000000"/>
                <w:sz w:val="22"/>
                <w:szCs w:val="22"/>
              </w:rPr>
              <w:lastRenderedPageBreak/>
              <w:t>210</w:t>
            </w:r>
          </w:p>
          <w:p w:rsidR="00E54053" w:rsidRPr="002D6501" w:rsidRDefault="00E54053" w:rsidP="00CE00B8">
            <w:pPr>
              <w:tabs>
                <w:tab w:val="left" w:pos="708"/>
              </w:tabs>
              <w:jc w:val="center"/>
              <w:rPr>
                <w:sz w:val="20"/>
                <w:szCs w:val="20"/>
              </w:rPr>
            </w:pPr>
          </w:p>
        </w:tc>
        <w:tc>
          <w:tcPr>
            <w:tcW w:w="1356" w:type="dxa"/>
          </w:tcPr>
          <w:p w:rsidR="00E54053" w:rsidRPr="002D6501" w:rsidRDefault="00E54053" w:rsidP="00CE00B8">
            <w:pPr>
              <w:tabs>
                <w:tab w:val="left" w:pos="708"/>
              </w:tabs>
              <w:jc w:val="center"/>
              <w:rPr>
                <w:sz w:val="20"/>
                <w:szCs w:val="20"/>
              </w:rPr>
            </w:pPr>
          </w:p>
        </w:tc>
        <w:tc>
          <w:tcPr>
            <w:tcW w:w="1054" w:type="dxa"/>
          </w:tcPr>
          <w:p w:rsidR="00E54053" w:rsidRPr="002D6501" w:rsidRDefault="00E54053" w:rsidP="00CE00B8">
            <w:pPr>
              <w:tabs>
                <w:tab w:val="left" w:pos="708"/>
              </w:tabs>
              <w:jc w:val="center"/>
              <w:rPr>
                <w:sz w:val="20"/>
                <w:szCs w:val="20"/>
              </w:rPr>
            </w:pPr>
          </w:p>
        </w:tc>
      </w:tr>
      <w:tr w:rsidR="00E54053" w:rsidRPr="002D6501" w:rsidTr="00CE00B8">
        <w:trPr>
          <w:trHeight w:val="575"/>
          <w:jc w:val="center"/>
        </w:trPr>
        <w:tc>
          <w:tcPr>
            <w:tcW w:w="1473" w:type="dxa"/>
            <w:shd w:val="clear" w:color="auto" w:fill="auto"/>
          </w:tcPr>
          <w:p w:rsidR="00E54053" w:rsidRPr="002D6501" w:rsidRDefault="00E54053" w:rsidP="00CE00B8">
            <w:pPr>
              <w:widowControl w:val="0"/>
              <w:rPr>
                <w:rFonts w:eastAsia="Lucida Sans Unicode"/>
                <w:sz w:val="20"/>
                <w:szCs w:val="20"/>
              </w:rPr>
            </w:pPr>
            <w:r w:rsidRPr="002D6501">
              <w:rPr>
                <w:sz w:val="20"/>
                <w:szCs w:val="20"/>
              </w:rPr>
              <w:lastRenderedPageBreak/>
              <w:t>2.2. Слуховой аппарат цифровой заушный мощный (Тип</w:t>
            </w:r>
            <w:r>
              <w:rPr>
                <w:sz w:val="20"/>
                <w:szCs w:val="20"/>
              </w:rPr>
              <w:t xml:space="preserve"> </w:t>
            </w:r>
            <w:r w:rsidRPr="002D6501">
              <w:rPr>
                <w:sz w:val="20"/>
                <w:szCs w:val="20"/>
              </w:rPr>
              <w:t>2)</w:t>
            </w:r>
          </w:p>
          <w:p w:rsidR="00E54053" w:rsidRPr="002D6501" w:rsidRDefault="00E54053" w:rsidP="00CE00B8">
            <w:pPr>
              <w:widowControl w:val="0"/>
              <w:rPr>
                <w:rFonts w:eastAsia="Lucida Sans Unicode"/>
                <w:sz w:val="20"/>
                <w:szCs w:val="20"/>
              </w:rPr>
            </w:pPr>
          </w:p>
          <w:p w:rsidR="00E54053" w:rsidRPr="002D6501" w:rsidRDefault="00E54053" w:rsidP="00CE00B8">
            <w:pPr>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мощный (Тип 2)медицинское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127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w:t>
            </w:r>
            <w:r>
              <w:rPr>
                <w:sz w:val="20"/>
                <w:szCs w:val="20"/>
              </w:rPr>
              <w:t xml:space="preserve"> </w:t>
            </w:r>
            <w:r w:rsidRPr="002D6501">
              <w:rPr>
                <w:sz w:val="20"/>
                <w:szCs w:val="20"/>
              </w:rPr>
              <w:t>70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5,7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4-х каналах;</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 xml:space="preserve">Автоматически изменять оптимальную настройку </w:t>
            </w:r>
            <w:r w:rsidRPr="002D6501">
              <w:rPr>
                <w:sz w:val="20"/>
                <w:szCs w:val="20"/>
              </w:rPr>
              <w:lastRenderedPageBreak/>
              <w:t>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tc>
        <w:tc>
          <w:tcPr>
            <w:tcW w:w="851" w:type="dxa"/>
            <w:shd w:val="clear" w:color="auto" w:fill="auto"/>
          </w:tcPr>
          <w:p w:rsidR="00E54053" w:rsidRPr="002D6501" w:rsidRDefault="00E54053" w:rsidP="00CE00B8">
            <w:pPr>
              <w:tabs>
                <w:tab w:val="left" w:pos="708"/>
              </w:tabs>
              <w:jc w:val="center"/>
              <w:rPr>
                <w:sz w:val="20"/>
                <w:szCs w:val="20"/>
              </w:rPr>
            </w:pPr>
            <w:r>
              <w:rPr>
                <w:sz w:val="20"/>
                <w:szCs w:val="20"/>
              </w:rPr>
              <w:lastRenderedPageBreak/>
              <w:t>200</w:t>
            </w:r>
          </w:p>
        </w:tc>
        <w:tc>
          <w:tcPr>
            <w:tcW w:w="1356" w:type="dxa"/>
          </w:tcPr>
          <w:p w:rsidR="00E54053" w:rsidRPr="002D6501" w:rsidRDefault="00E54053" w:rsidP="00CE00B8">
            <w:pPr>
              <w:tabs>
                <w:tab w:val="left" w:pos="708"/>
              </w:tabs>
              <w:jc w:val="center"/>
              <w:rPr>
                <w:sz w:val="20"/>
                <w:szCs w:val="20"/>
              </w:rPr>
            </w:pPr>
          </w:p>
        </w:tc>
        <w:tc>
          <w:tcPr>
            <w:tcW w:w="1054" w:type="dxa"/>
          </w:tcPr>
          <w:p w:rsidR="00E54053" w:rsidRPr="002D6501" w:rsidRDefault="00E54053" w:rsidP="00CE00B8">
            <w:pPr>
              <w:tabs>
                <w:tab w:val="left" w:pos="708"/>
              </w:tabs>
              <w:jc w:val="center"/>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lastRenderedPageBreak/>
              <w:t>2.3. Слуховой аппарат цифровой заушный мощный (Тип 3)</w:t>
            </w:r>
          </w:p>
          <w:p w:rsidR="00E54053" w:rsidRPr="002D6501" w:rsidRDefault="00E54053" w:rsidP="00CE00B8">
            <w:pPr>
              <w:widowControl w:val="0"/>
              <w:rPr>
                <w:sz w:val="20"/>
                <w:szCs w:val="20"/>
              </w:rPr>
            </w:pPr>
          </w:p>
          <w:p w:rsidR="00E54053" w:rsidRPr="002D6501" w:rsidRDefault="00E54053" w:rsidP="00CE00B8">
            <w:pPr>
              <w:widowControl w:val="0"/>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мощный (Тип 3)медицинское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более 135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менее</w:t>
            </w:r>
            <w:r>
              <w:rPr>
                <w:sz w:val="20"/>
                <w:szCs w:val="20"/>
              </w:rPr>
              <w:t xml:space="preserve"> </w:t>
            </w:r>
            <w:r w:rsidRPr="002D6501">
              <w:rPr>
                <w:sz w:val="20"/>
                <w:szCs w:val="20"/>
              </w:rPr>
              <w:t>70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5,5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применением многоканально</w:t>
            </w:r>
            <w:proofErr w:type="gramStart"/>
            <w:r w:rsidRPr="002D6501">
              <w:rPr>
                <w:sz w:val="20"/>
                <w:szCs w:val="20"/>
              </w:rPr>
              <w:t>й(</w:t>
            </w:r>
            <w:proofErr w:type="gramEnd"/>
            <w:r w:rsidRPr="002D6501">
              <w:rPr>
                <w:sz w:val="20"/>
                <w:szCs w:val="20"/>
              </w:rPr>
              <w:t xml:space="preserve">не менее 17 каналов цифровой обработки) или </w:t>
            </w:r>
            <w:proofErr w:type="spellStart"/>
            <w:r w:rsidRPr="002D6501">
              <w:rPr>
                <w:sz w:val="20"/>
                <w:szCs w:val="20"/>
              </w:rPr>
              <w:t>бесканальной</w:t>
            </w:r>
            <w:proofErr w:type="spellEnd"/>
            <w:r w:rsidRPr="002D6501">
              <w:rPr>
                <w:sz w:val="20"/>
                <w:szCs w:val="20"/>
              </w:rPr>
              <w:t xml:space="preserve"> технологии(</w:t>
            </w:r>
            <w:proofErr w:type="spellStart"/>
            <w:r w:rsidRPr="002D6501">
              <w:rPr>
                <w:sz w:val="20"/>
                <w:szCs w:val="20"/>
              </w:rPr>
              <w:t>ChannelFree</w:t>
            </w:r>
            <w:proofErr w:type="spellEnd"/>
            <w:r w:rsidRPr="002D6501">
              <w:rPr>
                <w:sz w:val="20"/>
                <w:szCs w:val="20"/>
              </w:rPr>
              <w:t>™ или эквивалент);</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Адаптивно 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Адаптивно подавлять шум ветра в случае его возникновения;</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Pr="002D6501" w:rsidRDefault="00E54053" w:rsidP="00CE00B8">
            <w:pPr>
              <w:jc w:val="center"/>
              <w:rPr>
                <w:sz w:val="20"/>
                <w:szCs w:val="20"/>
              </w:rPr>
            </w:pPr>
            <w:r>
              <w:rPr>
                <w:sz w:val="20"/>
                <w:szCs w:val="20"/>
              </w:rPr>
              <w:t>100</w:t>
            </w: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t>2.4. Слуховой аппарат цифровой заушный мощный</w:t>
            </w:r>
          </w:p>
          <w:p w:rsidR="00E54053" w:rsidRPr="002D6501" w:rsidRDefault="00E54053" w:rsidP="00CE00B8">
            <w:pPr>
              <w:widowControl w:val="0"/>
              <w:rPr>
                <w:sz w:val="20"/>
                <w:szCs w:val="20"/>
              </w:rPr>
            </w:pPr>
            <w:r w:rsidRPr="002D6501">
              <w:rPr>
                <w:sz w:val="20"/>
                <w:szCs w:val="20"/>
              </w:rPr>
              <w:t>(Тип 4)</w:t>
            </w:r>
          </w:p>
          <w:p w:rsidR="00E54053" w:rsidRPr="002D6501" w:rsidRDefault="00E54053" w:rsidP="00CE00B8">
            <w:pPr>
              <w:widowControl w:val="0"/>
              <w:rPr>
                <w:sz w:val="20"/>
                <w:szCs w:val="20"/>
              </w:rPr>
            </w:pPr>
          </w:p>
          <w:p w:rsidR="00E54053" w:rsidRPr="002D6501" w:rsidRDefault="00E54053" w:rsidP="00CE00B8">
            <w:pPr>
              <w:widowControl w:val="0"/>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мощный (Тип 4)медицинское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 xml:space="preserve">Требования к техническим характеристикам объекта </w:t>
            </w:r>
            <w:r w:rsidRPr="002D6501">
              <w:rPr>
                <w:b/>
                <w:sz w:val="20"/>
                <w:szCs w:val="20"/>
              </w:rPr>
              <w:lastRenderedPageBreak/>
              <w:t>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133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более75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6,0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наличие;</w:t>
            </w:r>
          </w:p>
          <w:p w:rsidR="00E54053" w:rsidRPr="002D6501" w:rsidRDefault="00E54053" w:rsidP="00CE00B8">
            <w:pPr>
              <w:rPr>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выделением не менее чем 16 каналов;</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Подавлять интенсивные кратковременные импульсные звуки;</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Запоминать</w:t>
            </w:r>
            <w:r>
              <w:rPr>
                <w:sz w:val="20"/>
                <w:szCs w:val="20"/>
              </w:rPr>
              <w:t xml:space="preserve"> </w:t>
            </w:r>
            <w:r w:rsidRPr="002D6501">
              <w:rPr>
                <w:sz w:val="20"/>
                <w:szCs w:val="20"/>
              </w:rPr>
              <w:t>и обучаться пользовательским предпочтительным программам прослушивания и настройкам громкости;</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Pr="002D6501" w:rsidRDefault="00E54053" w:rsidP="00CE00B8">
            <w:pPr>
              <w:jc w:val="center"/>
              <w:rPr>
                <w:sz w:val="20"/>
                <w:szCs w:val="20"/>
              </w:rPr>
            </w:pPr>
            <w:r>
              <w:rPr>
                <w:sz w:val="20"/>
                <w:szCs w:val="20"/>
              </w:rPr>
              <w:lastRenderedPageBreak/>
              <w:t>100</w:t>
            </w: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jc w:val="center"/>
        </w:trPr>
        <w:tc>
          <w:tcPr>
            <w:tcW w:w="7644" w:type="dxa"/>
            <w:gridSpan w:val="3"/>
            <w:shd w:val="clear" w:color="auto" w:fill="auto"/>
          </w:tcPr>
          <w:p w:rsidR="00E54053" w:rsidRPr="002D6501" w:rsidRDefault="00E54053" w:rsidP="00CE00B8">
            <w:pPr>
              <w:rPr>
                <w:sz w:val="20"/>
                <w:szCs w:val="20"/>
              </w:rPr>
            </w:pPr>
            <w:r w:rsidRPr="002D6501">
              <w:rPr>
                <w:b/>
                <w:bCs/>
                <w:color w:val="000000"/>
                <w:sz w:val="20"/>
                <w:szCs w:val="20"/>
              </w:rPr>
              <w:lastRenderedPageBreak/>
              <w:t>3. Слуховой аппарат цифровой заушный сверхмощный</w:t>
            </w:r>
          </w:p>
        </w:tc>
        <w:tc>
          <w:tcPr>
            <w:tcW w:w="1356" w:type="dxa"/>
          </w:tcPr>
          <w:p w:rsidR="00E54053" w:rsidRPr="002D6501" w:rsidRDefault="00E54053" w:rsidP="00CE00B8">
            <w:pPr>
              <w:rPr>
                <w:b/>
                <w:bCs/>
                <w:color w:val="000000"/>
                <w:sz w:val="20"/>
                <w:szCs w:val="20"/>
              </w:rPr>
            </w:pPr>
          </w:p>
        </w:tc>
        <w:tc>
          <w:tcPr>
            <w:tcW w:w="1054" w:type="dxa"/>
          </w:tcPr>
          <w:p w:rsidR="00E54053" w:rsidRPr="002D6501" w:rsidRDefault="00E54053" w:rsidP="00CE00B8">
            <w:pPr>
              <w:rPr>
                <w:b/>
                <w:bCs/>
                <w:color w:val="000000"/>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rFonts w:eastAsia="Lucida Sans Unicode"/>
                <w:sz w:val="20"/>
                <w:szCs w:val="20"/>
              </w:rPr>
            </w:pPr>
            <w:r w:rsidRPr="002D6501">
              <w:rPr>
                <w:sz w:val="20"/>
                <w:szCs w:val="20"/>
              </w:rPr>
              <w:t>3.1.Слуховой аппарат цифровой заушный сверхмощный (Тип 1)</w:t>
            </w:r>
          </w:p>
          <w:p w:rsidR="00E54053" w:rsidRPr="002D6501" w:rsidRDefault="00E54053" w:rsidP="00CE00B8">
            <w:pPr>
              <w:pStyle w:val="a4"/>
              <w:ind w:left="792"/>
              <w:rPr>
                <w:sz w:val="20"/>
                <w:szCs w:val="20"/>
              </w:rPr>
            </w:pPr>
          </w:p>
          <w:p w:rsidR="00E54053" w:rsidRPr="002D6501" w:rsidRDefault="00E54053" w:rsidP="00CE00B8">
            <w:pPr>
              <w:rPr>
                <w:sz w:val="20"/>
                <w:szCs w:val="20"/>
              </w:rPr>
            </w:pPr>
          </w:p>
        </w:tc>
        <w:tc>
          <w:tcPr>
            <w:tcW w:w="5320" w:type="dxa"/>
            <w:shd w:val="clear" w:color="auto" w:fill="auto"/>
          </w:tcPr>
          <w:p w:rsidR="00E54053" w:rsidRPr="000278AC" w:rsidRDefault="00E54053" w:rsidP="00CE00B8">
            <w:pPr>
              <w:jc w:val="both"/>
              <w:rPr>
                <w:b/>
                <w:sz w:val="20"/>
                <w:szCs w:val="20"/>
              </w:rPr>
            </w:pPr>
            <w:r w:rsidRPr="000278AC">
              <w:rPr>
                <w:b/>
                <w:sz w:val="20"/>
                <w:szCs w:val="20"/>
              </w:rPr>
              <w:t>Слуховой аппарат цифровой заушный сверхмощный (Тип 1)медицинское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0278AC" w:rsidRDefault="00E54053" w:rsidP="00CE00B8">
            <w:pPr>
              <w:rPr>
                <w:b/>
                <w:sz w:val="20"/>
                <w:szCs w:val="20"/>
              </w:rPr>
            </w:pPr>
            <w:r w:rsidRPr="000278AC">
              <w:rPr>
                <w:b/>
                <w:sz w:val="20"/>
                <w:szCs w:val="20"/>
              </w:rPr>
              <w:t>Требования к техническим характеристикам объекта закупки:</w:t>
            </w:r>
          </w:p>
          <w:p w:rsidR="00E54053" w:rsidRPr="000278AC" w:rsidRDefault="00E54053" w:rsidP="00CE00B8">
            <w:pPr>
              <w:rPr>
                <w:sz w:val="20"/>
                <w:szCs w:val="20"/>
              </w:rPr>
            </w:pPr>
            <w:r w:rsidRPr="000278AC">
              <w:rPr>
                <w:sz w:val="20"/>
                <w:szCs w:val="20"/>
              </w:rPr>
              <w:t>Максимальный выходной уровень звукового давления при входном УЗД равном 90 дБ (ВУЗД 90):должен быть не менее 139 дБ</w:t>
            </w:r>
          </w:p>
          <w:p w:rsidR="00E54053" w:rsidRPr="000278AC" w:rsidRDefault="00E54053" w:rsidP="00CE00B8">
            <w:pPr>
              <w:rPr>
                <w:sz w:val="20"/>
                <w:szCs w:val="20"/>
              </w:rPr>
            </w:pPr>
            <w:r w:rsidRPr="000278AC">
              <w:rPr>
                <w:sz w:val="20"/>
                <w:szCs w:val="20"/>
              </w:rPr>
              <w:t>Максимальное акустическое усиление: должно быть не более 78 дБ</w:t>
            </w:r>
          </w:p>
          <w:p w:rsidR="00E54053" w:rsidRPr="000278AC" w:rsidRDefault="00E54053" w:rsidP="00CE00B8">
            <w:pPr>
              <w:rPr>
                <w:sz w:val="20"/>
                <w:szCs w:val="20"/>
              </w:rPr>
            </w:pPr>
            <w:r w:rsidRPr="000278AC">
              <w:rPr>
                <w:sz w:val="20"/>
                <w:szCs w:val="20"/>
              </w:rPr>
              <w:t xml:space="preserve">Диапазон частот (диапазон воспроизводимых частот): </w:t>
            </w:r>
            <w:r w:rsidRPr="000278AC">
              <w:rPr>
                <w:sz w:val="20"/>
                <w:szCs w:val="20"/>
              </w:rPr>
              <w:lastRenderedPageBreak/>
              <w:t>должен быть не уже 0,1-5,8 кГц</w:t>
            </w:r>
          </w:p>
          <w:p w:rsidR="00E54053" w:rsidRPr="000278AC" w:rsidRDefault="00E54053" w:rsidP="00CE00B8">
            <w:pPr>
              <w:rPr>
                <w:sz w:val="20"/>
                <w:szCs w:val="20"/>
              </w:rPr>
            </w:pPr>
            <w:r w:rsidRPr="000278AC">
              <w:rPr>
                <w:sz w:val="20"/>
                <w:szCs w:val="20"/>
              </w:rPr>
              <w:t>Индукционная катушка – наличие;</w:t>
            </w:r>
          </w:p>
          <w:p w:rsidR="00E54053" w:rsidRPr="000278AC" w:rsidRDefault="00E54053" w:rsidP="00CE00B8">
            <w:pPr>
              <w:rPr>
                <w:sz w:val="20"/>
                <w:szCs w:val="20"/>
              </w:rPr>
            </w:pPr>
            <w:r w:rsidRPr="000278AC">
              <w:rPr>
                <w:sz w:val="20"/>
                <w:szCs w:val="20"/>
              </w:rPr>
              <w:t>Кнопка переключения программ прослушивания – наличие;</w:t>
            </w:r>
          </w:p>
          <w:p w:rsidR="00E54053" w:rsidRPr="000278AC" w:rsidRDefault="00E54053" w:rsidP="00CE00B8">
            <w:pPr>
              <w:rPr>
                <w:sz w:val="20"/>
                <w:szCs w:val="20"/>
              </w:rPr>
            </w:pPr>
            <w:r w:rsidRPr="000278AC">
              <w:rPr>
                <w:sz w:val="20"/>
                <w:szCs w:val="20"/>
              </w:rPr>
              <w:t>Регулятор</w:t>
            </w:r>
            <w:r>
              <w:rPr>
                <w:sz w:val="20"/>
                <w:szCs w:val="20"/>
              </w:rPr>
              <w:t xml:space="preserve"> </w:t>
            </w:r>
            <w:r w:rsidRPr="000278AC">
              <w:rPr>
                <w:sz w:val="20"/>
                <w:szCs w:val="20"/>
              </w:rPr>
              <w:t>усиления – наличие;</w:t>
            </w:r>
          </w:p>
          <w:p w:rsidR="00E54053" w:rsidRPr="000278AC" w:rsidRDefault="00E54053" w:rsidP="00CE00B8">
            <w:pPr>
              <w:rPr>
                <w:b/>
                <w:sz w:val="20"/>
                <w:szCs w:val="20"/>
              </w:rPr>
            </w:pPr>
            <w:r w:rsidRPr="000278AC">
              <w:rPr>
                <w:b/>
                <w:sz w:val="20"/>
                <w:szCs w:val="20"/>
              </w:rPr>
              <w:t>Требования к функциональным и потребительским характеристикам объекта закупки:</w:t>
            </w:r>
          </w:p>
          <w:p w:rsidR="00E54053" w:rsidRPr="000278AC" w:rsidRDefault="00E54053" w:rsidP="00CE00B8">
            <w:pPr>
              <w:rPr>
                <w:sz w:val="20"/>
                <w:szCs w:val="20"/>
              </w:rPr>
            </w:pPr>
            <w:r w:rsidRPr="000278AC">
              <w:rPr>
                <w:sz w:val="20"/>
                <w:szCs w:val="20"/>
              </w:rPr>
              <w:t>Обрабатывать акустический сигнал цифровым образом с выделением не менее чем 16 каналов;</w:t>
            </w:r>
          </w:p>
          <w:p w:rsidR="00E54053" w:rsidRPr="000278AC" w:rsidRDefault="00E54053" w:rsidP="00CE00B8">
            <w:pPr>
              <w:rPr>
                <w:sz w:val="20"/>
                <w:szCs w:val="20"/>
              </w:rPr>
            </w:pPr>
            <w:r w:rsidRPr="000278AC">
              <w:rPr>
                <w:sz w:val="20"/>
                <w:szCs w:val="20"/>
              </w:rPr>
              <w:t>Количество акустических программ прослушивания: - не менее 3</w:t>
            </w:r>
          </w:p>
          <w:p w:rsidR="00E54053" w:rsidRPr="000278AC" w:rsidRDefault="00E54053" w:rsidP="00CE00B8">
            <w:pPr>
              <w:rPr>
                <w:sz w:val="20"/>
                <w:szCs w:val="20"/>
              </w:rPr>
            </w:pPr>
            <w:r w:rsidRPr="000278AC">
              <w:rPr>
                <w:sz w:val="20"/>
                <w:szCs w:val="20"/>
              </w:rPr>
              <w:t>Изменять чувствительность микрофона в направлении прихода звуковой волны;</w:t>
            </w:r>
          </w:p>
          <w:p w:rsidR="00E54053" w:rsidRPr="000278AC" w:rsidRDefault="00E54053" w:rsidP="00CE00B8">
            <w:pPr>
              <w:rPr>
                <w:sz w:val="20"/>
                <w:szCs w:val="20"/>
              </w:rPr>
            </w:pPr>
            <w:r w:rsidRPr="000278AC">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0278AC" w:rsidRDefault="00E54053" w:rsidP="00CE00B8">
            <w:pPr>
              <w:rPr>
                <w:sz w:val="20"/>
                <w:szCs w:val="20"/>
              </w:rPr>
            </w:pPr>
            <w:r w:rsidRPr="000278AC">
              <w:rPr>
                <w:sz w:val="20"/>
                <w:szCs w:val="20"/>
              </w:rPr>
              <w:t>Понижать высокочастотный состав входящей звуковой волны до воспринимаемой слухом низкочастотной области;</w:t>
            </w:r>
          </w:p>
          <w:p w:rsidR="00E54053" w:rsidRPr="000278AC" w:rsidRDefault="00E54053" w:rsidP="00CE00B8">
            <w:pPr>
              <w:rPr>
                <w:sz w:val="20"/>
                <w:szCs w:val="20"/>
              </w:rPr>
            </w:pPr>
            <w:r w:rsidRPr="000278AC">
              <w:rPr>
                <w:sz w:val="20"/>
                <w:szCs w:val="20"/>
              </w:rPr>
              <w:t>Изменять интенсивность подавления шума в зависимости от уровня и типа шумового звука;</w:t>
            </w:r>
          </w:p>
          <w:p w:rsidR="00E54053" w:rsidRPr="000278AC" w:rsidRDefault="00E54053" w:rsidP="00CE00B8">
            <w:pPr>
              <w:rPr>
                <w:sz w:val="20"/>
                <w:szCs w:val="20"/>
              </w:rPr>
            </w:pPr>
            <w:r w:rsidRPr="000278AC">
              <w:rPr>
                <w:sz w:val="20"/>
                <w:szCs w:val="20"/>
              </w:rPr>
              <w:t>Подавлять сигнал обратной акустической связи при его возникновении;</w:t>
            </w:r>
          </w:p>
          <w:p w:rsidR="00E54053" w:rsidRPr="000278AC" w:rsidRDefault="00E54053" w:rsidP="00CE00B8">
            <w:pPr>
              <w:rPr>
                <w:sz w:val="20"/>
                <w:szCs w:val="20"/>
              </w:rPr>
            </w:pPr>
            <w:r w:rsidRPr="000278AC">
              <w:rPr>
                <w:sz w:val="20"/>
                <w:szCs w:val="20"/>
              </w:rPr>
              <w:t>Подавлять шум ветра в случае его возникновения;</w:t>
            </w:r>
          </w:p>
          <w:p w:rsidR="00E54053" w:rsidRPr="000278AC" w:rsidRDefault="00E54053" w:rsidP="00CE00B8">
            <w:pPr>
              <w:rPr>
                <w:sz w:val="20"/>
                <w:szCs w:val="20"/>
              </w:rPr>
            </w:pPr>
            <w:r w:rsidRPr="000278AC">
              <w:rPr>
                <w:sz w:val="20"/>
                <w:szCs w:val="20"/>
              </w:rPr>
              <w:t>Подавлять интенсивные кратковременные импульсные звуки;</w:t>
            </w:r>
          </w:p>
          <w:p w:rsidR="00E54053" w:rsidRPr="000278AC" w:rsidRDefault="00E54053" w:rsidP="00CE00B8">
            <w:pPr>
              <w:rPr>
                <w:sz w:val="20"/>
                <w:szCs w:val="20"/>
              </w:rPr>
            </w:pPr>
            <w:r w:rsidRPr="000278AC">
              <w:rPr>
                <w:sz w:val="20"/>
                <w:szCs w:val="20"/>
              </w:rPr>
              <w:t xml:space="preserve">Беспроводным образом синхронно изменять параметры программ прослушивания при бинауральном </w:t>
            </w:r>
            <w:proofErr w:type="spellStart"/>
            <w:r w:rsidRPr="000278AC">
              <w:rPr>
                <w:sz w:val="20"/>
                <w:szCs w:val="20"/>
              </w:rPr>
              <w:t>слухопротезировании</w:t>
            </w:r>
            <w:proofErr w:type="spellEnd"/>
            <w:r w:rsidRPr="000278AC">
              <w:rPr>
                <w:sz w:val="20"/>
                <w:szCs w:val="20"/>
              </w:rPr>
              <w:t>;</w:t>
            </w:r>
          </w:p>
          <w:p w:rsidR="00E54053" w:rsidRPr="000278AC" w:rsidRDefault="00E54053" w:rsidP="00CE00B8">
            <w:pPr>
              <w:rPr>
                <w:sz w:val="20"/>
                <w:szCs w:val="20"/>
              </w:rPr>
            </w:pPr>
            <w:r w:rsidRPr="000278AC">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0278AC" w:rsidRDefault="00E54053" w:rsidP="00CE00B8">
            <w:pPr>
              <w:rPr>
                <w:sz w:val="20"/>
                <w:szCs w:val="20"/>
              </w:rPr>
            </w:pPr>
            <w:r w:rsidRPr="000278AC">
              <w:rPr>
                <w:sz w:val="20"/>
                <w:szCs w:val="20"/>
              </w:rPr>
              <w:t>Регистрировать данные о пользовательских режимах эксплуатации слухового аппарата;</w:t>
            </w:r>
          </w:p>
          <w:p w:rsidR="00E54053" w:rsidRPr="000278AC" w:rsidRDefault="00E54053" w:rsidP="00CE00B8">
            <w:pPr>
              <w:rPr>
                <w:sz w:val="20"/>
                <w:szCs w:val="20"/>
              </w:rPr>
            </w:pPr>
            <w:r w:rsidRPr="000278AC">
              <w:rPr>
                <w:sz w:val="20"/>
                <w:szCs w:val="20"/>
              </w:rPr>
              <w:t>Запоминать</w:t>
            </w:r>
            <w:r>
              <w:rPr>
                <w:sz w:val="20"/>
                <w:szCs w:val="20"/>
              </w:rPr>
              <w:t xml:space="preserve"> </w:t>
            </w:r>
            <w:r w:rsidRPr="000278AC">
              <w:rPr>
                <w:sz w:val="20"/>
                <w:szCs w:val="20"/>
              </w:rPr>
              <w:t>и обучаться пользовательским предпочтительным программам прослушивания и настройкам громкости;</w:t>
            </w:r>
          </w:p>
          <w:p w:rsidR="00E54053" w:rsidRPr="000278AC" w:rsidRDefault="00E54053" w:rsidP="00CE00B8">
            <w:pPr>
              <w:rPr>
                <w:sz w:val="20"/>
                <w:szCs w:val="20"/>
              </w:rPr>
            </w:pPr>
            <w:r w:rsidRPr="000278AC">
              <w:rPr>
                <w:sz w:val="20"/>
                <w:szCs w:val="20"/>
              </w:rPr>
              <w:t>Имитировать естественную функцию работы ушной раковины;</w:t>
            </w:r>
          </w:p>
          <w:p w:rsidR="00E54053" w:rsidRPr="000278AC" w:rsidRDefault="00E54053" w:rsidP="00CE00B8">
            <w:pPr>
              <w:rPr>
                <w:sz w:val="20"/>
                <w:szCs w:val="20"/>
              </w:rPr>
            </w:pPr>
            <w:r w:rsidRPr="000278AC">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jc w:val="center"/>
              <w:rPr>
                <w:color w:val="000000"/>
              </w:rPr>
            </w:pPr>
            <w:r>
              <w:rPr>
                <w:color w:val="000000"/>
                <w:sz w:val="22"/>
                <w:szCs w:val="22"/>
              </w:rPr>
              <w:lastRenderedPageBreak/>
              <w:t>136</w:t>
            </w:r>
          </w:p>
          <w:p w:rsidR="00E54053" w:rsidRPr="002D6501" w:rsidRDefault="00E54053" w:rsidP="00CE00B8">
            <w:pPr>
              <w:jc w:val="center"/>
              <w:rPr>
                <w:sz w:val="20"/>
                <w:szCs w:val="20"/>
              </w:rPr>
            </w:pP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sz w:val="20"/>
                <w:szCs w:val="20"/>
              </w:rPr>
            </w:pPr>
            <w:r w:rsidRPr="002D6501">
              <w:rPr>
                <w:sz w:val="20"/>
                <w:szCs w:val="20"/>
              </w:rPr>
              <w:lastRenderedPageBreak/>
              <w:t>3.2.Слуховой аппарат цифровой заушный сверхмощный (Тип 2)</w:t>
            </w:r>
          </w:p>
          <w:p w:rsidR="00E54053" w:rsidRPr="002D6501" w:rsidRDefault="00E54053" w:rsidP="00CE00B8">
            <w:pPr>
              <w:widowControl w:val="0"/>
              <w:rPr>
                <w:sz w:val="20"/>
                <w:szCs w:val="20"/>
              </w:rPr>
            </w:pPr>
          </w:p>
          <w:p w:rsidR="00E54053" w:rsidRPr="002D6501" w:rsidRDefault="00E54053" w:rsidP="00CE00B8">
            <w:pPr>
              <w:widowControl w:val="0"/>
              <w:rPr>
                <w:sz w:val="20"/>
                <w:szCs w:val="20"/>
              </w:rPr>
            </w:pPr>
          </w:p>
        </w:tc>
        <w:tc>
          <w:tcPr>
            <w:tcW w:w="5320" w:type="dxa"/>
            <w:shd w:val="clear" w:color="auto" w:fill="auto"/>
          </w:tcPr>
          <w:p w:rsidR="00E54053" w:rsidRPr="002D6501" w:rsidRDefault="00E54053" w:rsidP="00CE00B8">
            <w:pPr>
              <w:jc w:val="both"/>
              <w:rPr>
                <w:b/>
                <w:sz w:val="20"/>
                <w:szCs w:val="20"/>
              </w:rPr>
            </w:pPr>
            <w:r w:rsidRPr="002D6501">
              <w:rPr>
                <w:b/>
                <w:sz w:val="20"/>
                <w:szCs w:val="20"/>
              </w:rPr>
              <w:t>Слуховой аппарат цифровой заушный сверхмощный (Тип 2)медицинское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rPr>
                <w:sz w:val="20"/>
                <w:szCs w:val="20"/>
              </w:rPr>
            </w:pPr>
            <w:r w:rsidRPr="002D6501">
              <w:rPr>
                <w:sz w:val="20"/>
                <w:szCs w:val="20"/>
              </w:rPr>
              <w:t>Максимальный выходной уровень звукового давления при входном УЗД равном 90 дБ (ВУЗД 90):должен быть не менее 139 дБ</w:t>
            </w:r>
          </w:p>
          <w:p w:rsidR="00E54053" w:rsidRPr="002D6501" w:rsidRDefault="00E54053" w:rsidP="00CE00B8">
            <w:pPr>
              <w:rPr>
                <w:sz w:val="20"/>
                <w:szCs w:val="20"/>
              </w:rPr>
            </w:pPr>
            <w:r w:rsidRPr="002D6501">
              <w:rPr>
                <w:sz w:val="20"/>
                <w:szCs w:val="20"/>
              </w:rPr>
              <w:t>Максимальное акустическое усиление: должно быть не менее79 дБ</w:t>
            </w:r>
          </w:p>
          <w:p w:rsidR="00E54053" w:rsidRPr="002D6501" w:rsidRDefault="00E54053" w:rsidP="00CE00B8">
            <w:pPr>
              <w:rPr>
                <w:sz w:val="20"/>
                <w:szCs w:val="20"/>
              </w:rPr>
            </w:pPr>
            <w:r w:rsidRPr="002D6501">
              <w:rPr>
                <w:sz w:val="20"/>
                <w:szCs w:val="20"/>
              </w:rPr>
              <w:t>Диапазон частот (диапазон воспроизводимых частот): должен быть не уже 0,2 – 5,8 кГц</w:t>
            </w:r>
          </w:p>
          <w:p w:rsidR="00E54053" w:rsidRPr="002D6501" w:rsidRDefault="00E54053" w:rsidP="00CE00B8">
            <w:pPr>
              <w:rPr>
                <w:sz w:val="20"/>
                <w:szCs w:val="20"/>
              </w:rPr>
            </w:pPr>
            <w:r w:rsidRPr="002D6501">
              <w:rPr>
                <w:sz w:val="20"/>
                <w:szCs w:val="20"/>
              </w:rPr>
              <w:t>Индукционная катушка – наличие;</w:t>
            </w:r>
          </w:p>
          <w:p w:rsidR="00E54053" w:rsidRPr="002D6501" w:rsidRDefault="00E54053" w:rsidP="00CE00B8">
            <w:pPr>
              <w:rPr>
                <w:sz w:val="20"/>
                <w:szCs w:val="20"/>
              </w:rPr>
            </w:pPr>
            <w:r w:rsidRPr="002D6501">
              <w:rPr>
                <w:color w:val="000000"/>
                <w:sz w:val="20"/>
                <w:szCs w:val="20"/>
              </w:rPr>
              <w:t>Кнопка переключения программ прослушивания</w:t>
            </w:r>
            <w:r w:rsidRPr="002D6501">
              <w:rPr>
                <w:sz w:val="20"/>
                <w:szCs w:val="20"/>
              </w:rPr>
              <w:t xml:space="preserve"> – </w:t>
            </w:r>
            <w:r w:rsidRPr="002D6501">
              <w:rPr>
                <w:sz w:val="20"/>
                <w:szCs w:val="20"/>
              </w:rPr>
              <w:lastRenderedPageBreak/>
              <w:t>наличие;</w:t>
            </w:r>
          </w:p>
          <w:p w:rsidR="00E54053" w:rsidRPr="002D6501" w:rsidRDefault="00E54053" w:rsidP="00CE00B8">
            <w:pPr>
              <w:rPr>
                <w:color w:val="000000"/>
                <w:sz w:val="20"/>
                <w:szCs w:val="20"/>
              </w:rPr>
            </w:pPr>
            <w:r w:rsidRPr="002D6501">
              <w:rPr>
                <w:color w:val="000000"/>
                <w:sz w:val="20"/>
                <w:szCs w:val="20"/>
              </w:rPr>
              <w:t>Регулятор</w:t>
            </w:r>
            <w:r>
              <w:rPr>
                <w:color w:val="000000"/>
                <w:sz w:val="20"/>
                <w:szCs w:val="20"/>
              </w:rPr>
              <w:t xml:space="preserve"> </w:t>
            </w:r>
            <w:r w:rsidRPr="002D6501">
              <w:rPr>
                <w:color w:val="000000"/>
                <w:sz w:val="20"/>
                <w:szCs w:val="20"/>
              </w:rPr>
              <w:t xml:space="preserve">усиления </w:t>
            </w:r>
            <w:r w:rsidRPr="002D6501">
              <w:rPr>
                <w:sz w:val="20"/>
                <w:szCs w:val="20"/>
              </w:rPr>
              <w:t>–</w:t>
            </w:r>
            <w:r w:rsidRPr="002D6501">
              <w:rPr>
                <w:color w:val="000000"/>
                <w:sz w:val="20"/>
                <w:szCs w:val="20"/>
              </w:rPr>
              <w:t xml:space="preserve"> наличие;</w:t>
            </w:r>
          </w:p>
          <w:p w:rsidR="00E54053" w:rsidRPr="002D6501" w:rsidRDefault="00E54053" w:rsidP="00CE00B8">
            <w:pPr>
              <w:rPr>
                <w:color w:val="000000"/>
                <w:sz w:val="20"/>
                <w:szCs w:val="20"/>
              </w:rPr>
            </w:pPr>
            <w:r w:rsidRPr="002D6501">
              <w:rPr>
                <w:color w:val="000000"/>
                <w:sz w:val="20"/>
                <w:szCs w:val="20"/>
              </w:rPr>
              <w:t xml:space="preserve">Индикатор режимов работы слухового аппарата </w:t>
            </w:r>
            <w:r w:rsidRPr="002D6501">
              <w:rPr>
                <w:sz w:val="20"/>
                <w:szCs w:val="20"/>
              </w:rPr>
              <w:t>– наличие;</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rPr>
                <w:sz w:val="20"/>
                <w:szCs w:val="20"/>
              </w:rPr>
            </w:pPr>
            <w:r w:rsidRPr="002D6501">
              <w:rPr>
                <w:sz w:val="20"/>
                <w:szCs w:val="20"/>
              </w:rPr>
              <w:t>Обрабатывать акустический сигнал цифровым образом с применением многоканально</w:t>
            </w:r>
            <w:proofErr w:type="gramStart"/>
            <w:r w:rsidRPr="002D6501">
              <w:rPr>
                <w:sz w:val="20"/>
                <w:szCs w:val="20"/>
              </w:rPr>
              <w:t>й(</w:t>
            </w:r>
            <w:proofErr w:type="gramEnd"/>
            <w:r w:rsidRPr="002D6501">
              <w:rPr>
                <w:sz w:val="20"/>
                <w:szCs w:val="20"/>
              </w:rPr>
              <w:t xml:space="preserve">не менее 17 каналов цифровой обработки) или </w:t>
            </w:r>
            <w:proofErr w:type="spellStart"/>
            <w:r w:rsidRPr="002D6501">
              <w:rPr>
                <w:sz w:val="20"/>
                <w:szCs w:val="20"/>
              </w:rPr>
              <w:t>бесканальн</w:t>
            </w:r>
            <w:r>
              <w:rPr>
                <w:sz w:val="20"/>
                <w:szCs w:val="20"/>
              </w:rPr>
              <w:t>о</w:t>
            </w:r>
            <w:r w:rsidRPr="002D6501">
              <w:rPr>
                <w:sz w:val="20"/>
                <w:szCs w:val="20"/>
              </w:rPr>
              <w:t>й</w:t>
            </w:r>
            <w:proofErr w:type="spellEnd"/>
            <w:r w:rsidRPr="002D6501">
              <w:rPr>
                <w:sz w:val="20"/>
                <w:szCs w:val="20"/>
              </w:rPr>
              <w:t xml:space="preserve"> технологии(</w:t>
            </w:r>
            <w:proofErr w:type="spellStart"/>
            <w:r w:rsidRPr="002D6501">
              <w:rPr>
                <w:sz w:val="20"/>
                <w:szCs w:val="20"/>
              </w:rPr>
              <w:t>ChannelFree</w:t>
            </w:r>
            <w:proofErr w:type="spellEnd"/>
            <w:r w:rsidRPr="002D6501">
              <w:rPr>
                <w:sz w:val="20"/>
                <w:szCs w:val="20"/>
              </w:rPr>
              <w:t>™ или эквивалент);</w:t>
            </w:r>
          </w:p>
          <w:p w:rsidR="00E54053" w:rsidRPr="002D6501" w:rsidRDefault="00E54053" w:rsidP="00CE00B8">
            <w:pPr>
              <w:rPr>
                <w:sz w:val="20"/>
                <w:szCs w:val="20"/>
              </w:rPr>
            </w:pPr>
            <w:r w:rsidRPr="002D6501">
              <w:rPr>
                <w:sz w:val="20"/>
                <w:szCs w:val="20"/>
              </w:rPr>
              <w:t>Количество</w:t>
            </w:r>
            <w:r>
              <w:rPr>
                <w:sz w:val="20"/>
                <w:szCs w:val="20"/>
              </w:rPr>
              <w:t xml:space="preserve"> </w:t>
            </w:r>
            <w:r w:rsidRPr="002D6501">
              <w:rPr>
                <w:sz w:val="20"/>
                <w:szCs w:val="20"/>
              </w:rPr>
              <w:t>акустических программ прослушивания: - не менее 3</w:t>
            </w:r>
          </w:p>
          <w:p w:rsidR="00E54053" w:rsidRPr="002D6501" w:rsidRDefault="00E54053" w:rsidP="00CE00B8">
            <w:pPr>
              <w:rPr>
                <w:sz w:val="20"/>
                <w:szCs w:val="20"/>
              </w:rPr>
            </w:pPr>
            <w:r w:rsidRPr="002D6501">
              <w:rPr>
                <w:sz w:val="20"/>
                <w:szCs w:val="20"/>
              </w:rPr>
              <w:t>Изменять чувствительность микрофона в зависимости от направления прихода звуковой волны;</w:t>
            </w:r>
          </w:p>
          <w:p w:rsidR="00E54053" w:rsidRPr="002D6501" w:rsidRDefault="00E54053" w:rsidP="00CE00B8">
            <w:pPr>
              <w:rPr>
                <w:sz w:val="20"/>
                <w:szCs w:val="20"/>
              </w:rPr>
            </w:pPr>
            <w:r w:rsidRPr="002D6501">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2D6501" w:rsidRDefault="00E54053" w:rsidP="00CE00B8">
            <w:pPr>
              <w:rPr>
                <w:sz w:val="20"/>
                <w:szCs w:val="20"/>
              </w:rPr>
            </w:pPr>
            <w:r w:rsidRPr="002D6501">
              <w:rPr>
                <w:sz w:val="20"/>
                <w:szCs w:val="20"/>
              </w:rPr>
              <w:t>Понижать высокочастотный состав входящей звуковой волны до воспринимаемой слухом низкочастотной области;</w:t>
            </w:r>
          </w:p>
          <w:p w:rsidR="00E54053" w:rsidRPr="002D6501" w:rsidRDefault="00E54053" w:rsidP="00CE00B8">
            <w:pPr>
              <w:rPr>
                <w:sz w:val="20"/>
                <w:szCs w:val="20"/>
              </w:rPr>
            </w:pPr>
            <w:r w:rsidRPr="002D6501">
              <w:rPr>
                <w:sz w:val="20"/>
                <w:szCs w:val="20"/>
              </w:rPr>
              <w:t>Изменять интенсивность подавления шума в зависимости от уровня и типа шумового звука;</w:t>
            </w:r>
          </w:p>
          <w:p w:rsidR="00E54053" w:rsidRPr="002D6501" w:rsidRDefault="00E54053" w:rsidP="00CE00B8">
            <w:pPr>
              <w:rPr>
                <w:sz w:val="20"/>
                <w:szCs w:val="20"/>
              </w:rPr>
            </w:pPr>
            <w:r w:rsidRPr="002D6501">
              <w:rPr>
                <w:sz w:val="20"/>
                <w:szCs w:val="20"/>
              </w:rPr>
              <w:t>Подавлять сигнал обратной акустической связи при его возникновении;</w:t>
            </w:r>
          </w:p>
          <w:p w:rsidR="00E54053" w:rsidRPr="002D6501" w:rsidRDefault="00E54053" w:rsidP="00CE00B8">
            <w:pPr>
              <w:rPr>
                <w:sz w:val="20"/>
                <w:szCs w:val="20"/>
              </w:rPr>
            </w:pPr>
            <w:r w:rsidRPr="002D6501">
              <w:rPr>
                <w:sz w:val="20"/>
                <w:szCs w:val="20"/>
              </w:rPr>
              <w:t>Подавлять шум ветра в случае его возникновения;</w:t>
            </w:r>
          </w:p>
          <w:p w:rsidR="00E54053" w:rsidRPr="002D6501" w:rsidRDefault="00E54053" w:rsidP="00CE00B8">
            <w:pPr>
              <w:rPr>
                <w:sz w:val="20"/>
                <w:szCs w:val="20"/>
              </w:rPr>
            </w:pPr>
            <w:r w:rsidRPr="002D6501">
              <w:rPr>
                <w:sz w:val="20"/>
                <w:szCs w:val="20"/>
              </w:rPr>
              <w:t>Подавлять интенсивные кратковременные импульсные звуки;</w:t>
            </w:r>
          </w:p>
          <w:p w:rsidR="00E54053" w:rsidRPr="002D6501" w:rsidRDefault="00E54053" w:rsidP="00CE00B8">
            <w:pPr>
              <w:rPr>
                <w:sz w:val="20"/>
                <w:szCs w:val="20"/>
              </w:rPr>
            </w:pPr>
            <w:r w:rsidRPr="002D6501">
              <w:rPr>
                <w:sz w:val="20"/>
                <w:szCs w:val="20"/>
              </w:rPr>
              <w:t xml:space="preserve">Беспроводным образом синхронно изменять параметры громкости и программ прослушивания при бинауральном </w:t>
            </w:r>
            <w:proofErr w:type="spellStart"/>
            <w:r w:rsidRPr="002D6501">
              <w:rPr>
                <w:sz w:val="20"/>
                <w:szCs w:val="20"/>
              </w:rPr>
              <w:t>слухопротезировании</w:t>
            </w:r>
            <w:proofErr w:type="spellEnd"/>
            <w:r w:rsidRPr="002D6501">
              <w:rPr>
                <w:sz w:val="20"/>
                <w:szCs w:val="20"/>
              </w:rPr>
              <w:t>;</w:t>
            </w:r>
          </w:p>
          <w:p w:rsidR="00E54053" w:rsidRPr="002D6501" w:rsidRDefault="00E54053" w:rsidP="00CE00B8">
            <w:pPr>
              <w:rPr>
                <w:sz w:val="20"/>
                <w:szCs w:val="20"/>
              </w:rPr>
            </w:pPr>
            <w:r w:rsidRPr="002D6501">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2D6501" w:rsidRDefault="00E54053" w:rsidP="00CE00B8">
            <w:pPr>
              <w:rPr>
                <w:sz w:val="20"/>
                <w:szCs w:val="20"/>
              </w:rPr>
            </w:pPr>
            <w:r w:rsidRPr="002D6501">
              <w:rPr>
                <w:sz w:val="20"/>
                <w:szCs w:val="20"/>
              </w:rPr>
              <w:t>Информировать пользователя световым образом о режимах работы слухового аппарата;</w:t>
            </w:r>
          </w:p>
          <w:p w:rsidR="00E54053" w:rsidRPr="002D6501" w:rsidRDefault="00E54053" w:rsidP="00CE00B8">
            <w:pPr>
              <w:rPr>
                <w:sz w:val="20"/>
                <w:szCs w:val="20"/>
              </w:rPr>
            </w:pPr>
            <w:r w:rsidRPr="002D6501">
              <w:rPr>
                <w:sz w:val="20"/>
                <w:szCs w:val="20"/>
              </w:rPr>
              <w:t>Регистрировать данные о пользовательских режимах эксплуатации слухового аппарата;</w:t>
            </w:r>
          </w:p>
          <w:p w:rsidR="00E54053" w:rsidRPr="002D6501" w:rsidRDefault="00E54053" w:rsidP="00CE00B8">
            <w:pPr>
              <w:rPr>
                <w:sz w:val="20"/>
                <w:szCs w:val="20"/>
              </w:rPr>
            </w:pPr>
            <w:r w:rsidRPr="002D6501">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tabs>
                <w:tab w:val="left" w:pos="190"/>
                <w:tab w:val="center" w:pos="328"/>
              </w:tabs>
              <w:rPr>
                <w:color w:val="000000"/>
              </w:rPr>
            </w:pPr>
            <w:r>
              <w:rPr>
                <w:color w:val="000000"/>
                <w:sz w:val="22"/>
                <w:szCs w:val="22"/>
              </w:rPr>
              <w:lastRenderedPageBreak/>
              <w:t>114</w:t>
            </w:r>
          </w:p>
          <w:p w:rsidR="00E54053" w:rsidRPr="002D6501" w:rsidRDefault="00E54053" w:rsidP="00CE00B8">
            <w:pPr>
              <w:tabs>
                <w:tab w:val="left" w:pos="190"/>
                <w:tab w:val="center" w:pos="328"/>
              </w:tabs>
              <w:rPr>
                <w:sz w:val="20"/>
                <w:szCs w:val="20"/>
              </w:rPr>
            </w:pPr>
          </w:p>
        </w:tc>
        <w:tc>
          <w:tcPr>
            <w:tcW w:w="1356" w:type="dxa"/>
          </w:tcPr>
          <w:p w:rsidR="00E54053" w:rsidRPr="002D6501" w:rsidRDefault="00E54053" w:rsidP="00CE00B8">
            <w:pPr>
              <w:tabs>
                <w:tab w:val="left" w:pos="190"/>
                <w:tab w:val="center" w:pos="328"/>
              </w:tabs>
              <w:rPr>
                <w:sz w:val="20"/>
                <w:szCs w:val="20"/>
              </w:rPr>
            </w:pPr>
          </w:p>
        </w:tc>
        <w:tc>
          <w:tcPr>
            <w:tcW w:w="1054" w:type="dxa"/>
          </w:tcPr>
          <w:p w:rsidR="00E54053" w:rsidRPr="002D6501" w:rsidRDefault="00E54053" w:rsidP="00CE00B8">
            <w:pPr>
              <w:tabs>
                <w:tab w:val="left" w:pos="190"/>
                <w:tab w:val="center" w:pos="328"/>
              </w:tabs>
              <w:rPr>
                <w:sz w:val="20"/>
                <w:szCs w:val="20"/>
              </w:rPr>
            </w:pPr>
          </w:p>
        </w:tc>
      </w:tr>
      <w:tr w:rsidR="00E54053" w:rsidRPr="002D6501" w:rsidTr="00CE00B8">
        <w:trPr>
          <w:jc w:val="center"/>
        </w:trPr>
        <w:tc>
          <w:tcPr>
            <w:tcW w:w="1473" w:type="dxa"/>
            <w:shd w:val="clear" w:color="auto" w:fill="auto"/>
          </w:tcPr>
          <w:p w:rsidR="00E54053" w:rsidRPr="002D6501" w:rsidRDefault="00E54053" w:rsidP="00CE00B8">
            <w:pPr>
              <w:widowControl w:val="0"/>
              <w:rPr>
                <w:rFonts w:eastAsia="Lucida Sans Unicode"/>
                <w:sz w:val="20"/>
                <w:szCs w:val="20"/>
              </w:rPr>
            </w:pPr>
            <w:r w:rsidRPr="002D6501">
              <w:rPr>
                <w:sz w:val="20"/>
                <w:szCs w:val="20"/>
              </w:rPr>
              <w:lastRenderedPageBreak/>
              <w:t>3.3.Слуховой аппарат цифровой заушный сверхмощный (Тип 3)</w:t>
            </w:r>
          </w:p>
          <w:p w:rsidR="00E54053" w:rsidRPr="002D6501" w:rsidRDefault="00E54053" w:rsidP="00CE00B8">
            <w:pPr>
              <w:pStyle w:val="a4"/>
              <w:ind w:left="792"/>
              <w:rPr>
                <w:sz w:val="20"/>
                <w:szCs w:val="20"/>
              </w:rPr>
            </w:pPr>
          </w:p>
          <w:p w:rsidR="00E54053" w:rsidRPr="002D6501" w:rsidRDefault="00E54053" w:rsidP="00CE00B8">
            <w:pPr>
              <w:rPr>
                <w:sz w:val="20"/>
                <w:szCs w:val="20"/>
              </w:rPr>
            </w:pPr>
          </w:p>
        </w:tc>
        <w:tc>
          <w:tcPr>
            <w:tcW w:w="5320" w:type="dxa"/>
            <w:shd w:val="clear" w:color="auto" w:fill="auto"/>
          </w:tcPr>
          <w:p w:rsidR="00E54053" w:rsidRPr="000278AC" w:rsidRDefault="00E54053" w:rsidP="00CE00B8">
            <w:pPr>
              <w:jc w:val="both"/>
              <w:rPr>
                <w:b/>
                <w:sz w:val="20"/>
                <w:szCs w:val="20"/>
              </w:rPr>
            </w:pPr>
            <w:r w:rsidRPr="000278AC">
              <w:rPr>
                <w:b/>
                <w:sz w:val="20"/>
                <w:szCs w:val="20"/>
              </w:rPr>
              <w:t>Слуховой аппарат цифровой заушный сверхмощный (Тип 3)медицинское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 должен иметь:</w:t>
            </w:r>
          </w:p>
          <w:p w:rsidR="00E54053" w:rsidRPr="000278AC" w:rsidRDefault="00E54053" w:rsidP="00CE00B8">
            <w:pPr>
              <w:rPr>
                <w:b/>
                <w:sz w:val="20"/>
                <w:szCs w:val="20"/>
              </w:rPr>
            </w:pPr>
            <w:r w:rsidRPr="000278AC">
              <w:rPr>
                <w:b/>
                <w:sz w:val="20"/>
                <w:szCs w:val="20"/>
              </w:rPr>
              <w:t>Требования к техническим характеристикам объекта закупки:</w:t>
            </w:r>
          </w:p>
          <w:p w:rsidR="00E54053" w:rsidRPr="000278AC" w:rsidRDefault="00E54053" w:rsidP="00CE00B8">
            <w:pPr>
              <w:rPr>
                <w:sz w:val="20"/>
                <w:szCs w:val="20"/>
              </w:rPr>
            </w:pPr>
            <w:r w:rsidRPr="000278AC">
              <w:rPr>
                <w:sz w:val="20"/>
                <w:szCs w:val="20"/>
              </w:rPr>
              <w:t>Максимальный выходной уровень звукового давления при входном УЗД равном 90 дБ (ВУЗД 90):должен быть не менее 139 дБ</w:t>
            </w:r>
          </w:p>
          <w:p w:rsidR="00E54053" w:rsidRPr="000278AC" w:rsidRDefault="00E54053" w:rsidP="00CE00B8">
            <w:pPr>
              <w:rPr>
                <w:sz w:val="20"/>
                <w:szCs w:val="20"/>
              </w:rPr>
            </w:pPr>
            <w:r w:rsidRPr="000278AC">
              <w:rPr>
                <w:sz w:val="20"/>
                <w:szCs w:val="20"/>
              </w:rPr>
              <w:t>Максимальное акустическое усиление: должно быть не более</w:t>
            </w:r>
            <w:r>
              <w:rPr>
                <w:sz w:val="20"/>
                <w:szCs w:val="20"/>
              </w:rPr>
              <w:t xml:space="preserve"> </w:t>
            </w:r>
            <w:r w:rsidRPr="000278AC">
              <w:rPr>
                <w:sz w:val="20"/>
                <w:szCs w:val="20"/>
              </w:rPr>
              <w:t>82</w:t>
            </w:r>
            <w:r>
              <w:rPr>
                <w:sz w:val="20"/>
                <w:szCs w:val="20"/>
              </w:rPr>
              <w:t xml:space="preserve"> </w:t>
            </w:r>
            <w:r w:rsidRPr="000278AC">
              <w:rPr>
                <w:sz w:val="20"/>
                <w:szCs w:val="20"/>
              </w:rPr>
              <w:t>дБ</w:t>
            </w:r>
          </w:p>
          <w:p w:rsidR="00E54053" w:rsidRPr="000278AC" w:rsidRDefault="00E54053" w:rsidP="00CE00B8">
            <w:pPr>
              <w:rPr>
                <w:sz w:val="20"/>
                <w:szCs w:val="20"/>
              </w:rPr>
            </w:pPr>
            <w:r w:rsidRPr="000278AC">
              <w:rPr>
                <w:sz w:val="20"/>
                <w:szCs w:val="20"/>
              </w:rPr>
              <w:t>Диапазон частот (диапазон воспроизводимых частот): должен быть не уже 0,2 – 4,9 кГц</w:t>
            </w:r>
          </w:p>
          <w:p w:rsidR="00E54053" w:rsidRPr="000278AC" w:rsidRDefault="00E54053" w:rsidP="00CE00B8">
            <w:pPr>
              <w:rPr>
                <w:sz w:val="20"/>
                <w:szCs w:val="20"/>
              </w:rPr>
            </w:pPr>
            <w:r w:rsidRPr="000278AC">
              <w:rPr>
                <w:sz w:val="20"/>
                <w:szCs w:val="20"/>
              </w:rPr>
              <w:t>Индукционная катушка – наличие;</w:t>
            </w:r>
          </w:p>
          <w:p w:rsidR="00E54053" w:rsidRPr="000278AC" w:rsidRDefault="00E54053" w:rsidP="00CE00B8">
            <w:pPr>
              <w:rPr>
                <w:sz w:val="20"/>
                <w:szCs w:val="20"/>
              </w:rPr>
            </w:pPr>
            <w:r w:rsidRPr="000278AC">
              <w:rPr>
                <w:color w:val="000000"/>
                <w:sz w:val="20"/>
                <w:szCs w:val="20"/>
              </w:rPr>
              <w:t>Кнопка переключения программ прослушивания</w:t>
            </w:r>
            <w:r w:rsidRPr="000278AC">
              <w:rPr>
                <w:sz w:val="20"/>
                <w:szCs w:val="20"/>
              </w:rPr>
              <w:t xml:space="preserve"> – наличие;</w:t>
            </w:r>
          </w:p>
          <w:p w:rsidR="00E54053" w:rsidRPr="000278AC" w:rsidRDefault="00E54053" w:rsidP="00CE00B8">
            <w:pPr>
              <w:rPr>
                <w:sz w:val="20"/>
                <w:szCs w:val="20"/>
              </w:rPr>
            </w:pPr>
            <w:r w:rsidRPr="000278AC">
              <w:rPr>
                <w:color w:val="000000"/>
                <w:sz w:val="20"/>
                <w:szCs w:val="20"/>
              </w:rPr>
              <w:t>Регулятор</w:t>
            </w:r>
            <w:r>
              <w:rPr>
                <w:color w:val="000000"/>
                <w:sz w:val="20"/>
                <w:szCs w:val="20"/>
              </w:rPr>
              <w:t xml:space="preserve"> </w:t>
            </w:r>
            <w:r w:rsidRPr="000278AC">
              <w:rPr>
                <w:color w:val="000000"/>
                <w:sz w:val="20"/>
                <w:szCs w:val="20"/>
              </w:rPr>
              <w:t xml:space="preserve">усиления </w:t>
            </w:r>
            <w:r w:rsidRPr="000278AC">
              <w:rPr>
                <w:sz w:val="20"/>
                <w:szCs w:val="20"/>
              </w:rPr>
              <w:t>–</w:t>
            </w:r>
            <w:r w:rsidRPr="000278AC">
              <w:rPr>
                <w:color w:val="000000"/>
                <w:sz w:val="20"/>
                <w:szCs w:val="20"/>
              </w:rPr>
              <w:t xml:space="preserve"> наличие;</w:t>
            </w:r>
          </w:p>
          <w:p w:rsidR="00E54053" w:rsidRPr="000278AC" w:rsidRDefault="00E54053" w:rsidP="00CE00B8">
            <w:pPr>
              <w:rPr>
                <w:b/>
                <w:sz w:val="20"/>
                <w:szCs w:val="20"/>
              </w:rPr>
            </w:pPr>
            <w:r w:rsidRPr="000278AC">
              <w:rPr>
                <w:b/>
                <w:sz w:val="20"/>
                <w:szCs w:val="20"/>
              </w:rPr>
              <w:t xml:space="preserve">Требования к функциональным и потребительским </w:t>
            </w:r>
            <w:r w:rsidRPr="000278AC">
              <w:rPr>
                <w:b/>
                <w:sz w:val="20"/>
                <w:szCs w:val="20"/>
              </w:rPr>
              <w:lastRenderedPageBreak/>
              <w:t>характеристикам объекта закупки:</w:t>
            </w:r>
          </w:p>
          <w:p w:rsidR="00E54053" w:rsidRPr="000278AC" w:rsidRDefault="00E54053" w:rsidP="00CE00B8">
            <w:pPr>
              <w:rPr>
                <w:sz w:val="20"/>
                <w:szCs w:val="20"/>
              </w:rPr>
            </w:pPr>
            <w:r w:rsidRPr="000278AC">
              <w:rPr>
                <w:sz w:val="20"/>
                <w:szCs w:val="20"/>
              </w:rPr>
              <w:t>Обрабатывать акустический сигнал цифровым образом с выделением не менее чем 16 каналов;</w:t>
            </w:r>
          </w:p>
          <w:p w:rsidR="00E54053" w:rsidRPr="000278AC" w:rsidRDefault="00E54053" w:rsidP="00CE00B8">
            <w:pPr>
              <w:rPr>
                <w:sz w:val="20"/>
                <w:szCs w:val="20"/>
              </w:rPr>
            </w:pPr>
            <w:r w:rsidRPr="000278AC">
              <w:rPr>
                <w:sz w:val="20"/>
                <w:szCs w:val="20"/>
              </w:rPr>
              <w:t>Количество</w:t>
            </w:r>
            <w:r>
              <w:rPr>
                <w:sz w:val="20"/>
                <w:szCs w:val="20"/>
              </w:rPr>
              <w:t xml:space="preserve"> </w:t>
            </w:r>
            <w:r w:rsidRPr="000278AC">
              <w:rPr>
                <w:sz w:val="20"/>
                <w:szCs w:val="20"/>
              </w:rPr>
              <w:t>акустических программ прослушивания: - не менее 3</w:t>
            </w:r>
          </w:p>
          <w:p w:rsidR="00E54053" w:rsidRPr="000278AC" w:rsidRDefault="00E54053" w:rsidP="00CE00B8">
            <w:pPr>
              <w:rPr>
                <w:sz w:val="20"/>
                <w:szCs w:val="20"/>
              </w:rPr>
            </w:pPr>
            <w:r w:rsidRPr="000278AC">
              <w:rPr>
                <w:sz w:val="20"/>
                <w:szCs w:val="20"/>
              </w:rPr>
              <w:t>Изменять чувствительность микрофона в зависимости от направления прихода звуковой волны;</w:t>
            </w:r>
          </w:p>
          <w:p w:rsidR="00E54053" w:rsidRPr="000278AC" w:rsidRDefault="00E54053" w:rsidP="00CE00B8">
            <w:pPr>
              <w:rPr>
                <w:sz w:val="20"/>
                <w:szCs w:val="20"/>
              </w:rPr>
            </w:pPr>
            <w:r w:rsidRPr="000278AC">
              <w:rPr>
                <w:sz w:val="20"/>
                <w:szCs w:val="20"/>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E54053" w:rsidRPr="000278AC" w:rsidRDefault="00E54053" w:rsidP="00CE00B8">
            <w:pPr>
              <w:rPr>
                <w:sz w:val="20"/>
                <w:szCs w:val="20"/>
              </w:rPr>
            </w:pPr>
            <w:r w:rsidRPr="000278AC">
              <w:rPr>
                <w:sz w:val="20"/>
                <w:szCs w:val="20"/>
              </w:rPr>
              <w:t>Понижать высокочастотный состав входящей звуковой волны до воспринимаемой слухом низкочастотной области;</w:t>
            </w:r>
          </w:p>
          <w:p w:rsidR="00E54053" w:rsidRPr="000278AC" w:rsidRDefault="00E54053" w:rsidP="00CE00B8">
            <w:pPr>
              <w:rPr>
                <w:sz w:val="20"/>
                <w:szCs w:val="20"/>
              </w:rPr>
            </w:pPr>
            <w:r w:rsidRPr="000278AC">
              <w:rPr>
                <w:sz w:val="20"/>
                <w:szCs w:val="20"/>
              </w:rPr>
              <w:t>Изменять интенсивность подавления шума в зависимости от уровня и типа шумового звука;</w:t>
            </w:r>
          </w:p>
          <w:p w:rsidR="00E54053" w:rsidRPr="000278AC" w:rsidRDefault="00E54053" w:rsidP="00CE00B8">
            <w:pPr>
              <w:rPr>
                <w:sz w:val="20"/>
                <w:szCs w:val="20"/>
              </w:rPr>
            </w:pPr>
            <w:r w:rsidRPr="000278AC">
              <w:rPr>
                <w:sz w:val="20"/>
                <w:szCs w:val="20"/>
              </w:rPr>
              <w:t>Подавлять сигнал обратной акустической связи при его возникновении;</w:t>
            </w:r>
          </w:p>
          <w:p w:rsidR="00E54053" w:rsidRPr="000278AC" w:rsidRDefault="00E54053" w:rsidP="00CE00B8">
            <w:pPr>
              <w:rPr>
                <w:sz w:val="20"/>
                <w:szCs w:val="20"/>
              </w:rPr>
            </w:pPr>
            <w:r w:rsidRPr="000278AC">
              <w:rPr>
                <w:sz w:val="20"/>
                <w:szCs w:val="20"/>
              </w:rPr>
              <w:t>Подавлять шум ветра в случае его возникновения;</w:t>
            </w:r>
          </w:p>
          <w:p w:rsidR="00E54053" w:rsidRPr="000278AC" w:rsidRDefault="00E54053" w:rsidP="00CE00B8">
            <w:pPr>
              <w:rPr>
                <w:sz w:val="20"/>
                <w:szCs w:val="20"/>
              </w:rPr>
            </w:pPr>
            <w:r w:rsidRPr="000278AC">
              <w:rPr>
                <w:sz w:val="20"/>
                <w:szCs w:val="20"/>
              </w:rPr>
              <w:t>Подавлять интенсивные кратковременные импульсные звуки;</w:t>
            </w:r>
          </w:p>
          <w:p w:rsidR="00E54053" w:rsidRPr="000278AC" w:rsidRDefault="00E54053" w:rsidP="00CE00B8">
            <w:pPr>
              <w:rPr>
                <w:sz w:val="20"/>
                <w:szCs w:val="20"/>
              </w:rPr>
            </w:pPr>
            <w:r w:rsidRPr="000278AC">
              <w:rPr>
                <w:sz w:val="20"/>
                <w:szCs w:val="20"/>
              </w:rPr>
              <w:t xml:space="preserve">Беспроводным образом синхронно изменять параметры программ прослушивания при бинауральном </w:t>
            </w:r>
            <w:proofErr w:type="spellStart"/>
            <w:r w:rsidRPr="000278AC">
              <w:rPr>
                <w:sz w:val="20"/>
                <w:szCs w:val="20"/>
              </w:rPr>
              <w:t>слухопротезировании</w:t>
            </w:r>
            <w:proofErr w:type="spellEnd"/>
            <w:r w:rsidRPr="000278AC">
              <w:rPr>
                <w:sz w:val="20"/>
                <w:szCs w:val="20"/>
              </w:rPr>
              <w:t>;</w:t>
            </w:r>
          </w:p>
          <w:p w:rsidR="00E54053" w:rsidRPr="000278AC" w:rsidRDefault="00E54053" w:rsidP="00CE00B8">
            <w:pPr>
              <w:rPr>
                <w:sz w:val="20"/>
                <w:szCs w:val="20"/>
              </w:rPr>
            </w:pPr>
            <w:r w:rsidRPr="000278AC">
              <w:rPr>
                <w:sz w:val="20"/>
                <w:szCs w:val="20"/>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E54053" w:rsidRPr="000278AC" w:rsidRDefault="00E54053" w:rsidP="00CE00B8">
            <w:pPr>
              <w:rPr>
                <w:sz w:val="20"/>
                <w:szCs w:val="20"/>
              </w:rPr>
            </w:pPr>
            <w:r w:rsidRPr="000278AC">
              <w:rPr>
                <w:sz w:val="20"/>
                <w:szCs w:val="20"/>
              </w:rPr>
              <w:t>Регистрировать данные о пользовательских режимах эксплуатации слухового аппарата;</w:t>
            </w:r>
          </w:p>
          <w:p w:rsidR="00E54053" w:rsidRPr="000278AC" w:rsidRDefault="00E54053" w:rsidP="00CE00B8">
            <w:pPr>
              <w:rPr>
                <w:color w:val="000000"/>
                <w:sz w:val="20"/>
                <w:szCs w:val="20"/>
              </w:rPr>
            </w:pPr>
            <w:r w:rsidRPr="000278AC">
              <w:rPr>
                <w:sz w:val="20"/>
                <w:szCs w:val="20"/>
              </w:rPr>
              <w:t>Автоматически переключаться на режим работы с телефонным аппаратом;</w:t>
            </w:r>
          </w:p>
        </w:tc>
        <w:tc>
          <w:tcPr>
            <w:tcW w:w="851" w:type="dxa"/>
            <w:shd w:val="clear" w:color="auto" w:fill="auto"/>
          </w:tcPr>
          <w:p w:rsidR="00E54053" w:rsidRDefault="00E54053" w:rsidP="00CE00B8">
            <w:pPr>
              <w:jc w:val="center"/>
              <w:rPr>
                <w:color w:val="000000"/>
              </w:rPr>
            </w:pPr>
            <w:r>
              <w:rPr>
                <w:color w:val="000000"/>
                <w:sz w:val="22"/>
                <w:szCs w:val="22"/>
              </w:rPr>
              <w:lastRenderedPageBreak/>
              <w:t>110</w:t>
            </w:r>
          </w:p>
          <w:p w:rsidR="00E54053" w:rsidRPr="002D6501" w:rsidRDefault="00E54053" w:rsidP="00CE00B8">
            <w:pPr>
              <w:jc w:val="center"/>
              <w:rPr>
                <w:sz w:val="20"/>
                <w:szCs w:val="20"/>
              </w:rPr>
            </w:pP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trHeight w:val="5431"/>
          <w:jc w:val="center"/>
        </w:trPr>
        <w:tc>
          <w:tcPr>
            <w:tcW w:w="1473" w:type="dxa"/>
            <w:shd w:val="clear" w:color="auto" w:fill="auto"/>
          </w:tcPr>
          <w:p w:rsidR="00E54053" w:rsidRPr="002D6501" w:rsidRDefault="00E54053" w:rsidP="00CE00B8">
            <w:pPr>
              <w:keepNext/>
              <w:keepLines/>
              <w:spacing w:line="276" w:lineRule="auto"/>
              <w:rPr>
                <w:b/>
                <w:color w:val="000000"/>
                <w:sz w:val="20"/>
                <w:szCs w:val="20"/>
                <w:lang w:eastAsia="en-US"/>
              </w:rPr>
            </w:pPr>
            <w:r w:rsidRPr="002D6501">
              <w:rPr>
                <w:color w:val="000000"/>
                <w:sz w:val="20"/>
                <w:szCs w:val="20"/>
                <w:lang w:eastAsia="en-US"/>
              </w:rPr>
              <w:lastRenderedPageBreak/>
              <w:t>4. Ушные вкладыши индивидуального назначения</w:t>
            </w:r>
          </w:p>
          <w:p w:rsidR="00E54053" w:rsidRPr="002D6501" w:rsidRDefault="00E54053" w:rsidP="00CE00B8">
            <w:pPr>
              <w:keepNext/>
              <w:keepLines/>
              <w:spacing w:line="276" w:lineRule="auto"/>
              <w:ind w:left="-108"/>
              <w:rPr>
                <w:b/>
                <w:color w:val="000000"/>
                <w:sz w:val="20"/>
                <w:szCs w:val="20"/>
                <w:lang w:eastAsia="en-US"/>
              </w:rPr>
            </w:pPr>
          </w:p>
          <w:p w:rsidR="00E54053" w:rsidRPr="002D6501" w:rsidRDefault="00E54053" w:rsidP="00CE00B8">
            <w:pPr>
              <w:keepNext/>
              <w:keepLines/>
              <w:spacing w:line="276" w:lineRule="auto"/>
              <w:ind w:left="-108"/>
              <w:rPr>
                <w:b/>
                <w:color w:val="000000"/>
                <w:sz w:val="20"/>
                <w:szCs w:val="20"/>
                <w:lang w:eastAsia="en-US"/>
              </w:rPr>
            </w:pPr>
            <w:r w:rsidRPr="002D6501">
              <w:rPr>
                <w:b/>
                <w:color w:val="000000"/>
                <w:sz w:val="20"/>
                <w:szCs w:val="20"/>
                <w:lang w:eastAsia="en-US"/>
              </w:rPr>
              <w:t>Наименование модели:</w:t>
            </w:r>
          </w:p>
          <w:p w:rsidR="00E54053" w:rsidRPr="002D6501" w:rsidRDefault="00E54053" w:rsidP="00CE00B8">
            <w:pPr>
              <w:keepNext/>
              <w:keepLines/>
              <w:spacing w:line="276" w:lineRule="auto"/>
              <w:ind w:left="-108"/>
              <w:rPr>
                <w:color w:val="000000"/>
                <w:sz w:val="20"/>
                <w:szCs w:val="20"/>
                <w:lang w:eastAsia="en-US"/>
              </w:rPr>
            </w:pPr>
            <w:r w:rsidRPr="002D6501">
              <w:rPr>
                <w:color w:val="000000"/>
                <w:sz w:val="20"/>
                <w:szCs w:val="20"/>
                <w:lang w:eastAsia="en-US"/>
              </w:rPr>
              <w:t>Вкладыши ушные индивидуального изготовления</w:t>
            </w:r>
          </w:p>
          <w:p w:rsidR="00E54053" w:rsidRPr="002D6501" w:rsidRDefault="00E54053" w:rsidP="00CE00B8">
            <w:pPr>
              <w:keepNext/>
              <w:keepLines/>
              <w:spacing w:line="276" w:lineRule="auto"/>
              <w:ind w:left="-108"/>
              <w:rPr>
                <w:color w:val="000000"/>
                <w:sz w:val="20"/>
                <w:szCs w:val="20"/>
                <w:lang w:eastAsia="en-US"/>
              </w:rPr>
            </w:pPr>
          </w:p>
          <w:p w:rsidR="00E54053" w:rsidRPr="002D6501" w:rsidRDefault="00E54053" w:rsidP="00CE00B8">
            <w:pPr>
              <w:keepNext/>
              <w:keepLines/>
              <w:spacing w:line="276" w:lineRule="auto"/>
              <w:ind w:left="-108"/>
              <w:rPr>
                <w:color w:val="000000"/>
                <w:sz w:val="20"/>
                <w:szCs w:val="20"/>
                <w:lang w:eastAsia="en-US"/>
              </w:rPr>
            </w:pP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p w:rsidR="00E54053" w:rsidRPr="002D6501" w:rsidRDefault="00E54053" w:rsidP="00CE00B8">
            <w:pPr>
              <w:tabs>
                <w:tab w:val="left" w:pos="708"/>
              </w:tabs>
              <w:rPr>
                <w:sz w:val="20"/>
                <w:szCs w:val="20"/>
              </w:rPr>
            </w:pPr>
          </w:p>
        </w:tc>
        <w:tc>
          <w:tcPr>
            <w:tcW w:w="5320" w:type="dxa"/>
            <w:shd w:val="clear" w:color="auto" w:fill="auto"/>
          </w:tcPr>
          <w:p w:rsidR="00E54053" w:rsidRPr="002D6501" w:rsidRDefault="00E54053" w:rsidP="00CE00B8">
            <w:pPr>
              <w:keepNext/>
              <w:keepLines/>
              <w:jc w:val="both"/>
              <w:rPr>
                <w:b/>
                <w:color w:val="000000"/>
                <w:sz w:val="20"/>
                <w:szCs w:val="20"/>
                <w:lang w:eastAsia="en-US"/>
              </w:rPr>
            </w:pPr>
            <w:r w:rsidRPr="002D6501">
              <w:rPr>
                <w:b/>
                <w:color w:val="000000"/>
                <w:sz w:val="20"/>
                <w:szCs w:val="20"/>
                <w:lang w:eastAsia="en-US"/>
              </w:rPr>
              <w:t>Ушные вкладыши индивидуального изготовления должны:</w:t>
            </w:r>
          </w:p>
          <w:p w:rsidR="00E54053" w:rsidRPr="002D6501" w:rsidRDefault="00E54053" w:rsidP="00CE00B8">
            <w:pPr>
              <w:rPr>
                <w:b/>
                <w:sz w:val="20"/>
                <w:szCs w:val="20"/>
              </w:rPr>
            </w:pPr>
            <w:r w:rsidRPr="002D6501">
              <w:rPr>
                <w:b/>
                <w:sz w:val="20"/>
                <w:szCs w:val="20"/>
              </w:rPr>
              <w:t>Требования к техническим характеристикам объекта закупки:</w:t>
            </w:r>
          </w:p>
          <w:p w:rsidR="00E54053" w:rsidRPr="002D6501" w:rsidRDefault="00E54053" w:rsidP="00CE00B8">
            <w:pPr>
              <w:pStyle w:val="a4"/>
              <w:keepNext/>
              <w:keepLines/>
              <w:numPr>
                <w:ilvl w:val="0"/>
                <w:numId w:val="18"/>
              </w:numPr>
              <w:rPr>
                <w:color w:val="000000"/>
                <w:sz w:val="20"/>
                <w:szCs w:val="20"/>
              </w:rPr>
            </w:pPr>
            <w:r w:rsidRPr="002D6501">
              <w:rPr>
                <w:color w:val="000000"/>
                <w:sz w:val="20"/>
                <w:szCs w:val="20"/>
              </w:rPr>
              <w:t>изготовлены из токсико-гигиенически безопасного материала;</w:t>
            </w:r>
          </w:p>
          <w:p w:rsidR="00E54053" w:rsidRPr="002D6501" w:rsidRDefault="00E54053" w:rsidP="00CE00B8">
            <w:pPr>
              <w:pStyle w:val="a4"/>
              <w:keepNext/>
              <w:keepLines/>
              <w:numPr>
                <w:ilvl w:val="0"/>
                <w:numId w:val="18"/>
              </w:numPr>
              <w:rPr>
                <w:color w:val="000000"/>
                <w:sz w:val="20"/>
                <w:szCs w:val="20"/>
              </w:rPr>
            </w:pPr>
            <w:r w:rsidRPr="002D6501">
              <w:rPr>
                <w:color w:val="000000"/>
                <w:sz w:val="20"/>
                <w:szCs w:val="20"/>
              </w:rPr>
              <w:t>быть мягкими или твёрдыми в зависимости от типа применяемого материала по назначению врача;</w:t>
            </w:r>
          </w:p>
          <w:p w:rsidR="00E54053" w:rsidRPr="002D6501" w:rsidRDefault="00E54053" w:rsidP="00CE00B8">
            <w:pPr>
              <w:pStyle w:val="a4"/>
              <w:keepNext/>
              <w:keepLines/>
              <w:numPr>
                <w:ilvl w:val="0"/>
                <w:numId w:val="18"/>
              </w:numPr>
              <w:rPr>
                <w:color w:val="000000"/>
                <w:sz w:val="20"/>
                <w:szCs w:val="20"/>
              </w:rPr>
            </w:pPr>
            <w:r w:rsidRPr="002D6501">
              <w:rPr>
                <w:color w:val="000000"/>
                <w:sz w:val="20"/>
                <w:szCs w:val="20"/>
              </w:rPr>
              <w:t>не изменять формы и структуры вне зависимости от типа изготавливаемого материала (твёрдый/мягкий);</w:t>
            </w:r>
          </w:p>
          <w:p w:rsidR="00E54053" w:rsidRPr="002D6501" w:rsidRDefault="00E54053" w:rsidP="00CE00B8">
            <w:pPr>
              <w:pStyle w:val="a4"/>
              <w:keepNext/>
              <w:keepLines/>
              <w:numPr>
                <w:ilvl w:val="0"/>
                <w:numId w:val="18"/>
              </w:numPr>
              <w:rPr>
                <w:color w:val="000000"/>
                <w:sz w:val="20"/>
                <w:szCs w:val="20"/>
              </w:rPr>
            </w:pPr>
            <w:r w:rsidRPr="002D6501">
              <w:rPr>
                <w:color w:val="000000"/>
                <w:sz w:val="20"/>
                <w:szCs w:val="20"/>
              </w:rPr>
              <w:t xml:space="preserve">изготовлены по слепку ушного канала;  </w:t>
            </w:r>
          </w:p>
          <w:p w:rsidR="00E54053" w:rsidRPr="002D6501" w:rsidRDefault="00E54053" w:rsidP="00CE00B8">
            <w:pPr>
              <w:rPr>
                <w:b/>
                <w:sz w:val="20"/>
                <w:szCs w:val="20"/>
              </w:rPr>
            </w:pPr>
            <w:r w:rsidRPr="002D6501">
              <w:rPr>
                <w:b/>
                <w:sz w:val="20"/>
                <w:szCs w:val="20"/>
              </w:rPr>
              <w:t>Требования к функциональным и потребительским характеристикам объекта закупки:</w:t>
            </w:r>
          </w:p>
          <w:p w:rsidR="00E54053" w:rsidRPr="002D6501" w:rsidRDefault="00E54053" w:rsidP="00CE00B8">
            <w:pPr>
              <w:pStyle w:val="a4"/>
              <w:numPr>
                <w:ilvl w:val="0"/>
                <w:numId w:val="17"/>
              </w:numPr>
              <w:jc w:val="left"/>
              <w:rPr>
                <w:b/>
                <w:sz w:val="20"/>
                <w:szCs w:val="20"/>
              </w:rPr>
            </w:pPr>
            <w:r w:rsidRPr="002D6501">
              <w:rPr>
                <w:color w:val="000000"/>
                <w:sz w:val="20"/>
                <w:szCs w:val="20"/>
              </w:rPr>
              <w:t>обеспечивать проведение звука от рожка слухового аппарата к костному отделу ушного канала;</w:t>
            </w:r>
          </w:p>
          <w:p w:rsidR="00E54053" w:rsidRPr="002D6501" w:rsidRDefault="00E54053" w:rsidP="00CE00B8">
            <w:pPr>
              <w:pStyle w:val="a4"/>
              <w:numPr>
                <w:ilvl w:val="0"/>
                <w:numId w:val="17"/>
              </w:numPr>
              <w:jc w:val="left"/>
              <w:rPr>
                <w:b/>
                <w:sz w:val="20"/>
                <w:szCs w:val="20"/>
              </w:rPr>
            </w:pPr>
            <w:r w:rsidRPr="002D6501">
              <w:rPr>
                <w:color w:val="000000"/>
                <w:sz w:val="20"/>
                <w:szCs w:val="20"/>
              </w:rPr>
              <w:t xml:space="preserve">способствовать улучшению разборчивости речи по сравнению со стандартным вкладышем; </w:t>
            </w:r>
          </w:p>
          <w:p w:rsidR="00E54053" w:rsidRPr="002D6501" w:rsidRDefault="00E54053" w:rsidP="00CE00B8">
            <w:pPr>
              <w:pStyle w:val="a4"/>
              <w:numPr>
                <w:ilvl w:val="0"/>
                <w:numId w:val="17"/>
              </w:numPr>
              <w:jc w:val="left"/>
              <w:rPr>
                <w:b/>
                <w:sz w:val="20"/>
                <w:szCs w:val="20"/>
              </w:rPr>
            </w:pPr>
            <w:r w:rsidRPr="002D6501">
              <w:rPr>
                <w:color w:val="000000"/>
                <w:sz w:val="20"/>
                <w:szCs w:val="20"/>
              </w:rPr>
              <w:t>по форме обеспечивать плотное герметичное прилегание к ушному каналу;</w:t>
            </w:r>
          </w:p>
          <w:p w:rsidR="00E54053" w:rsidRPr="002D6501" w:rsidRDefault="00E54053" w:rsidP="00CE00B8">
            <w:pPr>
              <w:pStyle w:val="a4"/>
              <w:numPr>
                <w:ilvl w:val="0"/>
                <w:numId w:val="17"/>
              </w:numPr>
              <w:jc w:val="left"/>
              <w:rPr>
                <w:b/>
                <w:sz w:val="20"/>
                <w:szCs w:val="20"/>
              </w:rPr>
            </w:pPr>
            <w:r w:rsidRPr="002D6501">
              <w:rPr>
                <w:color w:val="000000"/>
                <w:sz w:val="20"/>
                <w:szCs w:val="20"/>
              </w:rPr>
              <w:t>по форме и размеру полностью соответствовать анатомии уха и ушного канала;</w:t>
            </w:r>
          </w:p>
          <w:p w:rsidR="00E54053" w:rsidRPr="002D6501" w:rsidRDefault="00E54053" w:rsidP="00CE00B8">
            <w:pPr>
              <w:pStyle w:val="a4"/>
              <w:numPr>
                <w:ilvl w:val="0"/>
                <w:numId w:val="17"/>
              </w:numPr>
              <w:jc w:val="left"/>
              <w:rPr>
                <w:b/>
                <w:sz w:val="20"/>
                <w:szCs w:val="20"/>
              </w:rPr>
            </w:pPr>
            <w:r w:rsidRPr="002D6501">
              <w:rPr>
                <w:color w:val="000000"/>
                <w:sz w:val="20"/>
                <w:szCs w:val="20"/>
              </w:rPr>
              <w:t xml:space="preserve">иметь технологические </w:t>
            </w:r>
            <w:proofErr w:type="gramStart"/>
            <w:r w:rsidRPr="002D6501">
              <w:rPr>
                <w:color w:val="000000"/>
                <w:sz w:val="20"/>
                <w:szCs w:val="20"/>
              </w:rPr>
              <w:t>отверстия</w:t>
            </w:r>
            <w:proofErr w:type="gramEnd"/>
            <w:r w:rsidRPr="002D6501">
              <w:rPr>
                <w:color w:val="000000"/>
                <w:sz w:val="20"/>
                <w:szCs w:val="20"/>
              </w:rPr>
              <w:t xml:space="preserve"> требуемые для корректного акустического воздействия;</w:t>
            </w:r>
          </w:p>
          <w:p w:rsidR="00E54053" w:rsidRPr="002D6501" w:rsidRDefault="00E54053" w:rsidP="00CE00B8">
            <w:pPr>
              <w:pStyle w:val="a4"/>
              <w:numPr>
                <w:ilvl w:val="0"/>
                <w:numId w:val="17"/>
              </w:numPr>
              <w:jc w:val="left"/>
              <w:rPr>
                <w:b/>
                <w:sz w:val="20"/>
                <w:szCs w:val="20"/>
              </w:rPr>
            </w:pPr>
            <w:r w:rsidRPr="002D6501">
              <w:rPr>
                <w:color w:val="000000"/>
                <w:sz w:val="20"/>
                <w:szCs w:val="20"/>
              </w:rPr>
              <w:t>не вызывать возникновение обратной акустической связи;</w:t>
            </w:r>
          </w:p>
          <w:p w:rsidR="00E54053" w:rsidRPr="002D6501" w:rsidRDefault="00E54053" w:rsidP="00CE00B8">
            <w:pPr>
              <w:pStyle w:val="a4"/>
              <w:numPr>
                <w:ilvl w:val="0"/>
                <w:numId w:val="17"/>
              </w:numPr>
              <w:jc w:val="left"/>
              <w:rPr>
                <w:b/>
                <w:sz w:val="20"/>
                <w:szCs w:val="20"/>
              </w:rPr>
            </w:pPr>
            <w:r w:rsidRPr="002D6501">
              <w:rPr>
                <w:color w:val="000000"/>
                <w:sz w:val="20"/>
                <w:szCs w:val="20"/>
              </w:rPr>
              <w:t>быть комфортными в эксплуатации</w:t>
            </w:r>
            <w:r w:rsidRPr="002D6501">
              <w:rPr>
                <w:color w:val="000000"/>
                <w:sz w:val="20"/>
                <w:szCs w:val="20"/>
                <w:lang w:val="en-US"/>
              </w:rPr>
              <w:t>;</w:t>
            </w:r>
          </w:p>
          <w:p w:rsidR="00E54053" w:rsidRPr="002D6501" w:rsidRDefault="00E54053" w:rsidP="00CE00B8">
            <w:pPr>
              <w:rPr>
                <w:sz w:val="20"/>
                <w:szCs w:val="20"/>
              </w:rPr>
            </w:pPr>
          </w:p>
        </w:tc>
        <w:tc>
          <w:tcPr>
            <w:tcW w:w="851" w:type="dxa"/>
            <w:shd w:val="clear" w:color="auto" w:fill="auto"/>
          </w:tcPr>
          <w:p w:rsidR="00E54053" w:rsidRDefault="00E54053" w:rsidP="00CE00B8">
            <w:pPr>
              <w:jc w:val="center"/>
              <w:rPr>
                <w:color w:val="000000"/>
              </w:rPr>
            </w:pPr>
            <w:r>
              <w:rPr>
                <w:color w:val="000000"/>
                <w:sz w:val="22"/>
                <w:szCs w:val="22"/>
              </w:rPr>
              <w:t>3 400</w:t>
            </w:r>
          </w:p>
          <w:p w:rsidR="00E54053" w:rsidRPr="002D6501" w:rsidRDefault="00E54053" w:rsidP="00CE00B8">
            <w:pPr>
              <w:jc w:val="center"/>
              <w:rPr>
                <w:sz w:val="20"/>
                <w:szCs w:val="20"/>
              </w:rPr>
            </w:pPr>
          </w:p>
        </w:tc>
        <w:tc>
          <w:tcPr>
            <w:tcW w:w="1356" w:type="dxa"/>
          </w:tcPr>
          <w:p w:rsidR="00E54053" w:rsidRPr="002D6501" w:rsidRDefault="00E54053" w:rsidP="00CE00B8">
            <w:pPr>
              <w:jc w:val="center"/>
              <w:rPr>
                <w:sz w:val="20"/>
                <w:szCs w:val="20"/>
              </w:rPr>
            </w:pPr>
          </w:p>
        </w:tc>
        <w:tc>
          <w:tcPr>
            <w:tcW w:w="1054" w:type="dxa"/>
          </w:tcPr>
          <w:p w:rsidR="00E54053" w:rsidRPr="002D6501" w:rsidRDefault="00E54053" w:rsidP="00CE00B8">
            <w:pPr>
              <w:jc w:val="center"/>
              <w:rPr>
                <w:sz w:val="20"/>
                <w:szCs w:val="20"/>
              </w:rPr>
            </w:pPr>
          </w:p>
        </w:tc>
      </w:tr>
      <w:tr w:rsidR="00E54053" w:rsidRPr="002D6501" w:rsidTr="00CE00B8">
        <w:trPr>
          <w:jc w:val="center"/>
        </w:trPr>
        <w:tc>
          <w:tcPr>
            <w:tcW w:w="6793" w:type="dxa"/>
            <w:gridSpan w:val="2"/>
            <w:shd w:val="clear" w:color="auto" w:fill="auto"/>
          </w:tcPr>
          <w:p w:rsidR="00E54053" w:rsidRPr="002D6501" w:rsidRDefault="00E54053" w:rsidP="00CE00B8">
            <w:pPr>
              <w:keepNext/>
              <w:keepLines/>
              <w:spacing w:line="276" w:lineRule="auto"/>
              <w:jc w:val="right"/>
              <w:rPr>
                <w:b/>
                <w:color w:val="000000"/>
                <w:sz w:val="20"/>
                <w:szCs w:val="20"/>
                <w:lang w:eastAsia="en-US"/>
              </w:rPr>
            </w:pPr>
            <w:r w:rsidRPr="002D6501">
              <w:rPr>
                <w:b/>
                <w:color w:val="000000"/>
                <w:sz w:val="20"/>
                <w:szCs w:val="20"/>
                <w:lang w:eastAsia="en-US"/>
              </w:rPr>
              <w:t>ИТОГО:</w:t>
            </w:r>
          </w:p>
        </w:tc>
        <w:tc>
          <w:tcPr>
            <w:tcW w:w="851" w:type="dxa"/>
            <w:shd w:val="clear" w:color="auto" w:fill="auto"/>
          </w:tcPr>
          <w:p w:rsidR="00E54053" w:rsidRPr="00605E45" w:rsidRDefault="00E54053" w:rsidP="00CE00B8">
            <w:pPr>
              <w:jc w:val="center"/>
              <w:rPr>
                <w:sz w:val="20"/>
                <w:szCs w:val="20"/>
              </w:rPr>
            </w:pPr>
            <w:r>
              <w:rPr>
                <w:b/>
                <w:bCs/>
                <w:sz w:val="18"/>
                <w:szCs w:val="18"/>
              </w:rPr>
              <w:t>5 130</w:t>
            </w:r>
          </w:p>
        </w:tc>
        <w:tc>
          <w:tcPr>
            <w:tcW w:w="1356" w:type="dxa"/>
          </w:tcPr>
          <w:p w:rsidR="00E54053" w:rsidRPr="002D6501" w:rsidRDefault="00E54053" w:rsidP="00CE00B8">
            <w:pPr>
              <w:jc w:val="center"/>
              <w:rPr>
                <w:sz w:val="20"/>
                <w:szCs w:val="20"/>
                <w:lang w:val="en-US"/>
              </w:rPr>
            </w:pPr>
          </w:p>
        </w:tc>
        <w:tc>
          <w:tcPr>
            <w:tcW w:w="1054" w:type="dxa"/>
          </w:tcPr>
          <w:p w:rsidR="00E54053" w:rsidRPr="002D6501" w:rsidRDefault="00E54053" w:rsidP="00CE00B8">
            <w:pPr>
              <w:jc w:val="center"/>
              <w:rPr>
                <w:sz w:val="20"/>
                <w:szCs w:val="20"/>
                <w:lang w:val="en-US"/>
              </w:rPr>
            </w:pPr>
          </w:p>
        </w:tc>
      </w:tr>
    </w:tbl>
    <w:p w:rsidR="00E54053" w:rsidRPr="00E54053" w:rsidRDefault="00E54053" w:rsidP="00E54053">
      <w:pPr>
        <w:pStyle w:val="af6"/>
        <w:widowControl w:val="0"/>
        <w:spacing w:before="0" w:beforeAutospacing="0" w:after="0" w:afterAutospacing="0"/>
        <w:jc w:val="both"/>
      </w:pPr>
      <w:r w:rsidRPr="00E54053">
        <w:t>В случае если предлагается товар нескольких товарных знаков, нескольких моделей (видов и т.п.) конкретные показатели товара указываются для каждого товарного знака, для каждой модели (вида и т.п.)</w:t>
      </w:r>
    </w:p>
    <w:p w:rsidR="00960F83" w:rsidRDefault="00960F83" w:rsidP="00960F83">
      <w:pPr>
        <w:pStyle w:val="1"/>
        <w:numPr>
          <w:ilvl w:val="0"/>
          <w:numId w:val="0"/>
        </w:numPr>
        <w:rPr>
          <w:sz w:val="28"/>
          <w:szCs w:val="28"/>
        </w:rPr>
      </w:pPr>
    </w:p>
    <w:p w:rsidR="00960F83" w:rsidRDefault="00960F83"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bookmarkStart w:id="0" w:name="_GoBack"/>
      <w:bookmarkEnd w:id="0"/>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2642C7" w:rsidRDefault="002642C7" w:rsidP="00960F83">
      <w:pPr>
        <w:widowControl w:val="0"/>
        <w:shd w:val="clear" w:color="auto" w:fill="FFFFFF"/>
        <w:tabs>
          <w:tab w:val="left" w:pos="5175"/>
        </w:tabs>
        <w:ind w:right="23" w:hanging="2080"/>
        <w:rPr>
          <w:sz w:val="22"/>
          <w:szCs w:val="22"/>
          <w:lang w:bidi="ru-RU"/>
        </w:rPr>
      </w:pPr>
    </w:p>
    <w:p w:rsidR="00960F83" w:rsidRPr="002961A7" w:rsidRDefault="00960F83" w:rsidP="00184B7D">
      <w:pPr>
        <w:jc w:val="center"/>
        <w:rPr>
          <w:color w:val="FF0000"/>
          <w:lang w:eastAsia="ar-SA"/>
        </w:rPr>
      </w:pPr>
      <w:r>
        <w:rPr>
          <w:sz w:val="22"/>
          <w:szCs w:val="22"/>
          <w:lang w:bidi="ru-RU"/>
        </w:rPr>
        <w:tab/>
      </w:r>
      <w:r>
        <w:rPr>
          <w:sz w:val="22"/>
          <w:szCs w:val="22"/>
          <w:lang w:bidi="ru-RU"/>
        </w:rPr>
        <w:tab/>
      </w:r>
    </w:p>
    <w:p w:rsidR="00960F83" w:rsidRDefault="00960F83" w:rsidP="00960F83">
      <w:pPr>
        <w:widowControl w:val="0"/>
        <w:shd w:val="clear" w:color="auto" w:fill="FFFFFF"/>
        <w:tabs>
          <w:tab w:val="left" w:pos="2250"/>
        </w:tabs>
        <w:ind w:right="23" w:hanging="2080"/>
        <w:rPr>
          <w:sz w:val="22"/>
          <w:szCs w:val="22"/>
          <w:lang w:bidi="ru-RU"/>
        </w:rPr>
      </w:pPr>
    </w:p>
    <w:p w:rsidR="00960F83" w:rsidRDefault="00960F83" w:rsidP="00960F83">
      <w:pPr>
        <w:widowControl w:val="0"/>
        <w:shd w:val="clear" w:color="auto" w:fill="FFFFFF"/>
        <w:ind w:right="23" w:hanging="2080"/>
        <w:jc w:val="right"/>
        <w:rPr>
          <w:sz w:val="22"/>
          <w:szCs w:val="22"/>
          <w:lang w:bidi="ru-RU"/>
        </w:rPr>
      </w:pPr>
    </w:p>
    <w:p w:rsidR="00960F83" w:rsidRDefault="00960F83" w:rsidP="00960F83">
      <w:pPr>
        <w:widowControl w:val="0"/>
        <w:shd w:val="clear" w:color="auto" w:fill="FFFFFF"/>
        <w:tabs>
          <w:tab w:val="left" w:pos="5730"/>
        </w:tabs>
        <w:ind w:right="23" w:hanging="2080"/>
        <w:rPr>
          <w:sz w:val="22"/>
          <w:szCs w:val="22"/>
          <w:lang w:bidi="ru-RU"/>
        </w:rPr>
      </w:pPr>
      <w:r>
        <w:rPr>
          <w:sz w:val="22"/>
          <w:szCs w:val="22"/>
          <w:lang w:bidi="ru-RU"/>
        </w:rPr>
        <w:tab/>
      </w:r>
    </w:p>
    <w:p w:rsidR="00960F83" w:rsidRDefault="00960F83" w:rsidP="00960F83">
      <w:pPr>
        <w:widowControl w:val="0"/>
        <w:shd w:val="clear" w:color="auto" w:fill="FFFFFF"/>
        <w:ind w:right="23"/>
        <w:rPr>
          <w:sz w:val="22"/>
          <w:szCs w:val="22"/>
          <w:lang w:bidi="ru-RU"/>
        </w:rPr>
      </w:pPr>
    </w:p>
    <w:p w:rsidR="00960F83" w:rsidRDefault="00960F83" w:rsidP="00960F83">
      <w:pPr>
        <w:widowControl w:val="0"/>
        <w:shd w:val="clear" w:color="auto" w:fill="FFFFFF"/>
        <w:ind w:right="23"/>
        <w:rPr>
          <w:sz w:val="22"/>
          <w:szCs w:val="22"/>
          <w:lang w:bidi="ru-RU"/>
        </w:rPr>
      </w:pPr>
    </w:p>
    <w:p w:rsidR="008F2729" w:rsidRDefault="008F2729" w:rsidP="00960F83">
      <w:pPr>
        <w:widowControl w:val="0"/>
        <w:shd w:val="clear" w:color="auto" w:fill="FFFFFF"/>
        <w:ind w:right="23"/>
        <w:jc w:val="right"/>
        <w:rPr>
          <w:sz w:val="22"/>
          <w:szCs w:val="22"/>
          <w:lang w:bidi="ru-RU"/>
        </w:rPr>
      </w:pPr>
    </w:p>
    <w:p w:rsidR="008F2729" w:rsidRDefault="008F2729" w:rsidP="00960F83">
      <w:pPr>
        <w:widowControl w:val="0"/>
        <w:shd w:val="clear" w:color="auto" w:fill="FFFFFF"/>
        <w:ind w:right="23"/>
        <w:jc w:val="right"/>
        <w:rPr>
          <w:sz w:val="22"/>
          <w:szCs w:val="22"/>
          <w:lang w:bidi="ru-RU"/>
        </w:rPr>
      </w:pPr>
    </w:p>
    <w:p w:rsidR="008F2729" w:rsidRDefault="008F2729" w:rsidP="00960F83">
      <w:pPr>
        <w:widowControl w:val="0"/>
        <w:shd w:val="clear" w:color="auto" w:fill="FFFFFF"/>
        <w:ind w:right="23"/>
        <w:jc w:val="right"/>
        <w:rPr>
          <w:sz w:val="22"/>
          <w:szCs w:val="22"/>
          <w:lang w:bidi="ru-RU"/>
        </w:rPr>
      </w:pPr>
    </w:p>
    <w:p w:rsidR="008F2729" w:rsidRDefault="008F2729" w:rsidP="00960F83">
      <w:pPr>
        <w:widowControl w:val="0"/>
        <w:shd w:val="clear" w:color="auto" w:fill="FFFFFF"/>
        <w:ind w:right="23"/>
        <w:jc w:val="right"/>
        <w:rPr>
          <w:sz w:val="22"/>
          <w:szCs w:val="22"/>
          <w:lang w:bidi="ru-RU"/>
        </w:rPr>
      </w:pPr>
    </w:p>
    <w:sectPr w:rsidR="008F2729" w:rsidSect="00FD650B">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87" w:rsidRDefault="005D4A87" w:rsidP="00960F83">
      <w:r>
        <w:separator/>
      </w:r>
    </w:p>
  </w:endnote>
  <w:endnote w:type="continuationSeparator" w:id="0">
    <w:p w:rsidR="005D4A87" w:rsidRDefault="005D4A87" w:rsidP="00960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87" w:rsidRDefault="005D4A87" w:rsidP="00960F83">
      <w:r>
        <w:separator/>
      </w:r>
    </w:p>
  </w:footnote>
  <w:footnote w:type="continuationSeparator" w:id="0">
    <w:p w:rsidR="005D4A87" w:rsidRDefault="005D4A87" w:rsidP="00960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1304"/>
      <w:docPartObj>
        <w:docPartGallery w:val="Page Numbers (Top of Page)"/>
        <w:docPartUnique/>
      </w:docPartObj>
    </w:sdtPr>
    <w:sdtContent>
      <w:p w:rsidR="00FD650B" w:rsidRDefault="00913544">
        <w:pPr>
          <w:pStyle w:val="ad"/>
          <w:jc w:val="center"/>
        </w:pPr>
        <w:r>
          <w:fldChar w:fldCharType="begin"/>
        </w:r>
        <w:r w:rsidR="00FD650B">
          <w:instrText>PAGE   \* MERGEFORMAT</w:instrText>
        </w:r>
        <w:r>
          <w:fldChar w:fldCharType="separate"/>
        </w:r>
        <w:r w:rsidR="00400A0B">
          <w:rPr>
            <w:noProof/>
          </w:rPr>
          <w:t>14</w:t>
        </w:r>
        <w:r>
          <w:rPr>
            <w:noProof/>
          </w:rPr>
          <w:fldChar w:fldCharType="end"/>
        </w:r>
      </w:p>
    </w:sdtContent>
  </w:sdt>
  <w:p w:rsidR="00FD650B" w:rsidRDefault="00FD650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2">
    <w:nsid w:val="00212361"/>
    <w:multiLevelType w:val="hybridMultilevel"/>
    <w:tmpl w:val="4808C3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E5346"/>
    <w:multiLevelType w:val="hybridMultilevel"/>
    <w:tmpl w:val="E18066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64E03"/>
    <w:multiLevelType w:val="hybridMultilevel"/>
    <w:tmpl w:val="C31A4A94"/>
    <w:lvl w:ilvl="0" w:tplc="CA42F9E2">
      <w:start w:val="1"/>
      <w:numFmt w:val="decimal"/>
      <w:lvlText w:val="%1."/>
      <w:lvlJc w:val="left"/>
      <w:pPr>
        <w:ind w:left="1777" w:hanging="360"/>
      </w:pPr>
      <w:rPr>
        <w:rFonts w:hint="default"/>
        <w:b/>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D6B90"/>
    <w:multiLevelType w:val="hybridMultilevel"/>
    <w:tmpl w:val="1C2877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357FE"/>
    <w:multiLevelType w:val="hybridMultilevel"/>
    <w:tmpl w:val="DC5420C8"/>
    <w:lvl w:ilvl="0" w:tplc="6DA24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330BDC"/>
    <w:multiLevelType w:val="hybridMultilevel"/>
    <w:tmpl w:val="9246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758A6"/>
    <w:multiLevelType w:val="hybridMultilevel"/>
    <w:tmpl w:val="2D240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AB092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nsid w:val="57250021"/>
    <w:multiLevelType w:val="hybridMultilevel"/>
    <w:tmpl w:val="333AA4CE"/>
    <w:lvl w:ilvl="0" w:tplc="9E9C514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F7427B4"/>
    <w:multiLevelType w:val="hybridMultilevel"/>
    <w:tmpl w:val="162CD6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F70BC1"/>
    <w:multiLevelType w:val="multilevel"/>
    <w:tmpl w:val="5BEABA66"/>
    <w:lvl w:ilvl="0">
      <w:start w:val="1"/>
      <w:numFmt w:val="decimal"/>
      <w:pStyle w:val="10"/>
      <w:lvlText w:val="%1."/>
      <w:lvlJc w:val="left"/>
      <w:pPr>
        <w:tabs>
          <w:tab w:val="num" w:pos="1412"/>
        </w:tabs>
        <w:ind w:left="1412" w:hanging="432"/>
      </w:pPr>
      <w:rPr>
        <w:rFonts w:hint="default"/>
      </w:rPr>
    </w:lvl>
    <w:lvl w:ilvl="1">
      <w:start w:val="1"/>
      <w:numFmt w:val="decimal"/>
      <w:lvlText w:val="%1.%2"/>
      <w:lvlJc w:val="left"/>
      <w:pPr>
        <w:tabs>
          <w:tab w:val="num" w:pos="2816"/>
        </w:tabs>
        <w:ind w:left="2816" w:hanging="576"/>
      </w:pPr>
      <w:rPr>
        <w:rFonts w:hint="default"/>
      </w:rPr>
    </w:lvl>
    <w:lvl w:ilvl="2">
      <w:start w:val="1"/>
      <w:numFmt w:val="decimal"/>
      <w:lvlText w:val="%1.%2.%3"/>
      <w:lvlJc w:val="left"/>
      <w:pPr>
        <w:tabs>
          <w:tab w:val="num" w:pos="1927"/>
        </w:tabs>
        <w:ind w:left="1700" w:firstLine="0"/>
      </w:pPr>
      <w:rPr>
        <w:rFonts w:hint="default"/>
      </w:rPr>
    </w:lvl>
    <w:lvl w:ilvl="3">
      <w:start w:val="1"/>
      <w:numFmt w:val="decimal"/>
      <w:lvlText w:val="%1.%2.%3.%4"/>
      <w:lvlJc w:val="left"/>
      <w:pPr>
        <w:tabs>
          <w:tab w:val="num" w:pos="1844"/>
        </w:tabs>
        <w:ind w:left="1844" w:hanging="864"/>
      </w:pPr>
      <w:rPr>
        <w:rFonts w:hint="default"/>
      </w:rPr>
    </w:lvl>
    <w:lvl w:ilvl="4">
      <w:start w:val="1"/>
      <w:numFmt w:val="decimal"/>
      <w:lvlText w:val="%1.%2.%3.%4.%5"/>
      <w:lvlJc w:val="left"/>
      <w:pPr>
        <w:tabs>
          <w:tab w:val="num" w:pos="1988"/>
        </w:tabs>
        <w:ind w:left="1988" w:hanging="1008"/>
      </w:pPr>
      <w:rPr>
        <w:rFonts w:hint="default"/>
      </w:rPr>
    </w:lvl>
    <w:lvl w:ilvl="5">
      <w:start w:val="1"/>
      <w:numFmt w:val="decimal"/>
      <w:lvlText w:val="%1.%2.%3.%4.%5.%6"/>
      <w:lvlJc w:val="left"/>
      <w:pPr>
        <w:tabs>
          <w:tab w:val="num" w:pos="2132"/>
        </w:tabs>
        <w:ind w:left="2132" w:hanging="1152"/>
      </w:pPr>
      <w:rPr>
        <w:rFonts w:hint="default"/>
      </w:rPr>
    </w:lvl>
    <w:lvl w:ilvl="6">
      <w:start w:val="1"/>
      <w:numFmt w:val="decimal"/>
      <w:lvlText w:val="%1.%2.%3.%4.%5.%6.%7"/>
      <w:lvlJc w:val="left"/>
      <w:pPr>
        <w:tabs>
          <w:tab w:val="num" w:pos="2276"/>
        </w:tabs>
        <w:ind w:left="2276" w:hanging="1296"/>
      </w:pPr>
      <w:rPr>
        <w:rFonts w:hint="default"/>
      </w:rPr>
    </w:lvl>
    <w:lvl w:ilvl="7">
      <w:start w:val="1"/>
      <w:numFmt w:val="decimal"/>
      <w:lvlText w:val="%1.%2.%3.%4.%5.%6.%7.%8"/>
      <w:lvlJc w:val="left"/>
      <w:pPr>
        <w:tabs>
          <w:tab w:val="num" w:pos="2420"/>
        </w:tabs>
        <w:ind w:left="2420" w:hanging="1440"/>
      </w:pPr>
      <w:rPr>
        <w:rFonts w:hint="default"/>
      </w:rPr>
    </w:lvl>
    <w:lvl w:ilvl="8">
      <w:start w:val="1"/>
      <w:numFmt w:val="decimal"/>
      <w:lvlText w:val="%1.%2.%3.%4.%5.%6.%7.%8.%9"/>
      <w:lvlJc w:val="left"/>
      <w:pPr>
        <w:tabs>
          <w:tab w:val="num" w:pos="2564"/>
        </w:tabs>
        <w:ind w:left="2564" w:hanging="1584"/>
      </w:pPr>
      <w:rPr>
        <w:rFonts w:hint="default"/>
      </w:rPr>
    </w:lvl>
  </w:abstractNum>
  <w:abstractNum w:abstractNumId="14">
    <w:nsid w:val="6ECD04E1"/>
    <w:multiLevelType w:val="multilevel"/>
    <w:tmpl w:val="B992AC06"/>
    <w:lvl w:ilvl="0">
      <w:start w:val="9"/>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D6788C"/>
    <w:multiLevelType w:val="hybridMultilevel"/>
    <w:tmpl w:val="C8785CA6"/>
    <w:lvl w:ilvl="0" w:tplc="6DA24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9B098C"/>
    <w:multiLevelType w:val="hybridMultilevel"/>
    <w:tmpl w:val="CD340298"/>
    <w:lvl w:ilvl="0" w:tplc="0DD61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num>
  <w:num w:numId="2">
    <w:abstractNumId w:val="5"/>
  </w:num>
  <w:num w:numId="3">
    <w:abstractNumId w:val="1"/>
  </w:num>
  <w:num w:numId="4">
    <w:abstractNumId w:val="4"/>
  </w:num>
  <w:num w:numId="5">
    <w:abstractNumId w:val="14"/>
  </w:num>
  <w:num w:numId="6">
    <w:abstractNumId w:val="11"/>
  </w:num>
  <w:num w:numId="7">
    <w:abstractNumId w:val="9"/>
  </w:num>
  <w:num w:numId="8">
    <w:abstractNumId w:val="16"/>
  </w:num>
  <w:num w:numId="9">
    <w:abstractNumId w:val="8"/>
  </w:num>
  <w:num w:numId="10">
    <w:abstractNumId w:val="3"/>
  </w:num>
  <w:num w:numId="11">
    <w:abstractNumId w:val="6"/>
  </w:num>
  <w:num w:numId="12">
    <w:abstractNumId w:val="12"/>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numRestart w:val="eachPage"/>
    <w:footnote w:id="-1"/>
    <w:footnote w:id="0"/>
  </w:footnotePr>
  <w:endnotePr>
    <w:endnote w:id="-1"/>
    <w:endnote w:id="0"/>
  </w:endnotePr>
  <w:compat/>
  <w:rsids>
    <w:rsidRoot w:val="00960F83"/>
    <w:rsid w:val="0012239A"/>
    <w:rsid w:val="00161641"/>
    <w:rsid w:val="00177A80"/>
    <w:rsid w:val="00184B7D"/>
    <w:rsid w:val="00192676"/>
    <w:rsid w:val="001C5D75"/>
    <w:rsid w:val="001F1C44"/>
    <w:rsid w:val="0024328A"/>
    <w:rsid w:val="00254EBE"/>
    <w:rsid w:val="00257B05"/>
    <w:rsid w:val="002642C7"/>
    <w:rsid w:val="002961A7"/>
    <w:rsid w:val="002D5C62"/>
    <w:rsid w:val="0032426A"/>
    <w:rsid w:val="003B5E2F"/>
    <w:rsid w:val="00400A0B"/>
    <w:rsid w:val="005528A8"/>
    <w:rsid w:val="0058423C"/>
    <w:rsid w:val="005A35EF"/>
    <w:rsid w:val="005D4A87"/>
    <w:rsid w:val="007A21B3"/>
    <w:rsid w:val="00802345"/>
    <w:rsid w:val="0080742D"/>
    <w:rsid w:val="00811ADF"/>
    <w:rsid w:val="008F2729"/>
    <w:rsid w:val="00913544"/>
    <w:rsid w:val="00960F83"/>
    <w:rsid w:val="009C2DAE"/>
    <w:rsid w:val="009C5F6D"/>
    <w:rsid w:val="009D397A"/>
    <w:rsid w:val="00A54181"/>
    <w:rsid w:val="00B30859"/>
    <w:rsid w:val="00B83DBA"/>
    <w:rsid w:val="00C21FE3"/>
    <w:rsid w:val="00D106F9"/>
    <w:rsid w:val="00DA4B30"/>
    <w:rsid w:val="00DC1702"/>
    <w:rsid w:val="00E10CFF"/>
    <w:rsid w:val="00E5291B"/>
    <w:rsid w:val="00E54053"/>
    <w:rsid w:val="00E67726"/>
    <w:rsid w:val="00ED759E"/>
    <w:rsid w:val="00F2433F"/>
    <w:rsid w:val="00FD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8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H1 Знак,Заголов,Заголовок 1 Знак2,Заголовок 1 Знак1 Знак,Заголовок 1 Знак Знак Знак,Заголовок 1 Знак Знак1 Знак"/>
    <w:basedOn w:val="a"/>
    <w:next w:val="a"/>
    <w:link w:val="11"/>
    <w:qFormat/>
    <w:rsid w:val="00960F83"/>
    <w:pPr>
      <w:keepNext/>
      <w:numPr>
        <w:numId w:val="15"/>
      </w:numPr>
      <w:outlineLvl w:val="0"/>
    </w:pPr>
    <w:rPr>
      <w:rFonts w:eastAsia="Arial Unicode MS"/>
      <w:szCs w:val="20"/>
    </w:rPr>
  </w:style>
  <w:style w:type="paragraph" w:styleId="2">
    <w:name w:val="heading 2"/>
    <w:aliases w:val="H2,h2,Gliederung2,Gliederung,Indented Heading,H21,H22,Indented Heading1,Indented Heading2,Indented Heading3,Indented Heading4,H23,H211,H221,Indented Heading5,Indented Heading6,Indented Heading7,H24,H212,H222,H25,H213,H223,2"/>
    <w:basedOn w:val="a"/>
    <w:next w:val="a"/>
    <w:link w:val="20"/>
    <w:qFormat/>
    <w:rsid w:val="00960F83"/>
    <w:pPr>
      <w:keepNext/>
      <w:numPr>
        <w:ilvl w:val="1"/>
        <w:numId w:val="15"/>
      </w:numPr>
      <w:autoSpaceDE w:val="0"/>
      <w:autoSpaceDN w:val="0"/>
      <w:jc w:val="center"/>
      <w:outlineLvl w:val="1"/>
    </w:pPr>
    <w:rPr>
      <w:szCs w:val="18"/>
    </w:rPr>
  </w:style>
  <w:style w:type="paragraph" w:styleId="3">
    <w:name w:val="heading 3"/>
    <w:basedOn w:val="a"/>
    <w:next w:val="a"/>
    <w:link w:val="30"/>
    <w:qFormat/>
    <w:rsid w:val="00960F83"/>
    <w:pPr>
      <w:keepNext/>
      <w:numPr>
        <w:ilvl w:val="2"/>
        <w:numId w:val="15"/>
      </w:numPr>
      <w:spacing w:before="240" w:after="60"/>
      <w:outlineLvl w:val="2"/>
    </w:pPr>
    <w:rPr>
      <w:rFonts w:ascii="Arial" w:hAnsi="Arial" w:cs="Arial"/>
      <w:b/>
      <w:bCs/>
      <w:sz w:val="26"/>
      <w:szCs w:val="26"/>
    </w:rPr>
  </w:style>
  <w:style w:type="paragraph" w:styleId="4">
    <w:name w:val="heading 4"/>
    <w:basedOn w:val="a"/>
    <w:next w:val="a"/>
    <w:link w:val="40"/>
    <w:qFormat/>
    <w:rsid w:val="00960F83"/>
    <w:pPr>
      <w:keepNext/>
      <w:numPr>
        <w:ilvl w:val="3"/>
        <w:numId w:val="15"/>
      </w:numPr>
      <w:jc w:val="center"/>
      <w:outlineLvl w:val="3"/>
    </w:pPr>
    <w:rPr>
      <w:rFonts w:eastAsia="Arial Unicode MS"/>
      <w:sz w:val="32"/>
      <w:szCs w:val="20"/>
    </w:rPr>
  </w:style>
  <w:style w:type="paragraph" w:styleId="5">
    <w:name w:val="heading 5"/>
    <w:basedOn w:val="a"/>
    <w:next w:val="a"/>
    <w:link w:val="50"/>
    <w:qFormat/>
    <w:rsid w:val="00960F83"/>
    <w:pPr>
      <w:keepNext/>
      <w:numPr>
        <w:ilvl w:val="4"/>
        <w:numId w:val="15"/>
      </w:numPr>
      <w:jc w:val="both"/>
      <w:outlineLvl w:val="4"/>
    </w:pPr>
    <w:rPr>
      <w:rFonts w:eastAsia="Arial Unicode MS"/>
      <w:b/>
      <w:sz w:val="28"/>
      <w:szCs w:val="20"/>
    </w:rPr>
  </w:style>
  <w:style w:type="paragraph" w:styleId="6">
    <w:name w:val="heading 6"/>
    <w:basedOn w:val="a"/>
    <w:next w:val="a"/>
    <w:link w:val="60"/>
    <w:qFormat/>
    <w:rsid w:val="00960F83"/>
    <w:pPr>
      <w:keepNext/>
      <w:numPr>
        <w:ilvl w:val="5"/>
        <w:numId w:val="15"/>
      </w:numPr>
      <w:outlineLvl w:val="5"/>
    </w:pPr>
    <w:rPr>
      <w:rFonts w:eastAsia="Arial Unicode MS"/>
      <w:b/>
      <w:sz w:val="28"/>
      <w:szCs w:val="20"/>
    </w:rPr>
  </w:style>
  <w:style w:type="paragraph" w:styleId="7">
    <w:name w:val="heading 7"/>
    <w:basedOn w:val="a"/>
    <w:next w:val="a"/>
    <w:link w:val="70"/>
    <w:qFormat/>
    <w:rsid w:val="00960F83"/>
    <w:pPr>
      <w:keepNext/>
      <w:keepLines/>
      <w:widowControl w:val="0"/>
      <w:numPr>
        <w:ilvl w:val="6"/>
        <w:numId w:val="15"/>
      </w:numPr>
      <w:suppressLineNumbers/>
      <w:suppressAutoHyphens/>
      <w:jc w:val="center"/>
      <w:outlineLvl w:val="6"/>
    </w:pPr>
    <w:rPr>
      <w:sz w:val="30"/>
      <w:szCs w:val="20"/>
    </w:rPr>
  </w:style>
  <w:style w:type="paragraph" w:styleId="8">
    <w:name w:val="heading 8"/>
    <w:basedOn w:val="a"/>
    <w:next w:val="a"/>
    <w:link w:val="80"/>
    <w:qFormat/>
    <w:rsid w:val="00960F83"/>
    <w:pPr>
      <w:keepNext/>
      <w:numPr>
        <w:ilvl w:val="7"/>
        <w:numId w:val="15"/>
      </w:numPr>
      <w:outlineLvl w:val="7"/>
    </w:pPr>
    <w:rPr>
      <w:b/>
      <w:sz w:val="32"/>
      <w:szCs w:val="20"/>
    </w:rPr>
  </w:style>
  <w:style w:type="paragraph" w:styleId="9">
    <w:name w:val="heading 9"/>
    <w:basedOn w:val="a"/>
    <w:next w:val="a"/>
    <w:link w:val="90"/>
    <w:qFormat/>
    <w:rsid w:val="00960F83"/>
    <w:pPr>
      <w:keepNext/>
      <w:numPr>
        <w:ilvl w:val="8"/>
        <w:numId w:val="15"/>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1,Заголовок 1 Знак Знак Знак Знак Знак Знак Знак Знак Знак Знак Знак Знак,H1 Знак Знак,Заголов Знак,Заголовок 1 Знак2 Знак,Заголовок 1 Знак1 Знак Знак"/>
    <w:basedOn w:val="a0"/>
    <w:link w:val="1"/>
    <w:rsid w:val="00960F83"/>
    <w:rPr>
      <w:rFonts w:ascii="Times New Roman" w:eastAsia="Arial Unicode MS" w:hAnsi="Times New Roman" w:cs="Times New Roman"/>
      <w:sz w:val="24"/>
      <w:szCs w:val="20"/>
      <w:lang w:eastAsia="ru-RU"/>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0"/>
    <w:link w:val="2"/>
    <w:rsid w:val="00960F83"/>
    <w:rPr>
      <w:rFonts w:ascii="Times New Roman" w:eastAsia="Times New Roman" w:hAnsi="Times New Roman" w:cs="Times New Roman"/>
      <w:sz w:val="24"/>
      <w:szCs w:val="18"/>
      <w:lang w:eastAsia="ru-RU"/>
    </w:rPr>
  </w:style>
  <w:style w:type="character" w:customStyle="1" w:styleId="30">
    <w:name w:val="Заголовок 3 Знак"/>
    <w:basedOn w:val="a0"/>
    <w:link w:val="3"/>
    <w:rsid w:val="00960F83"/>
    <w:rPr>
      <w:rFonts w:ascii="Arial" w:eastAsia="Times New Roman" w:hAnsi="Arial" w:cs="Arial"/>
      <w:b/>
      <w:bCs/>
      <w:sz w:val="26"/>
      <w:szCs w:val="26"/>
      <w:lang w:eastAsia="ru-RU"/>
    </w:rPr>
  </w:style>
  <w:style w:type="character" w:customStyle="1" w:styleId="40">
    <w:name w:val="Заголовок 4 Знак"/>
    <w:basedOn w:val="a0"/>
    <w:link w:val="4"/>
    <w:rsid w:val="00960F83"/>
    <w:rPr>
      <w:rFonts w:ascii="Times New Roman" w:eastAsia="Arial Unicode MS" w:hAnsi="Times New Roman" w:cs="Times New Roman"/>
      <w:sz w:val="32"/>
      <w:szCs w:val="20"/>
      <w:lang w:eastAsia="ru-RU"/>
    </w:rPr>
  </w:style>
  <w:style w:type="character" w:customStyle="1" w:styleId="50">
    <w:name w:val="Заголовок 5 Знак"/>
    <w:basedOn w:val="a0"/>
    <w:link w:val="5"/>
    <w:rsid w:val="00960F83"/>
    <w:rPr>
      <w:rFonts w:ascii="Times New Roman" w:eastAsia="Arial Unicode MS" w:hAnsi="Times New Roman" w:cs="Times New Roman"/>
      <w:b/>
      <w:sz w:val="28"/>
      <w:szCs w:val="20"/>
      <w:lang w:eastAsia="ru-RU"/>
    </w:rPr>
  </w:style>
  <w:style w:type="character" w:customStyle="1" w:styleId="60">
    <w:name w:val="Заголовок 6 Знак"/>
    <w:basedOn w:val="a0"/>
    <w:link w:val="6"/>
    <w:rsid w:val="00960F83"/>
    <w:rPr>
      <w:rFonts w:ascii="Times New Roman" w:eastAsia="Arial Unicode MS" w:hAnsi="Times New Roman" w:cs="Times New Roman"/>
      <w:b/>
      <w:sz w:val="28"/>
      <w:szCs w:val="20"/>
      <w:lang w:eastAsia="ru-RU"/>
    </w:rPr>
  </w:style>
  <w:style w:type="character" w:customStyle="1" w:styleId="70">
    <w:name w:val="Заголовок 7 Знак"/>
    <w:basedOn w:val="a0"/>
    <w:link w:val="7"/>
    <w:rsid w:val="00960F83"/>
    <w:rPr>
      <w:rFonts w:ascii="Times New Roman" w:eastAsia="Times New Roman" w:hAnsi="Times New Roman" w:cs="Times New Roman"/>
      <w:sz w:val="30"/>
      <w:szCs w:val="20"/>
      <w:lang w:eastAsia="ru-RU"/>
    </w:rPr>
  </w:style>
  <w:style w:type="character" w:customStyle="1" w:styleId="80">
    <w:name w:val="Заголовок 8 Знак"/>
    <w:basedOn w:val="a0"/>
    <w:link w:val="8"/>
    <w:rsid w:val="00960F83"/>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960F83"/>
    <w:rPr>
      <w:rFonts w:ascii="Times New Roman" w:eastAsia="Times New Roman" w:hAnsi="Times New Roman" w:cs="Times New Roman"/>
      <w:b/>
      <w:sz w:val="32"/>
      <w:szCs w:val="20"/>
      <w:lang w:eastAsia="ru-RU"/>
    </w:rPr>
  </w:style>
  <w:style w:type="table" w:customStyle="1" w:styleId="55">
    <w:name w:val="Сетка таблицы55"/>
    <w:basedOn w:val="a1"/>
    <w:uiPriority w:val="59"/>
    <w:rsid w:val="00960F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9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1 подпункт Знак"/>
    <w:basedOn w:val="a"/>
    <w:link w:val="111"/>
    <w:autoRedefine/>
    <w:rsid w:val="00960F83"/>
    <w:pPr>
      <w:widowControl w:val="0"/>
      <w:ind w:firstLine="709"/>
      <w:jc w:val="center"/>
      <w:outlineLvl w:val="1"/>
    </w:pPr>
    <w:rPr>
      <w:b/>
      <w:sz w:val="28"/>
      <w:szCs w:val="28"/>
    </w:rPr>
  </w:style>
  <w:style w:type="character" w:customStyle="1" w:styleId="111">
    <w:name w:val="1.1 подпункт Знак Знак"/>
    <w:link w:val="110"/>
    <w:rsid w:val="00960F83"/>
    <w:rPr>
      <w:rFonts w:ascii="Times New Roman" w:eastAsia="Times New Roman" w:hAnsi="Times New Roman" w:cs="Times New Roman"/>
      <w:b/>
      <w:sz w:val="28"/>
      <w:szCs w:val="28"/>
      <w:lang w:eastAsia="ru-RU"/>
    </w:rPr>
  </w:style>
  <w:style w:type="paragraph" w:customStyle="1" w:styleId="12">
    <w:name w:val="1 Часть"/>
    <w:basedOn w:val="a"/>
    <w:next w:val="110"/>
    <w:autoRedefine/>
    <w:rsid w:val="00960F83"/>
    <w:pPr>
      <w:tabs>
        <w:tab w:val="num" w:pos="993"/>
      </w:tabs>
      <w:ind w:left="426"/>
      <w:jc w:val="center"/>
    </w:pPr>
    <w:rPr>
      <w:b/>
      <w:caps/>
    </w:rPr>
  </w:style>
  <w:style w:type="paragraph" w:styleId="a4">
    <w:name w:val="List Paragraph"/>
    <w:aliases w:val="Нумерованый список,Bullet List,FooterText,numbered,SL_Абзац списка"/>
    <w:basedOn w:val="a"/>
    <w:link w:val="a5"/>
    <w:uiPriority w:val="34"/>
    <w:qFormat/>
    <w:rsid w:val="00960F83"/>
    <w:pPr>
      <w:ind w:left="720" w:firstLine="720"/>
      <w:contextualSpacing/>
      <w:jc w:val="both"/>
    </w:pPr>
    <w:rPr>
      <w:rFonts w:eastAsia="Calibri"/>
      <w:sz w:val="28"/>
      <w:szCs w:val="22"/>
      <w:lang w:eastAsia="en-US"/>
    </w:rPr>
  </w:style>
  <w:style w:type="character" w:customStyle="1" w:styleId="a5">
    <w:name w:val="Абзац списка Знак"/>
    <w:aliases w:val="Нумерованый список Знак,Bullet List Знак,FooterText Знак,numbered Знак,SL_Абзац списка Знак"/>
    <w:link w:val="a4"/>
    <w:uiPriority w:val="34"/>
    <w:locked/>
    <w:rsid w:val="00960F83"/>
    <w:rPr>
      <w:rFonts w:ascii="Times New Roman" w:eastAsia="Calibri" w:hAnsi="Times New Roman" w:cs="Times New Roman"/>
      <w:sz w:val="28"/>
    </w:rPr>
  </w:style>
  <w:style w:type="numbering" w:customStyle="1" w:styleId="2411">
    <w:name w:val="Стиль2411"/>
    <w:rsid w:val="00960F83"/>
    <w:pPr>
      <w:numPr>
        <w:numId w:val="3"/>
      </w:numPr>
    </w:pPr>
  </w:style>
  <w:style w:type="paragraph" w:styleId="a6">
    <w:name w:val="Title"/>
    <w:basedOn w:val="a"/>
    <w:link w:val="a7"/>
    <w:qFormat/>
    <w:rsid w:val="00960F83"/>
    <w:pPr>
      <w:jc w:val="center"/>
    </w:pPr>
    <w:rPr>
      <w:b/>
      <w:sz w:val="26"/>
      <w:szCs w:val="20"/>
    </w:rPr>
  </w:style>
  <w:style w:type="character" w:customStyle="1" w:styleId="a7">
    <w:name w:val="Название Знак"/>
    <w:basedOn w:val="a0"/>
    <w:link w:val="a6"/>
    <w:rsid w:val="00960F83"/>
    <w:rPr>
      <w:rFonts w:ascii="Times New Roman" w:eastAsia="Times New Roman" w:hAnsi="Times New Roman" w:cs="Times New Roman"/>
      <w:b/>
      <w:sz w:val="26"/>
      <w:szCs w:val="20"/>
      <w:lang w:eastAsia="ru-RU"/>
    </w:rPr>
  </w:style>
  <w:style w:type="paragraph" w:customStyle="1" w:styleId="ConsPlusCell">
    <w:name w:val="ConsPlusCell"/>
    <w:qFormat/>
    <w:rsid w:val="00960F83"/>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ConsPlusNormal">
    <w:name w:val="ConsPlusNormal"/>
    <w:link w:val="ConsPlusNormal0"/>
    <w:rsid w:val="00960F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
    <w:link w:val="a9"/>
    <w:rsid w:val="00960F83"/>
    <w:pPr>
      <w:spacing w:after="120"/>
    </w:pPr>
  </w:style>
  <w:style w:type="character" w:customStyle="1" w:styleId="a9">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0"/>
    <w:link w:val="a8"/>
    <w:rsid w:val="00960F83"/>
    <w:rPr>
      <w:rFonts w:ascii="Times New Roman" w:eastAsia="Times New Roman" w:hAnsi="Times New Roman" w:cs="Times New Roman"/>
      <w:sz w:val="24"/>
      <w:szCs w:val="24"/>
      <w:lang w:eastAsia="ru-RU"/>
    </w:rPr>
  </w:style>
  <w:style w:type="paragraph" w:customStyle="1" w:styleId="-">
    <w:name w:val="Контракт-подподпункт"/>
    <w:basedOn w:val="a"/>
    <w:rsid w:val="00960F83"/>
    <w:pPr>
      <w:tabs>
        <w:tab w:val="num" w:pos="2160"/>
      </w:tabs>
      <w:ind w:left="2160" w:hanging="1080"/>
      <w:jc w:val="both"/>
    </w:pPr>
    <w:rPr>
      <w:sz w:val="28"/>
      <w:szCs w:val="28"/>
    </w:rPr>
  </w:style>
  <w:style w:type="character" w:customStyle="1" w:styleId="ConsPlusNormal0">
    <w:name w:val="ConsPlusNormal Знак"/>
    <w:link w:val="ConsPlusNormal"/>
    <w:locked/>
    <w:rsid w:val="00960F83"/>
    <w:rPr>
      <w:rFonts w:ascii="Arial" w:eastAsia="Times New Roman" w:hAnsi="Arial" w:cs="Arial"/>
      <w:sz w:val="20"/>
      <w:szCs w:val="20"/>
      <w:lang w:eastAsia="ru-RU"/>
    </w:rPr>
  </w:style>
  <w:style w:type="paragraph" w:styleId="aa">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
    <w:link w:val="ab"/>
    <w:rsid w:val="00960F83"/>
    <w:pPr>
      <w:spacing w:after="60"/>
      <w:jc w:val="both"/>
    </w:pPr>
    <w:rPr>
      <w:lang w:eastAsia="en-US"/>
    </w:rPr>
  </w:style>
  <w:style w:type="character" w:customStyle="1" w:styleId="ab">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0"/>
    <w:link w:val="aa"/>
    <w:rsid w:val="00960F83"/>
    <w:rPr>
      <w:rFonts w:ascii="Times New Roman" w:eastAsia="Times New Roman" w:hAnsi="Times New Roman" w:cs="Times New Roman"/>
      <w:sz w:val="24"/>
      <w:szCs w:val="24"/>
    </w:rPr>
  </w:style>
  <w:style w:type="character" w:styleId="ac">
    <w:name w:val="footnote reference"/>
    <w:aliases w:val="Ссылка на сноску 45"/>
    <w:uiPriority w:val="99"/>
    <w:rsid w:val="00960F83"/>
    <w:rPr>
      <w:vertAlign w:val="superscript"/>
    </w:rPr>
  </w:style>
  <w:style w:type="paragraph" w:styleId="ad">
    <w:name w:val="header"/>
    <w:aliases w:val="הנדון,hd,Согласовано и Утверждено"/>
    <w:basedOn w:val="a"/>
    <w:link w:val="ae"/>
    <w:uiPriority w:val="99"/>
    <w:unhideWhenUsed/>
    <w:rsid w:val="00960F83"/>
    <w:pPr>
      <w:tabs>
        <w:tab w:val="center" w:pos="4677"/>
        <w:tab w:val="right" w:pos="9355"/>
      </w:tabs>
    </w:pPr>
  </w:style>
  <w:style w:type="character" w:customStyle="1" w:styleId="ae">
    <w:name w:val="Верхний колонтитул Знак"/>
    <w:aliases w:val="הנדון Знак,hd Знак,Согласовано и Утверждено Знак"/>
    <w:basedOn w:val="a0"/>
    <w:link w:val="ad"/>
    <w:uiPriority w:val="99"/>
    <w:rsid w:val="00960F83"/>
    <w:rPr>
      <w:rFonts w:ascii="Times New Roman" w:eastAsia="Times New Roman" w:hAnsi="Times New Roman" w:cs="Times New Roman"/>
      <w:sz w:val="24"/>
      <w:szCs w:val="24"/>
      <w:lang w:eastAsia="ru-RU"/>
    </w:rPr>
  </w:style>
  <w:style w:type="paragraph" w:styleId="af">
    <w:name w:val="footer"/>
    <w:basedOn w:val="a"/>
    <w:link w:val="af0"/>
    <w:rsid w:val="00960F83"/>
    <w:pPr>
      <w:tabs>
        <w:tab w:val="center" w:pos="4677"/>
        <w:tab w:val="right" w:pos="9355"/>
      </w:tabs>
      <w:suppressAutoHyphens/>
      <w:ind w:firstLine="567"/>
      <w:jc w:val="both"/>
    </w:pPr>
    <w:rPr>
      <w:rFonts w:eastAsia="Calibri"/>
      <w:szCs w:val="20"/>
    </w:rPr>
  </w:style>
  <w:style w:type="character" w:customStyle="1" w:styleId="af0">
    <w:name w:val="Нижний колонтитул Знак"/>
    <w:basedOn w:val="a0"/>
    <w:link w:val="af"/>
    <w:rsid w:val="00960F83"/>
    <w:rPr>
      <w:rFonts w:ascii="Times New Roman" w:eastAsia="Calibri" w:hAnsi="Times New Roman" w:cs="Times New Roman"/>
      <w:sz w:val="24"/>
      <w:szCs w:val="20"/>
      <w:lang w:eastAsia="ru-RU"/>
    </w:rPr>
  </w:style>
  <w:style w:type="paragraph" w:customStyle="1" w:styleId="af1">
    <w:name w:val="Пункт"/>
    <w:basedOn w:val="a"/>
    <w:rsid w:val="00960F83"/>
    <w:pPr>
      <w:jc w:val="both"/>
    </w:pPr>
    <w:rPr>
      <w:szCs w:val="28"/>
    </w:rPr>
  </w:style>
  <w:style w:type="paragraph" w:styleId="af2">
    <w:name w:val="Balloon Text"/>
    <w:basedOn w:val="a"/>
    <w:link w:val="af3"/>
    <w:uiPriority w:val="99"/>
    <w:semiHidden/>
    <w:unhideWhenUsed/>
    <w:rsid w:val="00960F83"/>
    <w:rPr>
      <w:rFonts w:ascii="Tahoma" w:hAnsi="Tahoma" w:cs="Tahoma"/>
      <w:sz w:val="16"/>
      <w:szCs w:val="16"/>
    </w:rPr>
  </w:style>
  <w:style w:type="character" w:customStyle="1" w:styleId="af3">
    <w:name w:val="Текст выноски Знак"/>
    <w:basedOn w:val="a0"/>
    <w:link w:val="af2"/>
    <w:uiPriority w:val="99"/>
    <w:semiHidden/>
    <w:rsid w:val="00960F83"/>
    <w:rPr>
      <w:rFonts w:ascii="Tahoma" w:eastAsia="Times New Roman" w:hAnsi="Tahoma" w:cs="Tahoma"/>
      <w:sz w:val="16"/>
      <w:szCs w:val="16"/>
      <w:lang w:eastAsia="ru-RU"/>
    </w:rPr>
  </w:style>
  <w:style w:type="paragraph" w:customStyle="1" w:styleId="-0">
    <w:name w:val="Контракт-раздел"/>
    <w:basedOn w:val="a"/>
    <w:next w:val="a"/>
    <w:rsid w:val="00960F83"/>
    <w:pPr>
      <w:keepNext/>
      <w:tabs>
        <w:tab w:val="num" w:pos="0"/>
        <w:tab w:val="left" w:pos="540"/>
      </w:tabs>
      <w:suppressAutoHyphens/>
      <w:spacing w:before="360" w:after="120"/>
      <w:jc w:val="center"/>
      <w:outlineLvl w:val="3"/>
    </w:pPr>
    <w:rPr>
      <w:b/>
      <w:bCs/>
      <w:caps/>
      <w:smallCaps/>
      <w:sz w:val="28"/>
      <w:szCs w:val="28"/>
    </w:rPr>
  </w:style>
  <w:style w:type="paragraph" w:customStyle="1" w:styleId="af4">
    <w:name w:val="Íîðìàëüíûé"/>
    <w:rsid w:val="00960F83"/>
    <w:pPr>
      <w:spacing w:after="0" w:line="240" w:lineRule="auto"/>
    </w:pPr>
    <w:rPr>
      <w:rFonts w:ascii="Courier" w:eastAsia="Times New Roman" w:hAnsi="Courier" w:cs="Times New Roman"/>
      <w:sz w:val="24"/>
      <w:szCs w:val="20"/>
      <w:lang w:val="en-GB" w:eastAsia="ru-RU"/>
    </w:rPr>
  </w:style>
  <w:style w:type="character" w:styleId="af5">
    <w:name w:val="Hyperlink"/>
    <w:uiPriority w:val="99"/>
    <w:rsid w:val="00960F83"/>
    <w:rPr>
      <w:color w:val="0000FF"/>
      <w:u w:val="single"/>
    </w:rPr>
  </w:style>
  <w:style w:type="paragraph" w:styleId="13">
    <w:name w:val="toc 1"/>
    <w:basedOn w:val="a"/>
    <w:next w:val="a"/>
    <w:autoRedefine/>
    <w:rsid w:val="00960F83"/>
    <w:pPr>
      <w:keepNext/>
      <w:keepLines/>
      <w:tabs>
        <w:tab w:val="right" w:leader="dot" w:pos="9628"/>
      </w:tabs>
      <w:spacing w:line="360" w:lineRule="auto"/>
      <w:jc w:val="both"/>
    </w:pPr>
    <w:rPr>
      <w:b/>
      <w:bCs/>
      <w:caps/>
      <w:noProof/>
      <w:kern w:val="16"/>
      <w:sz w:val="22"/>
      <w:szCs w:val="22"/>
      <w:lang w:val="en-US"/>
    </w:rPr>
  </w:style>
  <w:style w:type="character" w:customStyle="1" w:styleId="14">
    <w:name w:val="Название Знак1"/>
    <w:basedOn w:val="a0"/>
    <w:rsid w:val="00960F83"/>
    <w:rPr>
      <w:rFonts w:ascii="Times New Roman" w:eastAsia="Times New Roman" w:hAnsi="Times New Roman" w:cs="Times New Roman"/>
      <w:bCs/>
      <w:color w:val="000000"/>
      <w:spacing w:val="13"/>
      <w:sz w:val="24"/>
      <w:shd w:val="clear" w:color="auto" w:fill="FFFFFF"/>
      <w:lang w:eastAsia="ru-RU"/>
    </w:rPr>
  </w:style>
  <w:style w:type="paragraph" w:customStyle="1" w:styleId="10">
    <w:name w:val="Обычный1"/>
    <w:rsid w:val="00184B7D"/>
    <w:pPr>
      <w:numPr>
        <w:numId w:val="16"/>
      </w:numPr>
      <w:tabs>
        <w:tab w:val="clear" w:pos="1412"/>
      </w:tabs>
      <w:spacing w:after="0" w:line="240" w:lineRule="auto"/>
      <w:ind w:left="0" w:firstLine="0"/>
    </w:pPr>
    <w:rPr>
      <w:rFonts w:ascii="Times New Roman" w:eastAsia="Times New Roman" w:hAnsi="Times New Roman" w:cs="Times New Roman"/>
      <w:sz w:val="20"/>
      <w:szCs w:val="20"/>
      <w:lang w:eastAsia="ru-RU"/>
    </w:rPr>
  </w:style>
  <w:style w:type="paragraph" w:customStyle="1" w:styleId="15">
    <w:name w:val="Основной текст1"/>
    <w:basedOn w:val="10"/>
    <w:rsid w:val="00184B7D"/>
    <w:pPr>
      <w:widowControl w:val="0"/>
      <w:suppressAutoHyphens/>
      <w:spacing w:after="120" w:line="288" w:lineRule="auto"/>
      <w:textAlignment w:val="baseline"/>
    </w:pPr>
    <w:rPr>
      <w:rFonts w:eastAsia="Calibri"/>
      <w:color w:val="00000A"/>
      <w:sz w:val="24"/>
      <w:szCs w:val="24"/>
      <w:lang w:val="en-US" w:eastAsia="ar-SA"/>
    </w:rPr>
  </w:style>
  <w:style w:type="paragraph" w:styleId="af6">
    <w:name w:val="Normal (Web)"/>
    <w:aliases w:val="Обычный (Web)1"/>
    <w:basedOn w:val="a"/>
    <w:qFormat/>
    <w:rsid w:val="00184B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Зайков Александр Геннадьевич</dc:creator>
  <cp:keywords/>
  <dc:description/>
  <cp:lastModifiedBy>Прокопьева Светлана Георгиевна</cp:lastModifiedBy>
  <cp:revision>27</cp:revision>
  <dcterms:created xsi:type="dcterms:W3CDTF">2018-08-06T07:31:00Z</dcterms:created>
  <dcterms:modified xsi:type="dcterms:W3CDTF">2018-09-18T07:10:00Z</dcterms:modified>
</cp:coreProperties>
</file>