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94" w:rsidRPr="00630154" w:rsidRDefault="00593E94" w:rsidP="00593E94">
      <w:pPr>
        <w:jc w:val="center"/>
        <w:rPr>
          <w:b/>
          <w:sz w:val="25"/>
          <w:szCs w:val="25"/>
        </w:rPr>
      </w:pPr>
      <w:bookmarkStart w:id="0" w:name="_GoBack"/>
      <w:bookmarkEnd w:id="0"/>
      <w:r w:rsidRPr="00630154">
        <w:rPr>
          <w:b/>
          <w:sz w:val="25"/>
          <w:szCs w:val="25"/>
        </w:rPr>
        <w:t>Техническое задание</w:t>
      </w:r>
    </w:p>
    <w:p w:rsidR="00593E94" w:rsidRPr="00630154" w:rsidRDefault="00593E94" w:rsidP="00593E94">
      <w:pPr>
        <w:ind w:firstLine="567"/>
        <w:jc w:val="center"/>
        <w:rPr>
          <w:b/>
          <w:sz w:val="25"/>
          <w:szCs w:val="25"/>
        </w:rPr>
      </w:pPr>
      <w:r w:rsidRPr="00630154">
        <w:rPr>
          <w:b/>
          <w:sz w:val="25"/>
          <w:szCs w:val="25"/>
        </w:rPr>
        <w:t xml:space="preserve">на выполнение работ по обеспечению застрахованного лица, пострадавшего на производстве, </w:t>
      </w:r>
      <w:r w:rsidR="00E9491A">
        <w:rPr>
          <w:b/>
          <w:sz w:val="25"/>
          <w:szCs w:val="25"/>
        </w:rPr>
        <w:t>протезами предплечья (правым и левым)</w:t>
      </w:r>
      <w:r w:rsidR="00D30B2D" w:rsidRPr="00630154">
        <w:rPr>
          <w:b/>
          <w:sz w:val="25"/>
          <w:szCs w:val="25"/>
        </w:rPr>
        <w:t xml:space="preserve"> с внешним источником энергии</w:t>
      </w:r>
    </w:p>
    <w:p w:rsidR="00523373" w:rsidRPr="00130D2D" w:rsidRDefault="00523373" w:rsidP="00523373">
      <w:pPr>
        <w:keepNext/>
        <w:shd w:val="clear" w:color="auto" w:fill="FFFFFF"/>
        <w:spacing w:line="260" w:lineRule="exact"/>
        <w:ind w:firstLine="709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Работы должны включать в себя обеспечение </w:t>
      </w:r>
      <w:r w:rsidRPr="00130D2D">
        <w:rPr>
          <w:spacing w:val="3"/>
          <w:sz w:val="25"/>
          <w:szCs w:val="25"/>
        </w:rPr>
        <w:t xml:space="preserve">протезами </w:t>
      </w:r>
      <w:r w:rsidRPr="00130D2D">
        <w:rPr>
          <w:sz w:val="25"/>
          <w:szCs w:val="25"/>
        </w:rPr>
        <w:t>со следующими характеристиками:</w:t>
      </w:r>
    </w:p>
    <w:tbl>
      <w:tblPr>
        <w:tblW w:w="9371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6237"/>
        <w:gridCol w:w="2693"/>
      </w:tblGrid>
      <w:tr w:rsidR="00523373" w:rsidRPr="00130D2D" w:rsidTr="00BD77DF">
        <w:trPr>
          <w:trHeight w:val="31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373" w:rsidRPr="00130D2D" w:rsidRDefault="00523373" w:rsidP="00BD77DF">
            <w:pPr>
              <w:snapToGrid w:val="0"/>
              <w:jc w:val="center"/>
              <w:rPr>
                <w:rFonts w:eastAsia="Arial Unicode MS"/>
                <w:b/>
                <w:sz w:val="25"/>
                <w:szCs w:val="25"/>
              </w:rPr>
            </w:pPr>
            <w:r w:rsidRPr="00130D2D">
              <w:rPr>
                <w:b/>
                <w:sz w:val="25"/>
                <w:szCs w:val="25"/>
              </w:rPr>
              <w:t xml:space="preserve"> </w:t>
            </w:r>
            <w:r w:rsidRPr="00130D2D">
              <w:rPr>
                <w:rFonts w:eastAsia="Arial Unicode MS"/>
                <w:b/>
                <w:sz w:val="25"/>
                <w:szCs w:val="25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73" w:rsidRPr="00130D2D" w:rsidRDefault="00523373" w:rsidP="00BD77DF">
            <w:pPr>
              <w:snapToGrid w:val="0"/>
              <w:jc w:val="center"/>
              <w:rPr>
                <w:rFonts w:eastAsia="Arial Unicode MS"/>
                <w:b/>
                <w:sz w:val="25"/>
                <w:szCs w:val="25"/>
              </w:rPr>
            </w:pPr>
            <w:r w:rsidRPr="00130D2D">
              <w:rPr>
                <w:rFonts w:eastAsia="Arial Unicode MS"/>
                <w:b/>
                <w:sz w:val="25"/>
                <w:szCs w:val="25"/>
              </w:rPr>
              <w:t>Характеристика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73" w:rsidRPr="00130D2D" w:rsidRDefault="00523373" w:rsidP="00BD77DF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 w:rsidRPr="00130D2D">
              <w:rPr>
                <w:b/>
                <w:sz w:val="25"/>
                <w:szCs w:val="25"/>
              </w:rPr>
              <w:t>Объем выполняемых работ (шт.)</w:t>
            </w:r>
          </w:p>
        </w:tc>
      </w:tr>
      <w:tr w:rsidR="00523373" w:rsidRPr="00130D2D" w:rsidTr="00BD77DF">
        <w:trPr>
          <w:trHeight w:val="2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373" w:rsidRPr="00130D2D" w:rsidRDefault="00523373" w:rsidP="00BD77DF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 w:rsidRPr="00130D2D">
              <w:rPr>
                <w:rFonts w:eastAsia="Arial Unicode MS"/>
                <w:sz w:val="25"/>
                <w:szCs w:val="25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73" w:rsidRPr="00130D2D" w:rsidRDefault="00523373" w:rsidP="00523373">
            <w:pPr>
              <w:snapToGrid w:val="0"/>
              <w:rPr>
                <w:sz w:val="25"/>
                <w:szCs w:val="25"/>
              </w:rPr>
            </w:pPr>
            <w:r w:rsidRPr="00130D2D">
              <w:rPr>
                <w:sz w:val="25"/>
                <w:szCs w:val="25"/>
              </w:rPr>
              <w:t xml:space="preserve">Протез </w:t>
            </w:r>
            <w:r>
              <w:rPr>
                <w:sz w:val="25"/>
                <w:szCs w:val="25"/>
              </w:rPr>
              <w:t>предплечья (правого) с внешним источником энергии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73" w:rsidRPr="00130D2D" w:rsidRDefault="00523373" w:rsidP="00BD77DF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523373" w:rsidRPr="00130D2D" w:rsidTr="00BD77DF">
        <w:trPr>
          <w:trHeight w:val="26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373" w:rsidRPr="00130D2D" w:rsidRDefault="00523373" w:rsidP="00BD77DF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 w:rsidRPr="00130D2D">
              <w:rPr>
                <w:rFonts w:eastAsia="Arial Unicode MS"/>
                <w:sz w:val="25"/>
                <w:szCs w:val="25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73" w:rsidRPr="00130D2D" w:rsidRDefault="00523373" w:rsidP="00BD77DF">
            <w:pPr>
              <w:snapToGrid w:val="0"/>
              <w:rPr>
                <w:sz w:val="25"/>
                <w:szCs w:val="25"/>
              </w:rPr>
            </w:pPr>
            <w:r w:rsidRPr="00130D2D">
              <w:rPr>
                <w:sz w:val="25"/>
                <w:szCs w:val="25"/>
              </w:rPr>
              <w:t xml:space="preserve">Протез </w:t>
            </w:r>
            <w:r>
              <w:rPr>
                <w:sz w:val="25"/>
                <w:szCs w:val="25"/>
              </w:rPr>
              <w:t>предплечья (левого) с внешним источником энергии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73" w:rsidRPr="00130D2D" w:rsidRDefault="00523373" w:rsidP="00BD77DF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</w:tbl>
    <w:p w:rsidR="00523373" w:rsidRDefault="00523373" w:rsidP="00E9491A">
      <w:pPr>
        <w:pStyle w:val="31"/>
        <w:ind w:firstLine="567"/>
        <w:rPr>
          <w:b w:val="0"/>
          <w:sz w:val="25"/>
          <w:szCs w:val="25"/>
        </w:rPr>
      </w:pPr>
    </w:p>
    <w:p w:rsidR="00E9491A" w:rsidRPr="004468DC" w:rsidRDefault="00E9491A" w:rsidP="00E9491A">
      <w:pPr>
        <w:pStyle w:val="31"/>
        <w:ind w:firstLine="567"/>
        <w:rPr>
          <w:b w:val="0"/>
          <w:sz w:val="25"/>
          <w:szCs w:val="25"/>
        </w:rPr>
      </w:pPr>
      <w:r w:rsidRPr="004468DC">
        <w:rPr>
          <w:b w:val="0"/>
          <w:sz w:val="25"/>
          <w:szCs w:val="25"/>
        </w:rPr>
        <w:t>Протез</w:t>
      </w:r>
      <w:r>
        <w:rPr>
          <w:b w:val="0"/>
          <w:sz w:val="25"/>
          <w:szCs w:val="25"/>
        </w:rPr>
        <w:t>ы</w:t>
      </w:r>
      <w:r w:rsidRPr="004468DC">
        <w:rPr>
          <w:b w:val="0"/>
          <w:sz w:val="25"/>
          <w:szCs w:val="25"/>
        </w:rPr>
        <w:t xml:space="preserve"> </w:t>
      </w:r>
      <w:r>
        <w:rPr>
          <w:b w:val="0"/>
          <w:sz w:val="25"/>
          <w:szCs w:val="25"/>
        </w:rPr>
        <w:t>предплечья (правого и левого)  с внешним источником энергии</w:t>
      </w:r>
      <w:r w:rsidRPr="004468DC">
        <w:rPr>
          <w:b w:val="0"/>
          <w:sz w:val="25"/>
          <w:szCs w:val="25"/>
        </w:rPr>
        <w:t xml:space="preserve"> – средство реабилитации, заменяющее частич</w:t>
      </w:r>
      <w:r>
        <w:rPr>
          <w:b w:val="0"/>
          <w:sz w:val="25"/>
          <w:szCs w:val="25"/>
        </w:rPr>
        <w:t xml:space="preserve">но или полностью отсутствующую </w:t>
      </w:r>
      <w:r w:rsidRPr="004468DC">
        <w:rPr>
          <w:b w:val="0"/>
          <w:sz w:val="25"/>
          <w:szCs w:val="25"/>
        </w:rPr>
        <w:t>конечность и служащее для восполнения косметического и функционального дефекта.</w:t>
      </w:r>
    </w:p>
    <w:p w:rsidR="00E9491A" w:rsidRPr="004468DC" w:rsidRDefault="00E9491A" w:rsidP="00E9491A">
      <w:pPr>
        <w:shd w:val="clear" w:color="auto" w:fill="FFFFFF"/>
        <w:ind w:right="45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 xml:space="preserve">Протез </w:t>
      </w:r>
      <w:r>
        <w:rPr>
          <w:sz w:val="25"/>
          <w:szCs w:val="25"/>
        </w:rPr>
        <w:t>предплечья</w:t>
      </w:r>
      <w:r w:rsidRPr="004468DC">
        <w:rPr>
          <w:sz w:val="25"/>
          <w:szCs w:val="25"/>
        </w:rPr>
        <w:t xml:space="preserve"> представлен в Национальном стандарте Российской Федерации ГОСТ </w:t>
      </w:r>
      <w:proofErr w:type="gramStart"/>
      <w:r w:rsidRPr="004468DC">
        <w:rPr>
          <w:sz w:val="25"/>
          <w:szCs w:val="25"/>
        </w:rPr>
        <w:t>Р</w:t>
      </w:r>
      <w:proofErr w:type="gramEnd"/>
      <w:r w:rsidRPr="004468DC">
        <w:rPr>
          <w:sz w:val="25"/>
          <w:szCs w:val="25"/>
        </w:rPr>
        <w:t xml:space="preserve"> ИСО 9999-2014 «Вспомогательные средства для людей с ограничениями жизнедеятельности. Классификация и терминология» и должен соответствовать требованиям:</w:t>
      </w:r>
    </w:p>
    <w:p w:rsidR="00E9491A" w:rsidRPr="004468DC" w:rsidRDefault="00E9491A" w:rsidP="00E9491A">
      <w:pPr>
        <w:shd w:val="clear" w:color="auto" w:fill="FFFFFF"/>
        <w:ind w:right="45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 xml:space="preserve">- Государственного стандарта Российской Федерации ГОСТ </w:t>
      </w:r>
      <w:proofErr w:type="gramStart"/>
      <w:r w:rsidRPr="004468DC">
        <w:rPr>
          <w:sz w:val="25"/>
          <w:szCs w:val="25"/>
        </w:rPr>
        <w:t>Р</w:t>
      </w:r>
      <w:proofErr w:type="gramEnd"/>
      <w:r w:rsidRPr="004468DC">
        <w:rPr>
          <w:sz w:val="25"/>
          <w:szCs w:val="25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E9491A" w:rsidRPr="004468DC" w:rsidRDefault="00E9491A" w:rsidP="00E9491A">
      <w:pPr>
        <w:shd w:val="clear" w:color="auto" w:fill="FFFFFF"/>
        <w:ind w:right="45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 xml:space="preserve">- Национального стандарта Российской Федерации ГОСТ </w:t>
      </w:r>
      <w:proofErr w:type="gramStart"/>
      <w:r w:rsidRPr="004468DC">
        <w:rPr>
          <w:sz w:val="25"/>
          <w:szCs w:val="25"/>
        </w:rPr>
        <w:t>Р</w:t>
      </w:r>
      <w:proofErr w:type="gramEnd"/>
      <w:r w:rsidRPr="004468DC">
        <w:rPr>
          <w:sz w:val="25"/>
          <w:szCs w:val="25"/>
        </w:rPr>
        <w:t xml:space="preserve"> 56138-2014 «Протезы верхних конечностей. Технические требования»;</w:t>
      </w:r>
    </w:p>
    <w:p w:rsidR="00E9491A" w:rsidRPr="004468DC" w:rsidRDefault="00E9491A" w:rsidP="00E9491A">
      <w:pPr>
        <w:shd w:val="clear" w:color="auto" w:fill="FFFFFF"/>
        <w:ind w:right="45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 xml:space="preserve">- Национального стандарта Российской Федерации ГОСТ </w:t>
      </w:r>
      <w:proofErr w:type="gramStart"/>
      <w:r w:rsidRPr="004468DC">
        <w:rPr>
          <w:sz w:val="25"/>
          <w:szCs w:val="25"/>
        </w:rPr>
        <w:t>Р</w:t>
      </w:r>
      <w:proofErr w:type="gramEnd"/>
      <w:r w:rsidRPr="004468DC">
        <w:rPr>
          <w:sz w:val="25"/>
          <w:szCs w:val="25"/>
        </w:rPr>
        <w:t xml:space="preserve"> ИСО 22523-2007 «Протезы конечностей и </w:t>
      </w:r>
      <w:proofErr w:type="spellStart"/>
      <w:r w:rsidRPr="004468DC">
        <w:rPr>
          <w:sz w:val="25"/>
          <w:szCs w:val="25"/>
        </w:rPr>
        <w:t>ортезы</w:t>
      </w:r>
      <w:proofErr w:type="spellEnd"/>
      <w:r w:rsidRPr="004468DC">
        <w:rPr>
          <w:sz w:val="25"/>
          <w:szCs w:val="25"/>
        </w:rPr>
        <w:t xml:space="preserve"> наружные. Требования и методы испытаний»; </w:t>
      </w:r>
    </w:p>
    <w:p w:rsidR="00E9491A" w:rsidRPr="004468DC" w:rsidRDefault="00E9491A" w:rsidP="00E9491A">
      <w:pPr>
        <w:shd w:val="clear" w:color="auto" w:fill="FFFFFF"/>
        <w:ind w:right="45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>- Республиканского стандарта РСТ РСФСР 644-80 «Изделия протезно-ортопедические. Общие технические требования».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№4;</w:t>
      </w:r>
    </w:p>
    <w:p w:rsidR="00E9491A" w:rsidRPr="004468DC" w:rsidRDefault="00E9491A" w:rsidP="00E9491A">
      <w:pPr>
        <w:pStyle w:val="31"/>
        <w:ind w:firstLine="567"/>
        <w:rPr>
          <w:b w:val="0"/>
          <w:sz w:val="25"/>
          <w:szCs w:val="25"/>
        </w:rPr>
      </w:pPr>
      <w:r w:rsidRPr="004468DC">
        <w:rPr>
          <w:b w:val="0"/>
          <w:sz w:val="25"/>
          <w:szCs w:val="25"/>
        </w:rPr>
        <w:t xml:space="preserve">- Государственного стандарта Российской Федерации ГОСТ </w:t>
      </w:r>
      <w:proofErr w:type="gramStart"/>
      <w:r w:rsidRPr="004468DC">
        <w:rPr>
          <w:b w:val="0"/>
          <w:sz w:val="25"/>
          <w:szCs w:val="25"/>
        </w:rPr>
        <w:t>Р</w:t>
      </w:r>
      <w:proofErr w:type="gramEnd"/>
      <w:r w:rsidRPr="004468DC">
        <w:rPr>
          <w:b w:val="0"/>
          <w:sz w:val="25"/>
          <w:szCs w:val="25"/>
        </w:rPr>
        <w:t xml:space="preserve"> 51819-2001 «Протезирование и </w:t>
      </w:r>
      <w:proofErr w:type="spellStart"/>
      <w:r w:rsidRPr="004468DC">
        <w:rPr>
          <w:b w:val="0"/>
          <w:sz w:val="25"/>
          <w:szCs w:val="25"/>
        </w:rPr>
        <w:t>ортезирование</w:t>
      </w:r>
      <w:proofErr w:type="spellEnd"/>
      <w:r w:rsidRPr="004468DC">
        <w:rPr>
          <w:b w:val="0"/>
          <w:sz w:val="25"/>
          <w:szCs w:val="25"/>
        </w:rPr>
        <w:t xml:space="preserve"> верхних и нижних конечностей».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№4.   </w:t>
      </w:r>
    </w:p>
    <w:p w:rsidR="00E9491A" w:rsidRPr="004468DC" w:rsidRDefault="00E9491A" w:rsidP="00E9491A">
      <w:pPr>
        <w:pStyle w:val="31"/>
        <w:ind w:firstLine="567"/>
        <w:rPr>
          <w:b w:val="0"/>
          <w:sz w:val="25"/>
          <w:szCs w:val="25"/>
        </w:rPr>
      </w:pPr>
      <w:r w:rsidRPr="004468DC">
        <w:rPr>
          <w:b w:val="0"/>
          <w:sz w:val="25"/>
          <w:szCs w:val="25"/>
        </w:rPr>
        <w:t xml:space="preserve">Работы по обеспечению </w:t>
      </w:r>
      <w:r>
        <w:rPr>
          <w:b w:val="0"/>
          <w:sz w:val="25"/>
          <w:szCs w:val="25"/>
        </w:rPr>
        <w:t>застрахованного лица, пострадавшего на производстве,</w:t>
      </w:r>
      <w:r w:rsidRPr="004468DC">
        <w:rPr>
          <w:b w:val="0"/>
          <w:sz w:val="25"/>
          <w:szCs w:val="25"/>
        </w:rPr>
        <w:t xml:space="preserve"> протез</w:t>
      </w:r>
      <w:r>
        <w:rPr>
          <w:b w:val="0"/>
          <w:sz w:val="25"/>
          <w:szCs w:val="25"/>
        </w:rPr>
        <w:t>ами предплечья (правым и левым) с внешним источником энергии должны предусматрива</w:t>
      </w:r>
      <w:r w:rsidRPr="004468DC">
        <w:rPr>
          <w:b w:val="0"/>
          <w:sz w:val="25"/>
          <w:szCs w:val="25"/>
        </w:rPr>
        <w:t>т</w:t>
      </w:r>
      <w:r>
        <w:rPr>
          <w:b w:val="0"/>
          <w:sz w:val="25"/>
          <w:szCs w:val="25"/>
        </w:rPr>
        <w:t>ь</w:t>
      </w:r>
      <w:r w:rsidRPr="004468DC">
        <w:rPr>
          <w:b w:val="0"/>
          <w:sz w:val="25"/>
          <w:szCs w:val="25"/>
        </w:rPr>
        <w:t xml:space="preserve"> индивидуальное изготовление, обучение пользованию, выдачу средства реабилитации и должны вкл</w:t>
      </w:r>
      <w:r>
        <w:rPr>
          <w:b w:val="0"/>
          <w:sz w:val="25"/>
          <w:szCs w:val="25"/>
        </w:rPr>
        <w:t>ючать в себя обеспечение протеза</w:t>
      </w:r>
      <w:r w:rsidRPr="004468DC">
        <w:rPr>
          <w:b w:val="0"/>
          <w:sz w:val="25"/>
          <w:szCs w:val="25"/>
        </w:rPr>
        <w:t>м</w:t>
      </w:r>
      <w:r>
        <w:rPr>
          <w:b w:val="0"/>
          <w:sz w:val="25"/>
          <w:szCs w:val="25"/>
        </w:rPr>
        <w:t>и</w:t>
      </w:r>
      <w:r w:rsidRPr="004468DC">
        <w:rPr>
          <w:b w:val="0"/>
          <w:sz w:val="25"/>
          <w:szCs w:val="25"/>
        </w:rPr>
        <w:t xml:space="preserve"> со следующими характеристиками:</w:t>
      </w:r>
    </w:p>
    <w:p w:rsidR="00E9491A" w:rsidRPr="0062023F" w:rsidRDefault="00E9491A" w:rsidP="00E9491A">
      <w:pPr>
        <w:ind w:firstLine="567"/>
        <w:contextualSpacing/>
        <w:jc w:val="both"/>
        <w:rPr>
          <w:sz w:val="25"/>
          <w:szCs w:val="25"/>
        </w:rPr>
      </w:pPr>
      <w:r w:rsidRPr="0062023F">
        <w:rPr>
          <w:sz w:val="25"/>
          <w:szCs w:val="25"/>
        </w:rPr>
        <w:t>Протез</w:t>
      </w:r>
      <w:r>
        <w:rPr>
          <w:sz w:val="25"/>
          <w:szCs w:val="25"/>
        </w:rPr>
        <w:t xml:space="preserve"> предплечья (правый и левый)</w:t>
      </w:r>
      <w:r w:rsidRPr="0062023F">
        <w:rPr>
          <w:sz w:val="25"/>
          <w:szCs w:val="25"/>
        </w:rPr>
        <w:t xml:space="preserve"> с внешним источником энергии долж</w:t>
      </w:r>
      <w:r>
        <w:rPr>
          <w:sz w:val="25"/>
          <w:szCs w:val="25"/>
        </w:rPr>
        <w:t>е</w:t>
      </w:r>
      <w:r w:rsidRPr="0062023F">
        <w:rPr>
          <w:sz w:val="25"/>
          <w:szCs w:val="25"/>
        </w:rPr>
        <w:t>н</w:t>
      </w:r>
      <w:r w:rsidRPr="0062023F"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быть не менее чем </w:t>
      </w:r>
      <w:r w:rsidRPr="0062023F">
        <w:rPr>
          <w:sz w:val="25"/>
          <w:szCs w:val="25"/>
        </w:rPr>
        <w:t>2-х канальны</w:t>
      </w:r>
      <w:r>
        <w:rPr>
          <w:sz w:val="25"/>
          <w:szCs w:val="25"/>
        </w:rPr>
        <w:t>м</w:t>
      </w:r>
      <w:r w:rsidRPr="0062023F">
        <w:rPr>
          <w:sz w:val="25"/>
          <w:szCs w:val="25"/>
        </w:rPr>
        <w:t>, с сенсорн</w:t>
      </w:r>
      <w:r>
        <w:rPr>
          <w:sz w:val="25"/>
          <w:szCs w:val="25"/>
        </w:rPr>
        <w:t>ой</w:t>
      </w:r>
      <w:r w:rsidRPr="0062023F">
        <w:rPr>
          <w:sz w:val="25"/>
          <w:szCs w:val="25"/>
        </w:rPr>
        <w:t xml:space="preserve"> электромеханической кистью повышенного быстродействия.   Протез</w:t>
      </w:r>
      <w:r>
        <w:rPr>
          <w:sz w:val="25"/>
          <w:szCs w:val="25"/>
        </w:rPr>
        <w:t xml:space="preserve"> должен</w:t>
      </w:r>
      <w:r w:rsidRPr="0062023F">
        <w:rPr>
          <w:sz w:val="25"/>
          <w:szCs w:val="25"/>
        </w:rPr>
        <w:t xml:space="preserve"> состо</w:t>
      </w:r>
      <w:r>
        <w:rPr>
          <w:sz w:val="25"/>
          <w:szCs w:val="25"/>
        </w:rPr>
        <w:t>ять</w:t>
      </w:r>
      <w:r w:rsidRPr="0062023F">
        <w:rPr>
          <w:sz w:val="25"/>
          <w:szCs w:val="25"/>
        </w:rPr>
        <w:t xml:space="preserve"> из приемной гильзы и </w:t>
      </w:r>
      <w:proofErr w:type="spellStart"/>
      <w:r w:rsidRPr="0062023F">
        <w:rPr>
          <w:sz w:val="25"/>
          <w:szCs w:val="25"/>
        </w:rPr>
        <w:t>электрокисти</w:t>
      </w:r>
      <w:proofErr w:type="spellEnd"/>
      <w:r w:rsidRPr="0062023F">
        <w:rPr>
          <w:sz w:val="25"/>
          <w:szCs w:val="25"/>
        </w:rPr>
        <w:t xml:space="preserve">. Приемная гильза </w:t>
      </w:r>
      <w:r>
        <w:rPr>
          <w:sz w:val="25"/>
          <w:szCs w:val="25"/>
        </w:rPr>
        <w:t xml:space="preserve">должна быть </w:t>
      </w:r>
      <w:r w:rsidRPr="0062023F">
        <w:rPr>
          <w:sz w:val="25"/>
          <w:szCs w:val="25"/>
        </w:rPr>
        <w:t>составная  индивидуального изготовления по слепку из слоистого пластика, со сменной косметической оболочкой из ПВХ с покрытием для увеличения эксплу</w:t>
      </w:r>
      <w:r>
        <w:rPr>
          <w:sz w:val="25"/>
          <w:szCs w:val="25"/>
        </w:rPr>
        <w:t>а</w:t>
      </w:r>
      <w:r w:rsidRPr="0062023F">
        <w:rPr>
          <w:sz w:val="25"/>
          <w:szCs w:val="25"/>
        </w:rPr>
        <w:t>тационных характеристик и возможностью удаления загрязнений. Ширина раскрытия кисти</w:t>
      </w:r>
      <w:r>
        <w:rPr>
          <w:sz w:val="25"/>
          <w:szCs w:val="25"/>
        </w:rPr>
        <w:t xml:space="preserve"> должна быть</w:t>
      </w:r>
      <w:r w:rsidRPr="0062023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не менее </w:t>
      </w:r>
      <w:r w:rsidRPr="0062023F">
        <w:rPr>
          <w:sz w:val="25"/>
          <w:szCs w:val="25"/>
        </w:rPr>
        <w:t xml:space="preserve">100 мм, пропорциональная скорость 15-300мм/сек, сила </w:t>
      </w:r>
      <w:proofErr w:type="spellStart"/>
      <w:r w:rsidRPr="0062023F">
        <w:rPr>
          <w:sz w:val="25"/>
          <w:szCs w:val="25"/>
        </w:rPr>
        <w:t>схвата</w:t>
      </w:r>
      <w:proofErr w:type="spellEnd"/>
      <w:r w:rsidRPr="0062023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должна быть </w:t>
      </w:r>
      <w:r w:rsidRPr="0062023F">
        <w:rPr>
          <w:sz w:val="25"/>
          <w:szCs w:val="25"/>
        </w:rPr>
        <w:lastRenderedPageBreak/>
        <w:t>пропорциональна импульсу сокращения мышц пациента до 100Н.</w:t>
      </w:r>
    </w:p>
    <w:p w:rsidR="00E9491A" w:rsidRPr="0062023F" w:rsidRDefault="00E9491A" w:rsidP="00E9491A">
      <w:pPr>
        <w:ind w:firstLine="567"/>
        <w:contextualSpacing/>
        <w:jc w:val="both"/>
        <w:rPr>
          <w:sz w:val="25"/>
          <w:szCs w:val="25"/>
        </w:rPr>
      </w:pPr>
      <w:r w:rsidRPr="0062023F">
        <w:rPr>
          <w:sz w:val="25"/>
          <w:szCs w:val="25"/>
        </w:rPr>
        <w:t xml:space="preserve">Кисть </w:t>
      </w:r>
      <w:r>
        <w:rPr>
          <w:sz w:val="25"/>
          <w:szCs w:val="25"/>
        </w:rPr>
        <w:t xml:space="preserve">должна быть </w:t>
      </w:r>
      <w:r w:rsidRPr="0062023F">
        <w:rPr>
          <w:sz w:val="25"/>
          <w:szCs w:val="25"/>
        </w:rPr>
        <w:t>оснащена автоматической системой стабилизации захвата и различными программами управления для протезирования с одним или двумя электродами.</w:t>
      </w:r>
    </w:p>
    <w:p w:rsidR="00E9491A" w:rsidRPr="004468DC" w:rsidRDefault="00E9491A" w:rsidP="00E9491A">
      <w:pPr>
        <w:pStyle w:val="31"/>
        <w:ind w:firstLine="567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П</w:t>
      </w:r>
      <w:r w:rsidRPr="004468DC">
        <w:rPr>
          <w:b w:val="0"/>
          <w:sz w:val="25"/>
          <w:szCs w:val="25"/>
        </w:rPr>
        <w:t>ротез</w:t>
      </w:r>
      <w:r>
        <w:rPr>
          <w:b w:val="0"/>
          <w:sz w:val="25"/>
          <w:szCs w:val="25"/>
        </w:rPr>
        <w:t>ы должны комплектоваться не менее</w:t>
      </w:r>
      <w:proofErr w:type="gramStart"/>
      <w:r>
        <w:rPr>
          <w:b w:val="0"/>
          <w:sz w:val="25"/>
          <w:szCs w:val="25"/>
        </w:rPr>
        <w:t>,</w:t>
      </w:r>
      <w:proofErr w:type="gramEnd"/>
      <w:r>
        <w:rPr>
          <w:b w:val="0"/>
          <w:sz w:val="25"/>
          <w:szCs w:val="25"/>
        </w:rPr>
        <w:t xml:space="preserve"> чем</w:t>
      </w:r>
      <w:r w:rsidRPr="004468DC">
        <w:rPr>
          <w:b w:val="0"/>
          <w:sz w:val="25"/>
          <w:szCs w:val="25"/>
        </w:rPr>
        <w:t xml:space="preserve"> 4-мя косметическими оболочками</w:t>
      </w:r>
      <w:r>
        <w:rPr>
          <w:b w:val="0"/>
          <w:sz w:val="25"/>
          <w:szCs w:val="25"/>
        </w:rPr>
        <w:t xml:space="preserve"> каждый</w:t>
      </w:r>
      <w:r w:rsidRPr="004468DC">
        <w:rPr>
          <w:b w:val="0"/>
          <w:sz w:val="25"/>
          <w:szCs w:val="25"/>
        </w:rPr>
        <w:t>.</w:t>
      </w:r>
    </w:p>
    <w:p w:rsidR="00E9491A" w:rsidRDefault="00E9491A" w:rsidP="00E9491A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Приемные</w:t>
      </w:r>
      <w:r w:rsidRPr="004468DC">
        <w:rPr>
          <w:rFonts w:ascii="Times New Roman" w:eastAsia="Times New Roman" w:hAnsi="Times New Roman"/>
          <w:sz w:val="25"/>
          <w:szCs w:val="25"/>
        </w:rPr>
        <w:t xml:space="preserve"> гильз</w:t>
      </w:r>
      <w:r>
        <w:rPr>
          <w:rFonts w:ascii="Times New Roman" w:eastAsia="Times New Roman" w:hAnsi="Times New Roman"/>
          <w:sz w:val="25"/>
          <w:szCs w:val="25"/>
        </w:rPr>
        <w:t>ы</w:t>
      </w:r>
      <w:r w:rsidRPr="004468DC">
        <w:rPr>
          <w:rFonts w:ascii="Times New Roman" w:eastAsia="Times New Roman" w:hAnsi="Times New Roman"/>
          <w:sz w:val="25"/>
          <w:szCs w:val="25"/>
        </w:rPr>
        <w:t xml:space="preserve"> и крепления не </w:t>
      </w:r>
      <w:r>
        <w:rPr>
          <w:rFonts w:ascii="Times New Roman" w:eastAsia="Times New Roman" w:hAnsi="Times New Roman"/>
          <w:sz w:val="25"/>
          <w:szCs w:val="25"/>
        </w:rPr>
        <w:t>должны</w:t>
      </w:r>
      <w:r w:rsidRPr="004468DC">
        <w:rPr>
          <w:rFonts w:ascii="Times New Roman" w:eastAsia="Times New Roman" w:hAnsi="Times New Roman"/>
          <w:sz w:val="25"/>
          <w:szCs w:val="25"/>
        </w:rPr>
        <w:t xml:space="preserve"> вызывать потертостей, сдавливания, ущемления и наплывов мягких тканей, нарушений кровообращения и болевых ощущений при пользовании издели</w:t>
      </w:r>
      <w:r>
        <w:rPr>
          <w:rFonts w:ascii="Times New Roman" w:eastAsia="Times New Roman" w:hAnsi="Times New Roman"/>
          <w:sz w:val="25"/>
          <w:szCs w:val="25"/>
        </w:rPr>
        <w:t>ями</w:t>
      </w:r>
      <w:r w:rsidRPr="004468DC">
        <w:rPr>
          <w:rFonts w:ascii="Times New Roman" w:eastAsia="Times New Roman" w:hAnsi="Times New Roman"/>
          <w:sz w:val="25"/>
          <w:szCs w:val="25"/>
        </w:rPr>
        <w:t xml:space="preserve">. </w:t>
      </w:r>
    </w:p>
    <w:p w:rsidR="00E9491A" w:rsidRPr="004468DC" w:rsidRDefault="00E9491A" w:rsidP="00E9491A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Материалы приемных</w:t>
      </w:r>
      <w:r w:rsidRPr="004468DC">
        <w:rPr>
          <w:rFonts w:ascii="Times New Roman" w:eastAsia="Times New Roman" w:hAnsi="Times New Roman"/>
          <w:sz w:val="25"/>
          <w:szCs w:val="25"/>
        </w:rPr>
        <w:t xml:space="preserve">  гильз, контактирующие с телом человека,</w:t>
      </w:r>
      <w:r>
        <w:rPr>
          <w:rFonts w:ascii="Times New Roman" w:eastAsia="Times New Roman" w:hAnsi="Times New Roman"/>
          <w:sz w:val="25"/>
          <w:szCs w:val="25"/>
        </w:rPr>
        <w:t xml:space="preserve"> должны быть</w:t>
      </w:r>
      <w:r w:rsidRPr="004468DC">
        <w:rPr>
          <w:rFonts w:ascii="Times New Roman" w:eastAsia="Times New Roman" w:hAnsi="Times New Roman"/>
          <w:sz w:val="25"/>
          <w:szCs w:val="25"/>
        </w:rPr>
        <w:t xml:space="preserve"> разрешены к применению Министерством здравоохранения РФ.</w:t>
      </w:r>
    </w:p>
    <w:p w:rsidR="00E9491A" w:rsidRPr="004468DC" w:rsidRDefault="00E9491A" w:rsidP="00E9491A">
      <w:pPr>
        <w:shd w:val="clear" w:color="auto" w:fill="FFFFFF"/>
        <w:tabs>
          <w:tab w:val="left" w:pos="7176"/>
        </w:tabs>
        <w:ind w:right="10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>Приемн</w:t>
      </w:r>
      <w:r>
        <w:rPr>
          <w:sz w:val="25"/>
          <w:szCs w:val="25"/>
        </w:rPr>
        <w:t>ые</w:t>
      </w:r>
      <w:r w:rsidRPr="004468DC">
        <w:rPr>
          <w:sz w:val="25"/>
          <w:szCs w:val="25"/>
        </w:rPr>
        <w:t xml:space="preserve"> гильз</w:t>
      </w:r>
      <w:r>
        <w:rPr>
          <w:sz w:val="25"/>
          <w:szCs w:val="25"/>
        </w:rPr>
        <w:t>ы</w:t>
      </w:r>
      <w:r w:rsidRPr="004468DC">
        <w:rPr>
          <w:sz w:val="25"/>
          <w:szCs w:val="25"/>
        </w:rPr>
        <w:t xml:space="preserve"> протез</w:t>
      </w:r>
      <w:r>
        <w:rPr>
          <w:sz w:val="25"/>
          <w:szCs w:val="25"/>
        </w:rPr>
        <w:t>ов</w:t>
      </w:r>
      <w:r w:rsidRPr="004468DC">
        <w:rPr>
          <w:sz w:val="25"/>
          <w:szCs w:val="25"/>
        </w:rPr>
        <w:t xml:space="preserve"> </w:t>
      </w:r>
      <w:r>
        <w:rPr>
          <w:sz w:val="25"/>
          <w:szCs w:val="25"/>
        </w:rPr>
        <w:t>должны быть</w:t>
      </w:r>
      <w:r w:rsidRPr="004468DC">
        <w:rPr>
          <w:sz w:val="25"/>
          <w:szCs w:val="25"/>
        </w:rPr>
        <w:t xml:space="preserve"> изготовлен</w:t>
      </w:r>
      <w:r>
        <w:rPr>
          <w:sz w:val="25"/>
          <w:szCs w:val="25"/>
        </w:rPr>
        <w:t>ы</w:t>
      </w:r>
      <w:r w:rsidRPr="004468DC">
        <w:rPr>
          <w:sz w:val="25"/>
          <w:szCs w:val="25"/>
        </w:rPr>
        <w:t xml:space="preserve"> по индивид</w:t>
      </w:r>
      <w:r>
        <w:rPr>
          <w:sz w:val="25"/>
          <w:szCs w:val="25"/>
        </w:rPr>
        <w:t>уальным параметрам пациента, и</w:t>
      </w:r>
      <w:r w:rsidRPr="004468DC">
        <w:rPr>
          <w:sz w:val="25"/>
          <w:szCs w:val="25"/>
        </w:rPr>
        <w:t xml:space="preserve"> предназначаться для размещения в н</w:t>
      </w:r>
      <w:r>
        <w:rPr>
          <w:sz w:val="25"/>
          <w:szCs w:val="25"/>
        </w:rPr>
        <w:t>их</w:t>
      </w:r>
      <w:r w:rsidRPr="004468DC">
        <w:rPr>
          <w:sz w:val="25"/>
          <w:szCs w:val="25"/>
        </w:rPr>
        <w:t xml:space="preserve"> культ</w:t>
      </w:r>
      <w:r>
        <w:rPr>
          <w:sz w:val="25"/>
          <w:szCs w:val="25"/>
        </w:rPr>
        <w:t>ей</w:t>
      </w:r>
      <w:r w:rsidRPr="004468DC">
        <w:rPr>
          <w:sz w:val="25"/>
          <w:szCs w:val="25"/>
        </w:rPr>
        <w:t>, обеспечивая взаимодействие человека  с протез</w:t>
      </w:r>
      <w:r>
        <w:rPr>
          <w:sz w:val="25"/>
          <w:szCs w:val="25"/>
        </w:rPr>
        <w:t>ами</w:t>
      </w:r>
      <w:r w:rsidRPr="004468DC">
        <w:rPr>
          <w:sz w:val="25"/>
          <w:szCs w:val="25"/>
        </w:rPr>
        <w:t xml:space="preserve"> конечност</w:t>
      </w:r>
      <w:r>
        <w:rPr>
          <w:sz w:val="25"/>
          <w:szCs w:val="25"/>
        </w:rPr>
        <w:t>ей</w:t>
      </w:r>
      <w:r w:rsidRPr="004468DC">
        <w:rPr>
          <w:sz w:val="25"/>
          <w:szCs w:val="25"/>
        </w:rPr>
        <w:t>.</w:t>
      </w:r>
    </w:p>
    <w:p w:rsidR="00E9491A" w:rsidRPr="004468DC" w:rsidRDefault="00E9491A" w:rsidP="00E9491A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5"/>
          <w:szCs w:val="25"/>
        </w:rPr>
      </w:pPr>
      <w:r w:rsidRPr="004468DC">
        <w:rPr>
          <w:rFonts w:ascii="Times New Roman" w:eastAsia="Times New Roman" w:hAnsi="Times New Roman"/>
          <w:sz w:val="25"/>
          <w:szCs w:val="25"/>
        </w:rPr>
        <w:t>Узлы протез</w:t>
      </w:r>
      <w:r>
        <w:rPr>
          <w:rFonts w:ascii="Times New Roman" w:eastAsia="Times New Roman" w:hAnsi="Times New Roman"/>
          <w:sz w:val="25"/>
          <w:szCs w:val="25"/>
        </w:rPr>
        <w:t>ов</w:t>
      </w:r>
      <w:r w:rsidRPr="004468DC">
        <w:rPr>
          <w:rFonts w:ascii="Times New Roman" w:eastAsia="Times New Roman" w:hAnsi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/>
          <w:sz w:val="25"/>
          <w:szCs w:val="25"/>
        </w:rPr>
        <w:t>должны быть</w:t>
      </w:r>
      <w:r w:rsidRPr="004468DC">
        <w:rPr>
          <w:rFonts w:ascii="Times New Roman" w:eastAsia="Times New Roman" w:hAnsi="Times New Roman"/>
          <w:sz w:val="25"/>
          <w:szCs w:val="25"/>
        </w:rPr>
        <w:t xml:space="preserve"> стойкими к воздействию физиологических растворов (пота). </w:t>
      </w:r>
    </w:p>
    <w:p w:rsidR="00E9491A" w:rsidRPr="004468DC" w:rsidRDefault="00E9491A" w:rsidP="00E9491A">
      <w:pPr>
        <w:pStyle w:val="FR3"/>
        <w:widowControl/>
        <w:spacing w:line="240" w:lineRule="auto"/>
        <w:ind w:firstLine="567"/>
        <w:rPr>
          <w:rFonts w:ascii="Times New Roman" w:eastAsia="Lucida Sans Unicode" w:hAnsi="Times New Roman"/>
          <w:sz w:val="25"/>
          <w:szCs w:val="25"/>
        </w:rPr>
      </w:pPr>
      <w:r w:rsidRPr="004468DC">
        <w:rPr>
          <w:rFonts w:ascii="Times New Roman" w:hAnsi="Times New Roman"/>
          <w:sz w:val="25"/>
          <w:szCs w:val="25"/>
        </w:rPr>
        <w:t>Функциональны</w:t>
      </w:r>
      <w:r>
        <w:rPr>
          <w:rFonts w:ascii="Times New Roman" w:hAnsi="Times New Roman"/>
          <w:sz w:val="25"/>
          <w:szCs w:val="25"/>
        </w:rPr>
        <w:t>е</w:t>
      </w:r>
      <w:r w:rsidRPr="004468DC">
        <w:rPr>
          <w:rFonts w:ascii="Times New Roman" w:hAnsi="Times New Roman"/>
          <w:sz w:val="25"/>
          <w:szCs w:val="25"/>
        </w:rPr>
        <w:t xml:space="preserve"> уз</w:t>
      </w:r>
      <w:r>
        <w:rPr>
          <w:rFonts w:ascii="Times New Roman" w:hAnsi="Times New Roman"/>
          <w:sz w:val="25"/>
          <w:szCs w:val="25"/>
        </w:rPr>
        <w:t>лы</w:t>
      </w:r>
      <w:r w:rsidRPr="004468DC">
        <w:rPr>
          <w:rFonts w:ascii="Times New Roman" w:hAnsi="Times New Roman"/>
          <w:sz w:val="25"/>
          <w:szCs w:val="25"/>
        </w:rPr>
        <w:t xml:space="preserve"> протез</w:t>
      </w:r>
      <w:r>
        <w:rPr>
          <w:rFonts w:ascii="Times New Roman" w:hAnsi="Times New Roman"/>
          <w:sz w:val="25"/>
          <w:szCs w:val="25"/>
        </w:rPr>
        <w:t>ов</w:t>
      </w:r>
      <w:r w:rsidRPr="004468D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должны </w:t>
      </w:r>
      <w:r w:rsidRPr="004468DC">
        <w:rPr>
          <w:rFonts w:ascii="Times New Roman" w:hAnsi="Times New Roman"/>
          <w:sz w:val="25"/>
          <w:szCs w:val="25"/>
        </w:rPr>
        <w:t>выполня</w:t>
      </w:r>
      <w:r>
        <w:rPr>
          <w:rFonts w:ascii="Times New Roman" w:hAnsi="Times New Roman"/>
          <w:sz w:val="25"/>
          <w:szCs w:val="25"/>
        </w:rPr>
        <w:t>ть</w:t>
      </w:r>
      <w:r w:rsidRPr="004468DC">
        <w:rPr>
          <w:rFonts w:ascii="Times New Roman" w:hAnsi="Times New Roman"/>
          <w:sz w:val="25"/>
          <w:szCs w:val="25"/>
        </w:rPr>
        <w:t xml:space="preserve"> заданную функцию и име</w:t>
      </w:r>
      <w:r>
        <w:rPr>
          <w:rFonts w:ascii="Times New Roman" w:hAnsi="Times New Roman"/>
          <w:sz w:val="25"/>
          <w:szCs w:val="25"/>
        </w:rPr>
        <w:t>ть</w:t>
      </w:r>
      <w:r w:rsidRPr="004468DC">
        <w:rPr>
          <w:rFonts w:ascii="Times New Roman" w:hAnsi="Times New Roman"/>
          <w:sz w:val="25"/>
          <w:szCs w:val="25"/>
        </w:rPr>
        <w:t xml:space="preserve"> конструктивно-технологическую завершенность.</w:t>
      </w:r>
    </w:p>
    <w:p w:rsidR="00E9491A" w:rsidRPr="004468DC" w:rsidRDefault="00E9491A" w:rsidP="00E9491A">
      <w:pPr>
        <w:pStyle w:val="FR3"/>
        <w:widowControl/>
        <w:tabs>
          <w:tab w:val="left" w:pos="567"/>
        </w:tabs>
        <w:spacing w:line="240" w:lineRule="auto"/>
        <w:ind w:firstLine="567"/>
        <w:rPr>
          <w:rFonts w:ascii="Times New Roman" w:eastAsia="Times New Roman" w:hAnsi="Times New Roman"/>
          <w:sz w:val="25"/>
          <w:szCs w:val="25"/>
        </w:rPr>
      </w:pPr>
      <w:r w:rsidRPr="004468DC">
        <w:rPr>
          <w:rFonts w:ascii="Times New Roman" w:eastAsia="Times New Roman" w:hAnsi="Times New Roman"/>
          <w:sz w:val="25"/>
          <w:szCs w:val="25"/>
        </w:rPr>
        <w:t xml:space="preserve"> </w:t>
      </w:r>
      <w:r w:rsidRPr="004468DC">
        <w:rPr>
          <w:rFonts w:ascii="Times New Roman" w:hAnsi="Times New Roman"/>
          <w:sz w:val="25"/>
          <w:szCs w:val="25"/>
        </w:rPr>
        <w:t>При наличии в конструкции протез</w:t>
      </w:r>
      <w:r>
        <w:rPr>
          <w:rFonts w:ascii="Times New Roman" w:hAnsi="Times New Roman"/>
          <w:sz w:val="25"/>
          <w:szCs w:val="25"/>
        </w:rPr>
        <w:t>ов</w:t>
      </w:r>
      <w:r w:rsidRPr="004468DC">
        <w:rPr>
          <w:rFonts w:ascii="Times New Roman" w:hAnsi="Times New Roman"/>
          <w:sz w:val="25"/>
          <w:szCs w:val="25"/>
        </w:rPr>
        <w:t xml:space="preserve"> металлических частей, они </w:t>
      </w:r>
      <w:r>
        <w:rPr>
          <w:rFonts w:ascii="Times New Roman" w:hAnsi="Times New Roman"/>
          <w:sz w:val="25"/>
          <w:szCs w:val="25"/>
        </w:rPr>
        <w:t>должны быть</w:t>
      </w:r>
      <w:r w:rsidRPr="004468DC">
        <w:rPr>
          <w:rFonts w:ascii="Times New Roman" w:hAnsi="Times New Roman"/>
          <w:sz w:val="25"/>
          <w:szCs w:val="25"/>
        </w:rPr>
        <w:t xml:space="preserve"> изготовлены из коррозийно-стойких материалов или защищены от коррозии специальными покрытиями. </w:t>
      </w:r>
    </w:p>
    <w:p w:rsidR="00E9491A" w:rsidRPr="004468DC" w:rsidRDefault="00E9491A" w:rsidP="00E9491A">
      <w:pPr>
        <w:shd w:val="clear" w:color="auto" w:fill="FFFFFF"/>
        <w:tabs>
          <w:tab w:val="left" w:pos="7176"/>
        </w:tabs>
        <w:ind w:right="10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>Выполняемые</w:t>
      </w:r>
      <w:r>
        <w:rPr>
          <w:sz w:val="25"/>
          <w:szCs w:val="25"/>
        </w:rPr>
        <w:t xml:space="preserve"> работы  должны</w:t>
      </w:r>
      <w:r w:rsidRPr="004468DC">
        <w:rPr>
          <w:sz w:val="25"/>
          <w:szCs w:val="25"/>
        </w:rPr>
        <w:t xml:space="preserve"> производиться с учет</w:t>
      </w:r>
      <w:r>
        <w:rPr>
          <w:sz w:val="25"/>
          <w:szCs w:val="25"/>
        </w:rPr>
        <w:t>ом анатомических дефектов верхних</w:t>
      </w:r>
      <w:r w:rsidRPr="004468DC">
        <w:rPr>
          <w:sz w:val="25"/>
          <w:szCs w:val="25"/>
        </w:rPr>
        <w:t xml:space="preserve"> конечност</w:t>
      </w:r>
      <w:r>
        <w:rPr>
          <w:sz w:val="25"/>
          <w:szCs w:val="25"/>
        </w:rPr>
        <w:t>ей</w:t>
      </w:r>
      <w:r w:rsidRPr="004468DC">
        <w:rPr>
          <w:sz w:val="25"/>
          <w:szCs w:val="25"/>
        </w:rPr>
        <w:t xml:space="preserve">, при этом </w:t>
      </w:r>
      <w:r>
        <w:rPr>
          <w:sz w:val="25"/>
          <w:szCs w:val="25"/>
        </w:rPr>
        <w:t xml:space="preserve">должно быть </w:t>
      </w:r>
      <w:r w:rsidRPr="004468DC">
        <w:rPr>
          <w:sz w:val="25"/>
          <w:szCs w:val="25"/>
        </w:rPr>
        <w:t xml:space="preserve">максимально </w:t>
      </w:r>
      <w:r>
        <w:rPr>
          <w:sz w:val="25"/>
          <w:szCs w:val="25"/>
        </w:rPr>
        <w:t>учтено</w:t>
      </w:r>
      <w:r w:rsidRPr="004468DC">
        <w:rPr>
          <w:sz w:val="25"/>
          <w:szCs w:val="25"/>
        </w:rPr>
        <w:t xml:space="preserve"> физическое состояние, индивидуальные особенности пациента, его психологический статус, профессиональн</w:t>
      </w:r>
      <w:r>
        <w:rPr>
          <w:sz w:val="25"/>
          <w:szCs w:val="25"/>
        </w:rPr>
        <w:t>ая</w:t>
      </w:r>
      <w:r w:rsidRPr="004468DC">
        <w:rPr>
          <w:sz w:val="25"/>
          <w:szCs w:val="25"/>
        </w:rPr>
        <w:t xml:space="preserve"> и частн</w:t>
      </w:r>
      <w:r>
        <w:rPr>
          <w:sz w:val="25"/>
          <w:szCs w:val="25"/>
        </w:rPr>
        <w:t>ая</w:t>
      </w:r>
      <w:r w:rsidRPr="004468DC">
        <w:rPr>
          <w:sz w:val="25"/>
          <w:szCs w:val="25"/>
        </w:rPr>
        <w:t xml:space="preserve"> жизнь, индивидуальный уровень двигательной активности.</w:t>
      </w:r>
    </w:p>
    <w:p w:rsidR="00E9491A" w:rsidRPr="004468DC" w:rsidRDefault="00E9491A" w:rsidP="00E9491A">
      <w:pPr>
        <w:ind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>Упаковка протез</w:t>
      </w:r>
      <w:r>
        <w:rPr>
          <w:sz w:val="25"/>
          <w:szCs w:val="25"/>
        </w:rPr>
        <w:t>ов</w:t>
      </w:r>
      <w:r w:rsidRPr="004468DC">
        <w:rPr>
          <w:sz w:val="25"/>
          <w:szCs w:val="25"/>
        </w:rPr>
        <w:t xml:space="preserve"> </w:t>
      </w:r>
      <w:r>
        <w:rPr>
          <w:sz w:val="25"/>
          <w:szCs w:val="25"/>
        </w:rPr>
        <w:t>должна</w:t>
      </w:r>
      <w:r w:rsidRPr="004468DC">
        <w:rPr>
          <w:sz w:val="25"/>
          <w:szCs w:val="25"/>
        </w:rPr>
        <w:t xml:space="preserve">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E9491A" w:rsidRDefault="00E9491A" w:rsidP="00E9491A">
      <w:pPr>
        <w:shd w:val="clear" w:color="auto" w:fill="FFFFFF"/>
        <w:tabs>
          <w:tab w:val="left" w:pos="7176"/>
        </w:tabs>
        <w:ind w:right="10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 xml:space="preserve">Исполнитель </w:t>
      </w:r>
      <w:r>
        <w:rPr>
          <w:sz w:val="25"/>
          <w:szCs w:val="25"/>
        </w:rPr>
        <w:t xml:space="preserve">должен обеспечить </w:t>
      </w:r>
      <w:r w:rsidRPr="004468DC">
        <w:rPr>
          <w:sz w:val="25"/>
          <w:szCs w:val="25"/>
        </w:rPr>
        <w:t xml:space="preserve"> возможность обучения </w:t>
      </w:r>
      <w:r>
        <w:rPr>
          <w:sz w:val="25"/>
          <w:szCs w:val="25"/>
        </w:rPr>
        <w:t>застрахованного лица, пострадавшего на производстве,</w:t>
      </w:r>
      <w:r w:rsidRPr="004468DC">
        <w:rPr>
          <w:sz w:val="25"/>
          <w:szCs w:val="25"/>
        </w:rPr>
        <w:t xml:space="preserve"> правилам пользования протез</w:t>
      </w:r>
      <w:r>
        <w:rPr>
          <w:sz w:val="25"/>
          <w:szCs w:val="25"/>
        </w:rPr>
        <w:t>ами</w:t>
      </w:r>
      <w:r w:rsidRPr="004468DC">
        <w:rPr>
          <w:sz w:val="25"/>
          <w:szCs w:val="25"/>
        </w:rPr>
        <w:t xml:space="preserve">. </w:t>
      </w:r>
    </w:p>
    <w:p w:rsidR="00E9491A" w:rsidRDefault="00E9491A" w:rsidP="00E9491A">
      <w:pPr>
        <w:shd w:val="clear" w:color="auto" w:fill="FFFFFF"/>
        <w:tabs>
          <w:tab w:val="left" w:pos="7176"/>
        </w:tabs>
        <w:ind w:right="10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 xml:space="preserve">Работы по обеспечению </w:t>
      </w:r>
      <w:r>
        <w:rPr>
          <w:sz w:val="25"/>
          <w:szCs w:val="25"/>
        </w:rPr>
        <w:t>застрахованного лица, пострадавшего на производстве, протезами предплечья (правым и левым) с внешним источником энергии должны быть</w:t>
      </w:r>
      <w:r w:rsidRPr="004468DC">
        <w:rPr>
          <w:sz w:val="25"/>
          <w:szCs w:val="25"/>
        </w:rPr>
        <w:t xml:space="preserve"> выполнены с надлежащим качеством и в установленные сроки.</w:t>
      </w:r>
    </w:p>
    <w:p w:rsidR="00E9491A" w:rsidRDefault="00E9491A" w:rsidP="00E9491A">
      <w:pPr>
        <w:shd w:val="clear" w:color="auto" w:fill="FFFFFF"/>
        <w:tabs>
          <w:tab w:val="left" w:pos="7176"/>
        </w:tabs>
        <w:ind w:right="10" w:firstLine="567"/>
        <w:jc w:val="both"/>
        <w:rPr>
          <w:sz w:val="25"/>
          <w:szCs w:val="25"/>
        </w:rPr>
      </w:pPr>
      <w:r w:rsidRPr="00B44D09">
        <w:rPr>
          <w:sz w:val="25"/>
          <w:szCs w:val="25"/>
        </w:rPr>
        <w:t xml:space="preserve">Выполнение работ </w:t>
      </w:r>
      <w:r>
        <w:rPr>
          <w:sz w:val="25"/>
          <w:szCs w:val="25"/>
        </w:rPr>
        <w:t>должно</w:t>
      </w:r>
      <w:r w:rsidRPr="00B44D09">
        <w:rPr>
          <w:sz w:val="25"/>
          <w:szCs w:val="25"/>
        </w:rPr>
        <w:t xml:space="preserve"> осуществля</w:t>
      </w:r>
      <w:r>
        <w:rPr>
          <w:sz w:val="25"/>
          <w:szCs w:val="25"/>
        </w:rPr>
        <w:t>ться</w:t>
      </w:r>
      <w:r w:rsidRPr="00B44D09">
        <w:rPr>
          <w:sz w:val="25"/>
          <w:szCs w:val="25"/>
        </w:rPr>
        <w:t xml:space="preserve"> при наличии регистрационных удостоверений или деклараций о соответствии издели</w:t>
      </w:r>
      <w:r>
        <w:rPr>
          <w:sz w:val="25"/>
          <w:szCs w:val="25"/>
        </w:rPr>
        <w:t>я</w:t>
      </w:r>
      <w:r w:rsidRPr="00B44D09">
        <w:rPr>
          <w:sz w:val="25"/>
          <w:szCs w:val="25"/>
        </w:rPr>
        <w:t>, выданных на имя Исполнителя.</w:t>
      </w:r>
    </w:p>
    <w:p w:rsidR="00E9491A" w:rsidRPr="004468DC" w:rsidRDefault="00E9491A" w:rsidP="00E9491A">
      <w:pPr>
        <w:shd w:val="clear" w:color="auto" w:fill="FFFFFF"/>
        <w:tabs>
          <w:tab w:val="left" w:pos="7176"/>
        </w:tabs>
        <w:ind w:right="10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 xml:space="preserve"> Выполнение работ </w:t>
      </w:r>
      <w:r>
        <w:rPr>
          <w:sz w:val="25"/>
          <w:szCs w:val="25"/>
        </w:rPr>
        <w:t xml:space="preserve">должно </w:t>
      </w:r>
      <w:r w:rsidRPr="004468DC">
        <w:rPr>
          <w:sz w:val="25"/>
          <w:szCs w:val="25"/>
        </w:rPr>
        <w:t>осуществля</w:t>
      </w:r>
      <w:r>
        <w:rPr>
          <w:sz w:val="25"/>
          <w:szCs w:val="25"/>
        </w:rPr>
        <w:t>ться</w:t>
      </w:r>
      <w:r w:rsidRPr="004468DC">
        <w:rPr>
          <w:sz w:val="25"/>
          <w:szCs w:val="25"/>
        </w:rPr>
        <w:t xml:space="preserve"> Исполнителем лично, без привлечения соисполнителей.</w:t>
      </w:r>
    </w:p>
    <w:p w:rsidR="00E9491A" w:rsidRPr="004468DC" w:rsidRDefault="00E9491A" w:rsidP="00E9491A">
      <w:pPr>
        <w:shd w:val="clear" w:color="auto" w:fill="FFFFFF"/>
        <w:ind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>Протез</w:t>
      </w:r>
      <w:r>
        <w:rPr>
          <w:sz w:val="25"/>
          <w:szCs w:val="25"/>
        </w:rPr>
        <w:t>ы должны быть</w:t>
      </w:r>
      <w:r w:rsidRPr="004468DC">
        <w:rPr>
          <w:sz w:val="25"/>
          <w:szCs w:val="25"/>
        </w:rPr>
        <w:t xml:space="preserve"> </w:t>
      </w:r>
      <w:proofErr w:type="spellStart"/>
      <w:r w:rsidRPr="004468DC">
        <w:rPr>
          <w:sz w:val="25"/>
          <w:szCs w:val="25"/>
        </w:rPr>
        <w:t>ремонтопригод</w:t>
      </w:r>
      <w:r>
        <w:rPr>
          <w:sz w:val="25"/>
          <w:szCs w:val="25"/>
        </w:rPr>
        <w:t>ны</w:t>
      </w:r>
      <w:proofErr w:type="spellEnd"/>
      <w:r w:rsidRPr="004468DC">
        <w:rPr>
          <w:sz w:val="25"/>
          <w:szCs w:val="25"/>
        </w:rPr>
        <w:t xml:space="preserve"> в течение всего срока службы.</w:t>
      </w:r>
    </w:p>
    <w:p w:rsidR="00E9491A" w:rsidRPr="004468DC" w:rsidRDefault="00E9491A" w:rsidP="00E9491A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Срок службы протезов, в течение которого изделия должны</w:t>
      </w:r>
      <w:r w:rsidRPr="004468DC">
        <w:rPr>
          <w:sz w:val="25"/>
          <w:szCs w:val="25"/>
        </w:rPr>
        <w:t xml:space="preserve"> сохраня</w:t>
      </w:r>
      <w:r>
        <w:rPr>
          <w:sz w:val="25"/>
          <w:szCs w:val="25"/>
        </w:rPr>
        <w:t>ть</w:t>
      </w:r>
      <w:r w:rsidRPr="004468DC">
        <w:rPr>
          <w:sz w:val="25"/>
          <w:szCs w:val="25"/>
        </w:rPr>
        <w:t xml:space="preserve"> свои технические, качественные и функциональные характеристики </w:t>
      </w:r>
      <w:r>
        <w:rPr>
          <w:sz w:val="25"/>
          <w:szCs w:val="25"/>
        </w:rPr>
        <w:t xml:space="preserve">должен </w:t>
      </w:r>
      <w:r w:rsidRPr="004468DC">
        <w:rPr>
          <w:sz w:val="25"/>
          <w:szCs w:val="25"/>
        </w:rPr>
        <w:t>составля</w:t>
      </w:r>
      <w:r>
        <w:rPr>
          <w:sz w:val="25"/>
          <w:szCs w:val="25"/>
        </w:rPr>
        <w:t>ть не менее</w:t>
      </w:r>
      <w:r w:rsidRPr="004468DC">
        <w:rPr>
          <w:sz w:val="25"/>
          <w:szCs w:val="25"/>
        </w:rPr>
        <w:t xml:space="preserve"> 3 </w:t>
      </w:r>
      <w:r>
        <w:rPr>
          <w:sz w:val="25"/>
          <w:szCs w:val="25"/>
        </w:rPr>
        <w:t>лет</w:t>
      </w:r>
      <w:r w:rsidRPr="004468DC">
        <w:rPr>
          <w:sz w:val="25"/>
          <w:szCs w:val="25"/>
        </w:rPr>
        <w:t>.</w:t>
      </w:r>
    </w:p>
    <w:p w:rsidR="00523373" w:rsidRPr="00110D41" w:rsidRDefault="00523373" w:rsidP="00523373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110D41">
        <w:rPr>
          <w:sz w:val="25"/>
          <w:szCs w:val="25"/>
        </w:rPr>
        <w:t xml:space="preserve">Гарантийный срок эксплуатации </w:t>
      </w:r>
      <w:r w:rsidRPr="00110D41">
        <w:rPr>
          <w:bCs/>
          <w:sz w:val="25"/>
          <w:szCs w:val="25"/>
        </w:rPr>
        <w:t xml:space="preserve">должен </w:t>
      </w:r>
      <w:r w:rsidRPr="00110D41">
        <w:rPr>
          <w:sz w:val="25"/>
          <w:szCs w:val="25"/>
        </w:rPr>
        <w:t>устанавливаться со дня выдачи готового изделия в эксплуатацию</w:t>
      </w:r>
      <w:r>
        <w:rPr>
          <w:sz w:val="25"/>
          <w:szCs w:val="25"/>
        </w:rPr>
        <w:t xml:space="preserve"> и составлять  не менее 12</w:t>
      </w:r>
      <w:r w:rsidRPr="00110D41">
        <w:rPr>
          <w:bCs/>
          <w:sz w:val="25"/>
          <w:szCs w:val="25"/>
        </w:rPr>
        <w:t xml:space="preserve"> месяцев</w:t>
      </w:r>
      <w:r w:rsidRPr="00110D41">
        <w:rPr>
          <w:sz w:val="25"/>
          <w:szCs w:val="25"/>
        </w:rPr>
        <w:t>.</w:t>
      </w:r>
    </w:p>
    <w:p w:rsidR="00523373" w:rsidRPr="00110D41" w:rsidRDefault="00523373" w:rsidP="00523373">
      <w:pPr>
        <w:jc w:val="both"/>
        <w:rPr>
          <w:sz w:val="25"/>
          <w:szCs w:val="25"/>
        </w:rPr>
      </w:pPr>
      <w:r w:rsidRPr="00110D41">
        <w:rPr>
          <w:sz w:val="25"/>
          <w:szCs w:val="25"/>
        </w:rPr>
        <w:t xml:space="preserve"> Гарантийный ремонт или </w:t>
      </w:r>
      <w:r w:rsidRPr="00110D41">
        <w:rPr>
          <w:bCs/>
          <w:spacing w:val="-4"/>
          <w:sz w:val="25"/>
          <w:szCs w:val="25"/>
        </w:rPr>
        <w:t xml:space="preserve">замена изделия в связи с обеспечением изделием ненадлежащего качества или в связи с неправильным определением размера изделия </w:t>
      </w:r>
      <w:r w:rsidRPr="00110D41">
        <w:rPr>
          <w:sz w:val="25"/>
          <w:szCs w:val="25"/>
        </w:rPr>
        <w:t>должен осуществляться за счет Исполнителя в период гарантийного срока.</w:t>
      </w:r>
    </w:p>
    <w:p w:rsidR="00523373" w:rsidRPr="004468DC" w:rsidRDefault="00523373" w:rsidP="00523373">
      <w:pPr>
        <w:autoSpaceDE w:val="0"/>
        <w:autoSpaceDN w:val="0"/>
        <w:adjustRightInd w:val="0"/>
        <w:ind w:right="8" w:firstLine="567"/>
        <w:jc w:val="both"/>
        <w:rPr>
          <w:sz w:val="25"/>
          <w:szCs w:val="25"/>
        </w:rPr>
      </w:pPr>
      <w:r w:rsidRPr="004468DC">
        <w:rPr>
          <w:b/>
          <w:sz w:val="25"/>
          <w:szCs w:val="25"/>
        </w:rPr>
        <w:t xml:space="preserve">Место выполнения работ: </w:t>
      </w:r>
      <w:r w:rsidRPr="004468DC">
        <w:rPr>
          <w:sz w:val="25"/>
          <w:szCs w:val="25"/>
        </w:rPr>
        <w:t xml:space="preserve">Алтайский край, </w:t>
      </w:r>
      <w:r>
        <w:rPr>
          <w:sz w:val="25"/>
          <w:szCs w:val="25"/>
        </w:rPr>
        <w:t xml:space="preserve">г. </w:t>
      </w:r>
      <w:r w:rsidRPr="004468DC">
        <w:rPr>
          <w:sz w:val="25"/>
          <w:szCs w:val="25"/>
        </w:rPr>
        <w:t xml:space="preserve">Барнаул, </w:t>
      </w:r>
      <w:r>
        <w:rPr>
          <w:sz w:val="25"/>
          <w:szCs w:val="25"/>
        </w:rPr>
        <w:t>в пункте приема Получателя</w:t>
      </w:r>
      <w:r w:rsidRPr="004468DC">
        <w:rPr>
          <w:sz w:val="25"/>
          <w:szCs w:val="25"/>
        </w:rPr>
        <w:t xml:space="preserve"> по адрес</w:t>
      </w:r>
      <w:r>
        <w:rPr>
          <w:sz w:val="25"/>
          <w:szCs w:val="25"/>
        </w:rPr>
        <w:t>у</w:t>
      </w:r>
      <w:r w:rsidRPr="004468DC">
        <w:rPr>
          <w:sz w:val="25"/>
          <w:szCs w:val="25"/>
        </w:rPr>
        <w:t>, указанн</w:t>
      </w:r>
      <w:r>
        <w:rPr>
          <w:sz w:val="25"/>
          <w:szCs w:val="25"/>
        </w:rPr>
        <w:t>ому</w:t>
      </w:r>
      <w:r w:rsidRPr="004468DC">
        <w:rPr>
          <w:sz w:val="25"/>
          <w:szCs w:val="25"/>
        </w:rPr>
        <w:t xml:space="preserve"> Исполнителем.</w:t>
      </w:r>
    </w:p>
    <w:p w:rsidR="00E9491A" w:rsidRPr="004468DC" w:rsidRDefault="00E9491A" w:rsidP="00E9491A">
      <w:pPr>
        <w:shd w:val="clear" w:color="auto" w:fill="FFFFFF"/>
        <w:tabs>
          <w:tab w:val="left" w:pos="7176"/>
        </w:tabs>
        <w:ind w:right="10" w:firstLine="567"/>
        <w:jc w:val="both"/>
        <w:rPr>
          <w:b/>
          <w:sz w:val="25"/>
          <w:szCs w:val="25"/>
        </w:rPr>
      </w:pPr>
      <w:r w:rsidRPr="004468DC">
        <w:rPr>
          <w:b/>
          <w:sz w:val="25"/>
          <w:szCs w:val="25"/>
        </w:rPr>
        <w:lastRenderedPageBreak/>
        <w:t xml:space="preserve">Сроки выполнения работ: </w:t>
      </w:r>
      <w:r w:rsidRPr="00F24964">
        <w:rPr>
          <w:sz w:val="25"/>
          <w:szCs w:val="25"/>
        </w:rPr>
        <w:t>Выполнение р</w:t>
      </w:r>
      <w:r w:rsidR="00DD0778">
        <w:rPr>
          <w:sz w:val="25"/>
          <w:szCs w:val="25"/>
        </w:rPr>
        <w:t>абот осуществляется в течение 20</w:t>
      </w:r>
      <w:r w:rsidRPr="00F24964">
        <w:rPr>
          <w:sz w:val="25"/>
          <w:szCs w:val="25"/>
        </w:rPr>
        <w:t xml:space="preserve"> (</w:t>
      </w:r>
      <w:r w:rsidR="00DD0778">
        <w:rPr>
          <w:sz w:val="25"/>
          <w:szCs w:val="25"/>
        </w:rPr>
        <w:t>Двадцати</w:t>
      </w:r>
      <w:r w:rsidRPr="00F24964">
        <w:rPr>
          <w:sz w:val="25"/>
          <w:szCs w:val="25"/>
        </w:rPr>
        <w:t>)</w:t>
      </w:r>
      <w:r>
        <w:rPr>
          <w:sz w:val="25"/>
          <w:szCs w:val="25"/>
        </w:rPr>
        <w:t xml:space="preserve"> календарных</w:t>
      </w:r>
      <w:r w:rsidRPr="00F24964">
        <w:rPr>
          <w:sz w:val="25"/>
          <w:szCs w:val="25"/>
        </w:rPr>
        <w:t xml:space="preserve"> д</w:t>
      </w:r>
      <w:r>
        <w:rPr>
          <w:sz w:val="25"/>
          <w:szCs w:val="25"/>
        </w:rPr>
        <w:t>ней со дня получения направления Заказчика</w:t>
      </w:r>
      <w:r w:rsidRPr="00F24964">
        <w:rPr>
          <w:sz w:val="25"/>
          <w:szCs w:val="25"/>
        </w:rPr>
        <w:t>.</w:t>
      </w:r>
    </w:p>
    <w:p w:rsidR="00FD07A2" w:rsidRDefault="00FD07A2"/>
    <w:sectPr w:rsidR="00FD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4"/>
    <w:rsid w:val="0001290B"/>
    <w:rsid w:val="003D2247"/>
    <w:rsid w:val="004B66D6"/>
    <w:rsid w:val="00523373"/>
    <w:rsid w:val="00593E94"/>
    <w:rsid w:val="005A6A19"/>
    <w:rsid w:val="00630154"/>
    <w:rsid w:val="00635691"/>
    <w:rsid w:val="00723578"/>
    <w:rsid w:val="009E2EE3"/>
    <w:rsid w:val="00B5657F"/>
    <w:rsid w:val="00BD749B"/>
    <w:rsid w:val="00D30B2D"/>
    <w:rsid w:val="00DD0778"/>
    <w:rsid w:val="00E126FB"/>
    <w:rsid w:val="00E9491A"/>
    <w:rsid w:val="00FD07A2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0B2D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paragraph" w:customStyle="1" w:styleId="FR3">
    <w:name w:val="FR3"/>
    <w:rsid w:val="00D30B2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0B2D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paragraph" w:customStyle="1" w:styleId="FR3">
    <w:name w:val="FR3"/>
    <w:rsid w:val="00D30B2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О.В.</dc:creator>
  <cp:lastModifiedBy>Kolmakova_AA</cp:lastModifiedBy>
  <cp:revision>2</cp:revision>
  <cp:lastPrinted>2018-07-23T04:34:00Z</cp:lastPrinted>
  <dcterms:created xsi:type="dcterms:W3CDTF">2018-11-07T04:40:00Z</dcterms:created>
  <dcterms:modified xsi:type="dcterms:W3CDTF">2018-11-07T04:40:00Z</dcterms:modified>
</cp:coreProperties>
</file>