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25" w:rsidRPr="004C4A6F" w:rsidRDefault="00321225" w:rsidP="00C825B0">
      <w:pPr>
        <w:pStyle w:val="affb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</w:t>
      </w:r>
      <w:r w:rsidRPr="004C4A6F">
        <w:rPr>
          <w:rFonts w:ascii="Times New Roman" w:hAnsi="Times New Roman"/>
          <w:sz w:val="24"/>
          <w:szCs w:val="24"/>
        </w:rPr>
        <w:t>Техническое задание</w:t>
      </w:r>
    </w:p>
    <w:p w:rsidR="00321225" w:rsidRDefault="00321225" w:rsidP="00283846">
      <w:pPr>
        <w:pStyle w:val="affb"/>
        <w:jc w:val="center"/>
        <w:rPr>
          <w:rFonts w:ascii="Times New Roman" w:hAnsi="Times New Roman"/>
          <w:sz w:val="24"/>
          <w:szCs w:val="24"/>
        </w:rPr>
      </w:pPr>
      <w:r w:rsidRPr="004C4A6F">
        <w:rPr>
          <w:rFonts w:ascii="Times New Roman" w:hAnsi="Times New Roman"/>
          <w:sz w:val="24"/>
          <w:szCs w:val="24"/>
        </w:rPr>
        <w:t>«Поставка в 2018 году инвалидам технических средств реабилитации – слуховых аппаратов и индивидуальных ушных вкладышей</w:t>
      </w:r>
      <w:r>
        <w:rPr>
          <w:rFonts w:ascii="Times New Roman" w:hAnsi="Times New Roman"/>
          <w:sz w:val="24"/>
          <w:szCs w:val="24"/>
        </w:rPr>
        <w:t>»</w:t>
      </w:r>
    </w:p>
    <w:p w:rsidR="00321225" w:rsidRPr="004C4A6F" w:rsidRDefault="00321225" w:rsidP="00283846">
      <w:pPr>
        <w:pStyle w:val="affb"/>
        <w:jc w:val="center"/>
        <w:rPr>
          <w:rFonts w:ascii="Times New Roman" w:hAnsi="Times New Roman"/>
          <w:sz w:val="24"/>
          <w:szCs w:val="24"/>
        </w:rPr>
      </w:pP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Предмет контракта: </w:t>
      </w:r>
      <w:r w:rsidRPr="00407673">
        <w:rPr>
          <w:rFonts w:ascii="Times New Roman" w:hAnsi="Times New Roman"/>
          <w:sz w:val="24"/>
          <w:szCs w:val="24"/>
        </w:rPr>
        <w:t>поставка в 2018 году инвалидам технических средств реабилитации – слуховых аппаратов и индивидуальных ушных вкладышей.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Количество поставляемых товаров</w:t>
      </w:r>
      <w:r w:rsidRPr="00407673">
        <w:rPr>
          <w:rFonts w:ascii="Times New Roman" w:hAnsi="Times New Roman"/>
          <w:sz w:val="24"/>
          <w:szCs w:val="24"/>
        </w:rPr>
        <w:t xml:space="preserve">: </w:t>
      </w:r>
      <w:r w:rsidR="00156B8C">
        <w:rPr>
          <w:rFonts w:ascii="Times New Roman" w:hAnsi="Times New Roman"/>
          <w:sz w:val="24"/>
          <w:szCs w:val="24"/>
        </w:rPr>
        <w:t>268</w:t>
      </w:r>
      <w:r w:rsidRPr="00095572">
        <w:rPr>
          <w:rFonts w:ascii="Times New Roman" w:hAnsi="Times New Roman"/>
          <w:sz w:val="24"/>
          <w:szCs w:val="24"/>
        </w:rPr>
        <w:t xml:space="preserve"> </w:t>
      </w:r>
      <w:r w:rsidRPr="00F1460B">
        <w:rPr>
          <w:rFonts w:ascii="Times New Roman" w:hAnsi="Times New Roman"/>
          <w:sz w:val="24"/>
          <w:szCs w:val="24"/>
        </w:rPr>
        <w:t xml:space="preserve"> </w:t>
      </w:r>
      <w:r w:rsidRPr="00407673">
        <w:rPr>
          <w:rFonts w:ascii="Times New Roman" w:hAnsi="Times New Roman"/>
          <w:sz w:val="24"/>
          <w:szCs w:val="24"/>
        </w:rPr>
        <w:t>штук</w:t>
      </w:r>
      <w:r w:rsidRPr="00407673">
        <w:rPr>
          <w:rFonts w:ascii="Times New Roman" w:hAnsi="Times New Roman"/>
          <w:color w:val="000000"/>
          <w:sz w:val="24"/>
          <w:szCs w:val="24"/>
        </w:rPr>
        <w:t>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7673">
        <w:rPr>
          <w:rFonts w:ascii="Times New Roman" w:hAnsi="Times New Roman"/>
          <w:b/>
          <w:sz w:val="24"/>
          <w:szCs w:val="24"/>
        </w:rPr>
        <w:t>Способ определения Поставщика</w:t>
      </w:r>
      <w:r w:rsidRPr="00407673">
        <w:rPr>
          <w:rFonts w:ascii="Times New Roman" w:hAnsi="Times New Roman"/>
          <w:sz w:val="24"/>
          <w:szCs w:val="24"/>
        </w:rPr>
        <w:t xml:space="preserve"> - электронный аукцион.</w:t>
      </w:r>
    </w:p>
    <w:p w:rsidR="00321225" w:rsidRPr="00407673" w:rsidRDefault="00321225" w:rsidP="00407673">
      <w:pPr>
        <w:pStyle w:val="affb"/>
        <w:ind w:left="708"/>
        <w:jc w:val="both"/>
        <w:rPr>
          <w:rStyle w:val="wT4"/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Обеспечение заявки - </w:t>
      </w:r>
      <w:r w:rsidRPr="00407673">
        <w:rPr>
          <w:rFonts w:ascii="Times New Roman" w:hAnsi="Times New Roman"/>
          <w:sz w:val="24"/>
          <w:szCs w:val="24"/>
        </w:rPr>
        <w:t>1</w:t>
      </w:r>
      <w:r w:rsidRPr="00407673">
        <w:rPr>
          <w:rStyle w:val="wT4"/>
          <w:rFonts w:ascii="Times New Roman" w:hAnsi="Times New Roman"/>
          <w:color w:val="000000"/>
          <w:sz w:val="24"/>
          <w:szCs w:val="24"/>
        </w:rPr>
        <w:t xml:space="preserve"> % от начальной (максимальной) цены контракта.</w:t>
      </w:r>
    </w:p>
    <w:p w:rsidR="00321225" w:rsidRPr="00407673" w:rsidRDefault="00321225" w:rsidP="00407673">
      <w:pPr>
        <w:pStyle w:val="affb"/>
        <w:ind w:left="708"/>
        <w:jc w:val="both"/>
        <w:rPr>
          <w:rStyle w:val="wT4"/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Обеспечение исполнения контракта - </w:t>
      </w:r>
      <w:r w:rsidR="008C3758">
        <w:rPr>
          <w:rStyle w:val="wT4"/>
          <w:rFonts w:ascii="Times New Roman" w:hAnsi="Times New Roman"/>
          <w:color w:val="000000"/>
          <w:sz w:val="24"/>
          <w:szCs w:val="24"/>
        </w:rPr>
        <w:t>30</w:t>
      </w:r>
      <w:r w:rsidRPr="00407673">
        <w:rPr>
          <w:rStyle w:val="wT4"/>
          <w:rFonts w:ascii="Times New Roman" w:hAnsi="Times New Roman"/>
          <w:color w:val="000000"/>
          <w:sz w:val="24"/>
          <w:szCs w:val="24"/>
        </w:rPr>
        <w:t xml:space="preserve"> % от начальной (максимальной) цены контракта.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Место поставки: </w:t>
      </w:r>
      <w:r w:rsidRPr="00407673">
        <w:rPr>
          <w:rFonts w:ascii="Times New Roman" w:hAnsi="Times New Roman"/>
          <w:sz w:val="24"/>
          <w:szCs w:val="24"/>
        </w:rPr>
        <w:t>г. Воронеж, Воронежская область.</w:t>
      </w:r>
    </w:p>
    <w:p w:rsidR="00321225" w:rsidRPr="00095572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Срок действия контракта: </w:t>
      </w:r>
      <w:r w:rsidR="008C3758" w:rsidRPr="008C3758">
        <w:rPr>
          <w:rFonts w:ascii="Times New Roman" w:hAnsi="Times New Roman"/>
          <w:sz w:val="24"/>
          <w:szCs w:val="24"/>
        </w:rPr>
        <w:t>25</w:t>
      </w:r>
      <w:r w:rsidRPr="00095572">
        <w:rPr>
          <w:rFonts w:ascii="Times New Roman" w:hAnsi="Times New Roman"/>
          <w:sz w:val="24"/>
          <w:szCs w:val="24"/>
        </w:rPr>
        <w:t>.1</w:t>
      </w:r>
      <w:r w:rsidR="008C3758">
        <w:rPr>
          <w:rFonts w:ascii="Times New Roman" w:hAnsi="Times New Roman"/>
          <w:sz w:val="24"/>
          <w:szCs w:val="24"/>
        </w:rPr>
        <w:t>2</w:t>
      </w:r>
      <w:r w:rsidRPr="00407673">
        <w:rPr>
          <w:rFonts w:ascii="Times New Roman" w:hAnsi="Times New Roman"/>
          <w:sz w:val="24"/>
          <w:szCs w:val="24"/>
        </w:rPr>
        <w:t>.</w:t>
      </w:r>
      <w:r w:rsidRPr="00095572">
        <w:rPr>
          <w:rFonts w:ascii="Times New Roman" w:hAnsi="Times New Roman"/>
          <w:sz w:val="24"/>
          <w:szCs w:val="24"/>
        </w:rPr>
        <w:t>2018</w:t>
      </w:r>
    </w:p>
    <w:p w:rsidR="00321225" w:rsidRPr="00095572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Срок доставки:</w:t>
      </w:r>
      <w:r w:rsidRPr="00407673">
        <w:rPr>
          <w:rFonts w:ascii="Times New Roman" w:hAnsi="Times New Roman"/>
          <w:sz w:val="24"/>
          <w:szCs w:val="24"/>
          <w:lang w:eastAsia="ar-SA"/>
        </w:rPr>
        <w:t xml:space="preserve"> в течение 20 дней </w:t>
      </w:r>
      <w:r w:rsidRPr="00407673">
        <w:rPr>
          <w:rFonts w:ascii="Times New Roman" w:hAnsi="Times New Roman"/>
          <w:sz w:val="24"/>
          <w:szCs w:val="24"/>
        </w:rPr>
        <w:t xml:space="preserve">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820487">
        <w:rPr>
          <w:rFonts w:ascii="Times New Roman" w:hAnsi="Times New Roman"/>
          <w:sz w:val="24"/>
          <w:szCs w:val="24"/>
          <w:u w:val="single"/>
        </w:rPr>
        <w:t>15</w:t>
      </w:r>
      <w:r w:rsidRPr="00095572">
        <w:rPr>
          <w:rFonts w:ascii="Times New Roman" w:hAnsi="Times New Roman"/>
          <w:sz w:val="24"/>
          <w:szCs w:val="24"/>
          <w:u w:val="single"/>
        </w:rPr>
        <w:t>.</w:t>
      </w:r>
      <w:r w:rsidR="008C3758" w:rsidRPr="008C3758">
        <w:rPr>
          <w:rFonts w:ascii="Times New Roman" w:hAnsi="Times New Roman"/>
          <w:sz w:val="24"/>
          <w:szCs w:val="24"/>
          <w:u w:val="single"/>
        </w:rPr>
        <w:t>12</w:t>
      </w:r>
      <w:r w:rsidRPr="00095572">
        <w:rPr>
          <w:rFonts w:ascii="Times New Roman" w:hAnsi="Times New Roman"/>
          <w:sz w:val="24"/>
          <w:szCs w:val="24"/>
          <w:u w:val="single"/>
        </w:rPr>
        <w:t>.2018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Условия оплаты</w:t>
      </w:r>
      <w:r w:rsidRPr="00407673">
        <w:rPr>
          <w:rFonts w:ascii="Times New Roman" w:hAnsi="Times New Roman"/>
          <w:sz w:val="24"/>
          <w:szCs w:val="24"/>
        </w:rPr>
        <w:t xml:space="preserve">: оплата производится за счет средств Фонда социального страхования РФ по факту поставки товара, по безналичному расчету с расчетного счета Заказчика на расчетный счет Поставщика, в течение 10 (десяти) рабочих дней с момента подписания Акта о приемке поставленного товара.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Условия поставки: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- поставка технических средств реабилитации </w:t>
      </w:r>
      <w:r w:rsidRPr="004076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инвалидам </w:t>
      </w:r>
      <w:r w:rsidRPr="00407673">
        <w:rPr>
          <w:rFonts w:ascii="Times New Roman" w:hAnsi="Times New Roman"/>
          <w:sz w:val="24"/>
          <w:szCs w:val="24"/>
        </w:rPr>
        <w:t>(Получателям)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ведение журнала телефонных звонков инвалидам (законным представителям инвалидов) из реестра Получателей технических средств реабилитации с пометкой о времени звонка, результате звонка и выборе способа, места и времени доставки технического средства реабилитации;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ведение аудиозаписи телефонных разговоров с инвалидами (законными представителями инвалидов) по вопросам получения технического средства реабилитации;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предоставление Заказчику в рамках подтверждения государственного контракта журнала телефонных звонков;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инвалидам;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07673">
        <w:rPr>
          <w:rFonts w:ascii="Times New Roman" w:hAnsi="Times New Roman"/>
          <w:bCs/>
          <w:sz w:val="24"/>
          <w:szCs w:val="24"/>
          <w:lang w:eastAsia="ar-SA"/>
        </w:rPr>
        <w:t>- исключение длительного ожидания и обслуживания инвалидов;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информирование инвалидов (законных представителей инвалидов) о дате, времени и месте поставки;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настройка слухового аппарата, обучение пользованию должны осуществляться за счет Поставщика;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 цену контракта включаются все расходы по изготовлению, закупке, хранению, страхованию, доставке, уплате всех пошлин, налогов и обязательных платежей, гарантийному сервисному обслуживанию.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задания. Место и время проведения приемки товара определяется Заказчиком.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Style w:val="FontStyle19"/>
          <w:color w:val="000000"/>
          <w:szCs w:val="24"/>
        </w:rPr>
        <w:t>Доставка средств реабилитации Получателям осуществляется после принятия решения о приемке поставленных изделий и подписания Акта приемки.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В своей заявке участник должен указать конкретные показатели, соответствующие значениям, установленным документацией об аукционе, по каждому наименованию.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Слуховые аппараты должны иметь регистрационные удостоверения, действующие декларации о соответствии и (или) сертификаты соответствия, которые считаются действительными согласно Постановлению Правительства РФ от 01.12.2009 № 982 (с учетом изменений и дополнений).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color w:val="000000"/>
          <w:sz w:val="24"/>
          <w:szCs w:val="24"/>
        </w:rPr>
        <w:lastRenderedPageBreak/>
        <w:t>Технические характеристики и качество поставляемых слуховых аппаратов должно соответствовать: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407673">
        <w:rPr>
          <w:rFonts w:ascii="Times New Roman" w:hAnsi="Times New Roman"/>
          <w:sz w:val="24"/>
          <w:szCs w:val="24"/>
        </w:rPr>
        <w:t>Р</w:t>
      </w:r>
      <w:proofErr w:type="gramEnd"/>
      <w:r w:rsidRPr="00407673">
        <w:rPr>
          <w:rFonts w:ascii="Times New Roman" w:hAnsi="Times New Roman"/>
          <w:sz w:val="24"/>
          <w:szCs w:val="24"/>
        </w:rPr>
        <w:t xml:space="preserve"> 50444-92 «Приборы, аппараты и оборудование медицинские. Общие технические условия»;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407673">
        <w:rPr>
          <w:rFonts w:ascii="Times New Roman" w:hAnsi="Times New Roman"/>
          <w:sz w:val="24"/>
          <w:szCs w:val="24"/>
        </w:rPr>
        <w:t>Р</w:t>
      </w:r>
      <w:proofErr w:type="gramEnd"/>
      <w:r w:rsidRPr="00407673">
        <w:rPr>
          <w:rFonts w:ascii="Times New Roman" w:hAnsi="Times New Roman"/>
          <w:sz w:val="24"/>
          <w:szCs w:val="24"/>
        </w:rPr>
        <w:t xml:space="preserve"> 51024-2012 «Аппараты слуховые электронные реабилитационные. Технические требования и методы испытаний»;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407673">
        <w:rPr>
          <w:rFonts w:ascii="Times New Roman" w:hAnsi="Times New Roman"/>
          <w:sz w:val="24"/>
          <w:szCs w:val="24"/>
        </w:rPr>
        <w:t>Р</w:t>
      </w:r>
      <w:proofErr w:type="gramEnd"/>
      <w:r w:rsidRPr="00407673">
        <w:rPr>
          <w:rFonts w:ascii="Times New Roman" w:hAnsi="Times New Roman"/>
          <w:sz w:val="24"/>
          <w:szCs w:val="24"/>
        </w:rPr>
        <w:t xml:space="preserve"> 51407-99 «Совместимость технических средств электромагнитная. Слуховые аппараты. Требования и методы испытаний».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Слуховые аппараты – электроакустические звукоусиливающие</w:t>
      </w:r>
      <w:r w:rsidRPr="004076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7673">
        <w:rPr>
          <w:rFonts w:ascii="Times New Roman" w:hAnsi="Times New Roman"/>
          <w:sz w:val="24"/>
          <w:szCs w:val="24"/>
        </w:rPr>
        <w:t xml:space="preserve">устройства, носимые человеком и </w:t>
      </w:r>
      <w:proofErr w:type="gramStart"/>
      <w:r w:rsidRPr="00407673">
        <w:rPr>
          <w:rFonts w:ascii="Times New Roman" w:hAnsi="Times New Roman"/>
          <w:sz w:val="24"/>
          <w:szCs w:val="24"/>
        </w:rPr>
        <w:t>предназначенное</w:t>
      </w:r>
      <w:proofErr w:type="gramEnd"/>
      <w:r w:rsidRPr="00407673">
        <w:rPr>
          <w:rFonts w:ascii="Times New Roman" w:hAnsi="Times New Roman"/>
          <w:sz w:val="24"/>
          <w:szCs w:val="24"/>
        </w:rPr>
        <w:t xml:space="preserve"> для компенсации ограничений жизнедеятельности. Слуховой аппарат должен преобразовывать сигнал, создаваемый источником звуковой информации, таким образом, чтобы этот сигнал смог быть воспринят слабослышащим человеком с достаточно высокой степенью слухового ощущения.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Ушной вкладыш – устройство, соединяющее акустический выход слухового аппарата с наружным слуховым проходом и предназначенное для проведения усиленных акустических сигналов.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Индивидуальный ушной вкладыш – ушной вкладыш, изготовленный по слепку ушной раковины и наружного слухового прохода.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Технические характеристики к слуховым аппаратам (максимальный ВУЗД, максимальное усиление, диапазон частот и другие) приводятся в соответствии со стандартом </w:t>
      </w:r>
      <w:r w:rsidRPr="00407673">
        <w:rPr>
          <w:rFonts w:ascii="Times New Roman" w:hAnsi="Times New Roman"/>
          <w:sz w:val="24"/>
          <w:szCs w:val="24"/>
          <w:lang w:val="en-US"/>
        </w:rPr>
        <w:t>IEC</w:t>
      </w:r>
      <w:r w:rsidRPr="00407673">
        <w:rPr>
          <w:rFonts w:ascii="Times New Roman" w:hAnsi="Times New Roman"/>
          <w:sz w:val="24"/>
          <w:szCs w:val="24"/>
        </w:rPr>
        <w:t xml:space="preserve"> 118-7 2сс (измерения для 2-х кубовой камеры).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Используемые типы элементов питания слуховых аппаратов (поставляются в комплекте): 675, 13, 312.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Комплектность поставки слухового аппарата: слуховой аппарат, элемент питания, ушной вкладыш стандартный, паспорт изделия или руководство по эксплуатации, гарантий талон с указанием адреса и номера контактного телефона сервисной службы, осуществляющей гарантийный ремонт.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Перед выдачей товара Получателям Поставщик должен провести инструктаж Получателей и настройку слуховых аппаратов.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Настройка слуховых аппаратов и изготовление </w:t>
      </w:r>
      <w:r w:rsidR="00CB5457">
        <w:rPr>
          <w:rFonts w:ascii="Times New Roman" w:hAnsi="Times New Roman"/>
          <w:sz w:val="24"/>
          <w:szCs w:val="24"/>
        </w:rPr>
        <w:t xml:space="preserve">индивидуальных </w:t>
      </w:r>
      <w:r w:rsidRPr="00407673">
        <w:rPr>
          <w:rFonts w:ascii="Times New Roman" w:hAnsi="Times New Roman"/>
          <w:sz w:val="24"/>
          <w:szCs w:val="24"/>
        </w:rPr>
        <w:t>ушных вкладышей должн</w:t>
      </w:r>
      <w:r w:rsidR="00CB5457">
        <w:rPr>
          <w:rFonts w:ascii="Times New Roman" w:hAnsi="Times New Roman"/>
          <w:sz w:val="24"/>
          <w:szCs w:val="24"/>
        </w:rPr>
        <w:t xml:space="preserve">ы </w:t>
      </w:r>
      <w:r w:rsidRPr="00407673">
        <w:rPr>
          <w:rFonts w:ascii="Times New Roman" w:hAnsi="Times New Roman"/>
          <w:sz w:val="24"/>
          <w:szCs w:val="24"/>
        </w:rPr>
        <w:t>осуществляться при наличии соответствующей лицензии. В случае отсутствия вышеуказанных лицензий Поставщик вправе  привлечь соисполнителя, имеющего такую лицензию.</w:t>
      </w:r>
    </w:p>
    <w:p w:rsidR="00321225" w:rsidRPr="00407673" w:rsidRDefault="00321225" w:rsidP="00A4621A">
      <w:pPr>
        <w:pStyle w:val="aff9"/>
        <w:jc w:val="both"/>
      </w:pPr>
      <w:r w:rsidRPr="00407673"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 Гарантийный срок эксплуатации должен быть не менее 12 месяцев.</w:t>
      </w:r>
    </w:p>
    <w:p w:rsidR="00321225" w:rsidRPr="00407673" w:rsidRDefault="00321225" w:rsidP="00A4621A">
      <w:pPr>
        <w:pStyle w:val="aff9"/>
        <w:jc w:val="both"/>
      </w:pPr>
      <w:r w:rsidRPr="00407673">
        <w:t xml:space="preserve">Срок службы слуховых аппаратов и индивидуальных ушных вкладышей, установленный изготовителем, должен быть не менее срока пользования указанными изделиями, установленного приказом Министерства труда и социальной защиты Российской Федерации от </w:t>
      </w:r>
      <w:r>
        <w:t>13.02.2018 №85н</w:t>
      </w:r>
      <w:r w:rsidRPr="00407673">
        <w:t>.</w:t>
      </w:r>
    </w:p>
    <w:p w:rsidR="00321225" w:rsidRPr="00407673" w:rsidRDefault="00321225" w:rsidP="00A4621A">
      <w:pPr>
        <w:pStyle w:val="aff9"/>
        <w:jc w:val="both"/>
      </w:pPr>
      <w:r w:rsidRPr="00407673"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стационарного пункта  выдачи изделий или места жительства инвалидов (дом, квартира).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Транспортировка слуховых аппаратов должна осуществляться  любым видом крытого транспорта в соответствии с правилами перевозки грузов, действующими на данном виде транспорта.</w:t>
      </w: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EE1A7A" w:rsidRDefault="00321225" w:rsidP="00076A14">
      <w:pPr>
        <w:widowControl w:val="0"/>
        <w:spacing w:after="0" w:line="240" w:lineRule="auto"/>
        <w:jc w:val="both"/>
        <w:rPr>
          <w:b/>
          <w:color w:val="FF0000"/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667"/>
        <w:gridCol w:w="1560"/>
      </w:tblGrid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Описание технических и функциональных характеристик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Количество, шт.</w:t>
            </w:r>
          </w:p>
        </w:tc>
      </w:tr>
      <w:tr w:rsidR="00D87401" w:rsidRPr="009917A7" w:rsidTr="009917A7">
        <w:trPr>
          <w:jc w:val="center"/>
        </w:trPr>
        <w:tc>
          <w:tcPr>
            <w:tcW w:w="1838" w:type="dxa"/>
          </w:tcPr>
          <w:p w:rsidR="00D87401" w:rsidRPr="009917A7" w:rsidRDefault="00D87401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Слуховой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аппарат цифровой заушный средней мощности</w:t>
            </w:r>
          </w:p>
        </w:tc>
        <w:tc>
          <w:tcPr>
            <w:tcW w:w="6667" w:type="dxa"/>
          </w:tcPr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FB7C9C">
              <w:rPr>
                <w:rFonts w:ascii="Times New Roman" w:hAnsi="Times New Roman"/>
                <w:lang w:eastAsia="ru-RU"/>
              </w:rPr>
              <w:t>Количество каналов цифровой обработки звука-не менее 7.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2. Количество программ прослушивания не менее 3-х.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3. Диапазон частот не уже 0,1 – </w:t>
            </w:r>
            <w:r w:rsidR="00FB7C9C">
              <w:rPr>
                <w:rFonts w:ascii="Times New Roman" w:hAnsi="Times New Roman"/>
                <w:lang w:eastAsia="ru-RU"/>
              </w:rPr>
              <w:t>5,5</w:t>
            </w:r>
            <w:r w:rsidRPr="009917A7">
              <w:rPr>
                <w:rFonts w:ascii="Times New Roman" w:hAnsi="Times New Roman"/>
                <w:lang w:eastAsia="ru-RU"/>
              </w:rPr>
              <w:t xml:space="preserve"> кГц.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более 127 дБ.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 не более  </w:t>
            </w:r>
            <w:r w:rsidR="00FB7C9C">
              <w:rPr>
                <w:rFonts w:ascii="Times New Roman" w:hAnsi="Times New Roman"/>
                <w:lang w:eastAsia="ru-RU"/>
              </w:rPr>
              <w:t>65</w:t>
            </w:r>
            <w:r w:rsidRPr="009917A7">
              <w:rPr>
                <w:rFonts w:ascii="Times New Roman" w:hAnsi="Times New Roman"/>
                <w:lang w:eastAsia="ru-RU"/>
              </w:rPr>
              <w:t xml:space="preserve"> дБ.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системы подавления обратной акустической связи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-Адаптивной системы шумоподавления 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направленности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-Подавления шума ветра 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-Дневника записи данных о режимах работы слухового аппарата </w:t>
            </w:r>
          </w:p>
          <w:p w:rsidR="00D87401" w:rsidRPr="009917A7" w:rsidRDefault="00D87401" w:rsidP="00FB7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-программы подстройки параметров работы слухового аппарата в зависимости от окружающей среды </w:t>
            </w:r>
            <w:r w:rsidR="00FB7C9C">
              <w:rPr>
                <w:rFonts w:ascii="Times New Roman" w:hAnsi="Times New Roman"/>
                <w:lang w:eastAsia="ru-RU"/>
              </w:rPr>
              <w:t>(акустических обстановок)</w:t>
            </w:r>
          </w:p>
        </w:tc>
        <w:tc>
          <w:tcPr>
            <w:tcW w:w="1560" w:type="dxa"/>
          </w:tcPr>
          <w:p w:rsidR="00D87401" w:rsidRPr="00D87401" w:rsidRDefault="00156B8C" w:rsidP="00967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65</w:t>
            </w:r>
          </w:p>
        </w:tc>
      </w:tr>
      <w:tr w:rsidR="00D87401" w:rsidRPr="009917A7" w:rsidTr="009917A7">
        <w:trPr>
          <w:jc w:val="center"/>
        </w:trPr>
        <w:tc>
          <w:tcPr>
            <w:tcW w:w="1838" w:type="dxa"/>
          </w:tcPr>
          <w:p w:rsidR="00D87401" w:rsidRPr="009917A7" w:rsidRDefault="00D87401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Слуховой аппарат цифровой заушный мощный</w:t>
            </w:r>
          </w:p>
        </w:tc>
        <w:tc>
          <w:tcPr>
            <w:tcW w:w="6667" w:type="dxa"/>
          </w:tcPr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Количество каналов цифровой обработки звука-не менее 7.</w:t>
            </w:r>
          </w:p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3. Диапазон частот не уже 0,1 – </w:t>
            </w:r>
            <w:r>
              <w:rPr>
                <w:rFonts w:ascii="Times New Roman" w:hAnsi="Times New Roman"/>
                <w:lang w:eastAsia="ru-RU"/>
              </w:rPr>
              <w:t>5,2</w:t>
            </w:r>
            <w:r w:rsidRPr="009917A7">
              <w:rPr>
                <w:rFonts w:ascii="Times New Roman" w:hAnsi="Times New Roman"/>
                <w:lang w:eastAsia="ru-RU"/>
              </w:rPr>
              <w:t xml:space="preserve"> кГц.</w:t>
            </w:r>
          </w:p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4. Максимальный ВУЗД90 </w:t>
            </w:r>
            <w:r w:rsidR="00C715EA">
              <w:rPr>
                <w:rFonts w:ascii="Times New Roman" w:hAnsi="Times New Roman"/>
                <w:lang w:eastAsia="ru-RU"/>
              </w:rPr>
              <w:t xml:space="preserve">не менее 127 и </w:t>
            </w:r>
            <w:r w:rsidRPr="009917A7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138</w:t>
            </w:r>
            <w:r w:rsidRPr="009917A7">
              <w:rPr>
                <w:rFonts w:ascii="Times New Roman" w:hAnsi="Times New Roman"/>
                <w:lang w:eastAsia="ru-RU"/>
              </w:rPr>
              <w:t xml:space="preserve"> дБ.</w:t>
            </w:r>
          </w:p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 </w:t>
            </w:r>
            <w:r w:rsidR="00C715EA">
              <w:rPr>
                <w:rFonts w:ascii="Times New Roman" w:hAnsi="Times New Roman"/>
                <w:lang w:eastAsia="ru-RU"/>
              </w:rPr>
              <w:t xml:space="preserve">не менее 61 и </w:t>
            </w:r>
            <w:r w:rsidRPr="009917A7">
              <w:rPr>
                <w:rFonts w:ascii="Times New Roman" w:hAnsi="Times New Roman"/>
                <w:lang w:eastAsia="ru-RU"/>
              </w:rPr>
              <w:t xml:space="preserve">не более  </w:t>
            </w:r>
            <w:r>
              <w:rPr>
                <w:rFonts w:ascii="Times New Roman" w:hAnsi="Times New Roman"/>
                <w:lang w:eastAsia="ru-RU"/>
              </w:rPr>
              <w:t>78</w:t>
            </w:r>
            <w:r w:rsidRPr="009917A7">
              <w:rPr>
                <w:rFonts w:ascii="Times New Roman" w:hAnsi="Times New Roman"/>
                <w:lang w:eastAsia="ru-RU"/>
              </w:rPr>
              <w:t xml:space="preserve"> дБ.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системы подавления обратной акустической связи</w:t>
            </w:r>
          </w:p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-Адаптивной системы шумоподавления </w:t>
            </w:r>
          </w:p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направленности</w:t>
            </w:r>
          </w:p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-Подавления шума ветра </w:t>
            </w:r>
          </w:p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-Дневника записи данных о режимах работы слухового аппарата </w:t>
            </w:r>
          </w:p>
          <w:p w:rsidR="00D87401" w:rsidRPr="009917A7" w:rsidRDefault="00FB7C9C" w:rsidP="00FB7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-программы подстройки параметров работы слухового аппарата в зависимости от окружающей среды </w:t>
            </w:r>
            <w:r>
              <w:rPr>
                <w:rFonts w:ascii="Times New Roman" w:hAnsi="Times New Roman"/>
                <w:lang w:eastAsia="ru-RU"/>
              </w:rPr>
              <w:t>(акустических обстановок)</w:t>
            </w:r>
          </w:p>
        </w:tc>
        <w:tc>
          <w:tcPr>
            <w:tcW w:w="1560" w:type="dxa"/>
          </w:tcPr>
          <w:p w:rsidR="00D87401" w:rsidRPr="00D87401" w:rsidRDefault="00156B8C" w:rsidP="008C37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D87401" w:rsidRPr="009917A7" w:rsidTr="009917A7">
        <w:trPr>
          <w:jc w:val="center"/>
        </w:trPr>
        <w:tc>
          <w:tcPr>
            <w:tcW w:w="1838" w:type="dxa"/>
          </w:tcPr>
          <w:p w:rsidR="00D87401" w:rsidRPr="009917A7" w:rsidRDefault="00D87401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Слуховой аппарат цифровой заушный сверхмощный</w:t>
            </w:r>
          </w:p>
        </w:tc>
        <w:tc>
          <w:tcPr>
            <w:tcW w:w="6667" w:type="dxa"/>
          </w:tcPr>
          <w:p w:rsidR="00FB7C9C" w:rsidRPr="009917A7" w:rsidRDefault="00FB7C9C" w:rsidP="00FB7C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Количество каналов цифровой обработки звука-не менее 16.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3. Диапазон частот не уже 0,1 – </w:t>
            </w:r>
            <w:r w:rsidR="00FB7C9C">
              <w:rPr>
                <w:rFonts w:ascii="Times New Roman" w:hAnsi="Times New Roman"/>
                <w:lang w:eastAsia="ru-RU"/>
              </w:rPr>
              <w:t>4,85</w:t>
            </w:r>
            <w:r w:rsidRPr="009917A7">
              <w:rPr>
                <w:rFonts w:ascii="Times New Roman" w:hAnsi="Times New Roman"/>
                <w:lang w:eastAsia="ru-RU"/>
              </w:rPr>
              <w:t xml:space="preserve"> кГц.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4. Максимальный ВУЗД90 не </w:t>
            </w:r>
            <w:r w:rsidR="00C715EA">
              <w:rPr>
                <w:rFonts w:ascii="Times New Roman" w:hAnsi="Times New Roman"/>
                <w:lang w:eastAsia="ru-RU"/>
              </w:rPr>
              <w:t>менее 139 и не более</w:t>
            </w:r>
            <w:r w:rsidRPr="009917A7">
              <w:rPr>
                <w:rFonts w:ascii="Times New Roman" w:hAnsi="Times New Roman"/>
                <w:lang w:eastAsia="ru-RU"/>
              </w:rPr>
              <w:t xml:space="preserve"> </w:t>
            </w:r>
            <w:r w:rsidR="00C715EA">
              <w:rPr>
                <w:rFonts w:ascii="Times New Roman" w:hAnsi="Times New Roman"/>
                <w:lang w:eastAsia="ru-RU"/>
              </w:rPr>
              <w:t>142</w:t>
            </w:r>
            <w:r w:rsidRPr="009917A7">
              <w:rPr>
                <w:rFonts w:ascii="Times New Roman" w:hAnsi="Times New Roman"/>
                <w:lang w:eastAsia="ru-RU"/>
              </w:rPr>
              <w:t xml:space="preserve"> дБ.</w:t>
            </w:r>
          </w:p>
          <w:p w:rsidR="00D87401" w:rsidRPr="009917A7" w:rsidRDefault="00D87401" w:rsidP="005A14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 </w:t>
            </w:r>
            <w:r w:rsidR="00C715EA">
              <w:rPr>
                <w:rFonts w:ascii="Times New Roman" w:hAnsi="Times New Roman"/>
                <w:lang w:eastAsia="ru-RU"/>
              </w:rPr>
              <w:t xml:space="preserve">не менее 74 и </w:t>
            </w:r>
            <w:r w:rsidRPr="009917A7">
              <w:rPr>
                <w:rFonts w:ascii="Times New Roman" w:hAnsi="Times New Roman"/>
                <w:lang w:eastAsia="ru-RU"/>
              </w:rPr>
              <w:t xml:space="preserve">не более  </w:t>
            </w:r>
            <w:r w:rsidR="00C715EA">
              <w:rPr>
                <w:rFonts w:ascii="Times New Roman" w:hAnsi="Times New Roman"/>
                <w:lang w:eastAsia="ru-RU"/>
              </w:rPr>
              <w:t>81</w:t>
            </w:r>
            <w:r w:rsidRPr="009917A7">
              <w:rPr>
                <w:rFonts w:ascii="Times New Roman" w:hAnsi="Times New Roman"/>
                <w:lang w:eastAsia="ru-RU"/>
              </w:rPr>
              <w:t xml:space="preserve"> дБ.</w:t>
            </w:r>
          </w:p>
          <w:p w:rsidR="00C715EA" w:rsidRPr="009917A7" w:rsidRDefault="00D87401" w:rsidP="00C715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C715EA" w:rsidRPr="009917A7" w:rsidRDefault="00C715EA" w:rsidP="00C71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системы подавления обратной акустической связи</w:t>
            </w:r>
          </w:p>
          <w:p w:rsidR="00C715EA" w:rsidRPr="009917A7" w:rsidRDefault="00C715EA" w:rsidP="00C71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-Адаптивной системы шумоподавления </w:t>
            </w:r>
          </w:p>
          <w:p w:rsidR="00C715EA" w:rsidRPr="009917A7" w:rsidRDefault="00C715EA" w:rsidP="00C71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направленности</w:t>
            </w:r>
          </w:p>
          <w:p w:rsidR="00C715EA" w:rsidRPr="009917A7" w:rsidRDefault="00C715EA" w:rsidP="00C71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-Подавления шума ветра </w:t>
            </w:r>
          </w:p>
          <w:p w:rsidR="00C715EA" w:rsidRPr="009917A7" w:rsidRDefault="00C715EA" w:rsidP="00C71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-Дневника записи данных о режимах работы слухового аппарата </w:t>
            </w:r>
          </w:p>
          <w:p w:rsidR="00D87401" w:rsidRPr="009917A7" w:rsidRDefault="00C715EA" w:rsidP="00C71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-программы подстройки параметров работы слухового аппарата в зависимости от окружающей среды </w:t>
            </w:r>
            <w:r>
              <w:rPr>
                <w:rFonts w:ascii="Times New Roman" w:hAnsi="Times New Roman"/>
                <w:lang w:eastAsia="ru-RU"/>
              </w:rPr>
              <w:t>(акустических обстановок)</w:t>
            </w:r>
          </w:p>
        </w:tc>
        <w:tc>
          <w:tcPr>
            <w:tcW w:w="1560" w:type="dxa"/>
          </w:tcPr>
          <w:p w:rsidR="00D87401" w:rsidRPr="00D87401" w:rsidRDefault="00156B8C" w:rsidP="008C37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D87401" w:rsidRPr="009917A7" w:rsidTr="009917A7">
        <w:trPr>
          <w:jc w:val="center"/>
        </w:trPr>
        <w:tc>
          <w:tcPr>
            <w:tcW w:w="1838" w:type="dxa"/>
          </w:tcPr>
          <w:p w:rsidR="00D87401" w:rsidRPr="009917A7" w:rsidRDefault="00D87401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6667" w:type="dxa"/>
          </w:tcPr>
          <w:p w:rsidR="00D87401" w:rsidRPr="009917A7" w:rsidRDefault="00D87401" w:rsidP="00D87401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вкладышами:</w:t>
            </w:r>
          </w:p>
          <w:p w:rsidR="00D87401" w:rsidRPr="009917A7" w:rsidRDefault="00D87401" w:rsidP="00D87401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изготавливаться по слепку ушной раковины и наружного слухового прохода;</w:t>
            </w:r>
          </w:p>
          <w:p w:rsidR="00D87401" w:rsidRPr="009917A7" w:rsidRDefault="00D87401" w:rsidP="00D87401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осуществлять проведение звука от заушного слухового аппарата в ухо;</w:t>
            </w:r>
          </w:p>
          <w:p w:rsidR="00D87401" w:rsidRPr="009917A7" w:rsidRDefault="00D87401" w:rsidP="00D87401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не откалываться в случае изготовления из твердого материала и не растрескиваться в случае изготовления из мягкого материала;</w:t>
            </w:r>
          </w:p>
          <w:p w:rsidR="00D87401" w:rsidRPr="009917A7" w:rsidRDefault="00D87401" w:rsidP="00D87401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D87401" w:rsidRPr="009917A7" w:rsidRDefault="00D87401" w:rsidP="00D87401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быть устойчивы  к воздействию влаги и ушной серы;</w:t>
            </w:r>
          </w:p>
          <w:p w:rsidR="00D87401" w:rsidRPr="009917A7" w:rsidRDefault="00D87401" w:rsidP="00D87401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не иметь акустической обратной связи (отсутствие свиста слухового аппарата);</w:t>
            </w:r>
          </w:p>
          <w:p w:rsidR="00D87401" w:rsidRPr="009917A7" w:rsidRDefault="00D87401" w:rsidP="00D87401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917A7">
              <w:rPr>
                <w:rFonts w:ascii="Times New Roman" w:hAnsi="Times New Roman"/>
                <w:lang w:eastAsia="ru-RU"/>
              </w:rPr>
              <w:t>- быть комфортны в эксплуатации;</w:t>
            </w:r>
            <w:proofErr w:type="gramEnd"/>
          </w:p>
          <w:p w:rsidR="00C715EA" w:rsidRDefault="00D87401" w:rsidP="00C71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соответствовать токсикологическим и гигиеническим </w:t>
            </w:r>
            <w:r w:rsidRPr="009917A7">
              <w:rPr>
                <w:rFonts w:ascii="Times New Roman" w:hAnsi="Times New Roman"/>
                <w:lang w:eastAsia="ru-RU"/>
              </w:rPr>
              <w:lastRenderedPageBreak/>
              <w:t>требованиям;</w:t>
            </w:r>
          </w:p>
          <w:p w:rsidR="00D87401" w:rsidRPr="009917A7" w:rsidRDefault="00D87401" w:rsidP="00C71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val="en-US" w:eastAsia="ru-RU"/>
              </w:rPr>
              <w:t xml:space="preserve">-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ушной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вкладыш индивидуального изготовления.</w:t>
            </w:r>
          </w:p>
        </w:tc>
        <w:tc>
          <w:tcPr>
            <w:tcW w:w="1560" w:type="dxa"/>
          </w:tcPr>
          <w:p w:rsidR="00D87401" w:rsidRPr="009672E1" w:rsidRDefault="00156B8C" w:rsidP="008C37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134</w:t>
            </w:r>
          </w:p>
        </w:tc>
      </w:tr>
      <w:tr w:rsidR="00D87401" w:rsidRPr="009917A7" w:rsidTr="009917A7">
        <w:trPr>
          <w:jc w:val="center"/>
        </w:trPr>
        <w:tc>
          <w:tcPr>
            <w:tcW w:w="1838" w:type="dxa"/>
          </w:tcPr>
          <w:p w:rsidR="00D87401" w:rsidRPr="009917A7" w:rsidRDefault="00D87401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итого</w:t>
            </w:r>
          </w:p>
        </w:tc>
        <w:tc>
          <w:tcPr>
            <w:tcW w:w="6667" w:type="dxa"/>
          </w:tcPr>
          <w:p w:rsidR="00D87401" w:rsidRPr="009917A7" w:rsidRDefault="00D87401" w:rsidP="00D87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D87401" w:rsidRPr="00982087" w:rsidRDefault="00156B8C" w:rsidP="008C37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</w:t>
            </w:r>
          </w:p>
        </w:tc>
      </w:tr>
    </w:tbl>
    <w:p w:rsidR="0007165B" w:rsidRDefault="0007165B" w:rsidP="00407673">
      <w:pPr>
        <w:widowControl w:val="0"/>
        <w:ind w:firstLine="704"/>
        <w:jc w:val="both"/>
        <w:rPr>
          <w:b/>
        </w:rPr>
      </w:pPr>
    </w:p>
    <w:p w:rsidR="0007165B" w:rsidRDefault="0007165B" w:rsidP="00407673">
      <w:pPr>
        <w:widowControl w:val="0"/>
        <w:ind w:firstLine="704"/>
        <w:jc w:val="both"/>
        <w:rPr>
          <w:b/>
        </w:rPr>
      </w:pPr>
    </w:p>
    <w:p w:rsidR="0007165B" w:rsidRPr="0007165B" w:rsidRDefault="0007165B" w:rsidP="0007165B">
      <w:pPr>
        <w:pStyle w:val="affb"/>
        <w:rPr>
          <w:rFonts w:ascii="Times New Roman" w:hAnsi="Times New Roman"/>
          <w:sz w:val="24"/>
          <w:szCs w:val="24"/>
        </w:rPr>
      </w:pPr>
    </w:p>
    <w:sectPr w:rsidR="0007165B" w:rsidRPr="0007165B" w:rsidSect="00ED4DE6">
      <w:headerReference w:type="even" r:id="rId8"/>
      <w:footerReference w:type="even" r:id="rId9"/>
      <w:footerReference w:type="default" r:id="rId10"/>
      <w:pgSz w:w="12240" w:h="15840"/>
      <w:pgMar w:top="567" w:right="600" w:bottom="11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A6" w:rsidRDefault="00D812A6">
      <w:pPr>
        <w:spacing w:after="0" w:line="240" w:lineRule="auto"/>
      </w:pPr>
      <w:r>
        <w:separator/>
      </w:r>
    </w:p>
  </w:endnote>
  <w:endnote w:type="continuationSeparator" w:id="0">
    <w:p w:rsidR="00D812A6" w:rsidRDefault="00D8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25" w:rsidRDefault="00321225" w:rsidP="005455DD">
    <w:pPr>
      <w:pStyle w:val="af"/>
      <w:framePr w:wrap="around" w:vAnchor="text" w:hAnchor="margin" w:xAlign="center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321225" w:rsidRDefault="00321225" w:rsidP="005455DD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25" w:rsidRPr="0073571F" w:rsidRDefault="00321225" w:rsidP="005455DD">
    <w:pPr>
      <w:pStyle w:val="af"/>
      <w:framePr w:wrap="around" w:vAnchor="text" w:hAnchor="margin" w:xAlign="center" w:y="1"/>
      <w:rPr>
        <w:rStyle w:val="af3"/>
        <w:rFonts w:cs="Arial"/>
      </w:rPr>
    </w:pPr>
    <w:r w:rsidRPr="0073571F">
      <w:rPr>
        <w:rStyle w:val="af3"/>
        <w:rFonts w:cs="Arial"/>
      </w:rPr>
      <w:fldChar w:fldCharType="begin"/>
    </w:r>
    <w:r w:rsidRPr="0073571F">
      <w:rPr>
        <w:rStyle w:val="af3"/>
        <w:rFonts w:cs="Arial"/>
      </w:rPr>
      <w:instrText xml:space="preserve">PAGE  </w:instrText>
    </w:r>
    <w:r w:rsidRPr="0073571F">
      <w:rPr>
        <w:rStyle w:val="af3"/>
        <w:rFonts w:cs="Arial"/>
      </w:rPr>
      <w:fldChar w:fldCharType="separate"/>
    </w:r>
    <w:r w:rsidR="00984C72">
      <w:rPr>
        <w:rStyle w:val="af3"/>
        <w:rFonts w:cs="Arial"/>
        <w:noProof/>
      </w:rPr>
      <w:t>1</w:t>
    </w:r>
    <w:r w:rsidRPr="0073571F">
      <w:rPr>
        <w:rStyle w:val="af3"/>
        <w:rFonts w:cs="Arial"/>
      </w:rPr>
      <w:fldChar w:fldCharType="end"/>
    </w:r>
  </w:p>
  <w:p w:rsidR="00321225" w:rsidRDefault="00321225" w:rsidP="005455D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A6" w:rsidRDefault="00D812A6">
      <w:pPr>
        <w:spacing w:after="0" w:line="240" w:lineRule="auto"/>
      </w:pPr>
      <w:r>
        <w:separator/>
      </w:r>
    </w:p>
  </w:footnote>
  <w:footnote w:type="continuationSeparator" w:id="0">
    <w:p w:rsidR="00D812A6" w:rsidRDefault="00D8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25" w:rsidRDefault="00321225" w:rsidP="005455D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21225" w:rsidRDefault="00321225" w:rsidP="005455DD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D325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40FE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3693AFC"/>
    <w:multiLevelType w:val="hybridMultilevel"/>
    <w:tmpl w:val="49ACA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6">
    <w:nsid w:val="39CD1DC0"/>
    <w:multiLevelType w:val="hybridMultilevel"/>
    <w:tmpl w:val="5F92E3AE"/>
    <w:lvl w:ilvl="0" w:tplc="D23CBD72">
      <w:start w:val="14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5560F3"/>
    <w:multiLevelType w:val="hybridMultilevel"/>
    <w:tmpl w:val="A9D4BA04"/>
    <w:lvl w:ilvl="0" w:tplc="5FA49814">
      <w:start w:val="7"/>
      <w:numFmt w:val="decimalZero"/>
      <w:lvlText w:val="%1"/>
      <w:lvlJc w:val="left"/>
      <w:pPr>
        <w:ind w:left="17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9">
    <w:nsid w:val="468A50BD"/>
    <w:multiLevelType w:val="multilevel"/>
    <w:tmpl w:val="2F02A85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0">
    <w:nsid w:val="4F0400BB"/>
    <w:multiLevelType w:val="hybridMultilevel"/>
    <w:tmpl w:val="4F7A52FC"/>
    <w:lvl w:ilvl="0" w:tplc="C540AB2C">
      <w:start w:val="27"/>
      <w:numFmt w:val="decimal"/>
      <w:lvlText w:val="%1"/>
      <w:lvlJc w:val="left"/>
      <w:pPr>
        <w:ind w:left="21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11">
    <w:nsid w:val="4F1B0C1F"/>
    <w:multiLevelType w:val="hybridMultilevel"/>
    <w:tmpl w:val="AD88BDC2"/>
    <w:lvl w:ilvl="0" w:tplc="7C30C19A">
      <w:start w:val="12"/>
      <w:numFmt w:val="decimal"/>
      <w:lvlText w:val="%1"/>
      <w:lvlJc w:val="left"/>
      <w:pPr>
        <w:ind w:left="17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E0BD1"/>
    <w:multiLevelType w:val="hybridMultilevel"/>
    <w:tmpl w:val="73DA05A6"/>
    <w:lvl w:ilvl="0" w:tplc="DEB20468">
      <w:start w:val="10"/>
      <w:numFmt w:val="decimal"/>
      <w:lvlText w:val="%1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4">
    <w:nsid w:val="563A2706"/>
    <w:multiLevelType w:val="hybridMultilevel"/>
    <w:tmpl w:val="9BD23058"/>
    <w:lvl w:ilvl="0" w:tplc="6D6C29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D77BA"/>
    <w:multiLevelType w:val="hybridMultilevel"/>
    <w:tmpl w:val="B86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68F3743"/>
    <w:multiLevelType w:val="hybridMultilevel"/>
    <w:tmpl w:val="74E4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3FB2F4C"/>
    <w:multiLevelType w:val="hybridMultilevel"/>
    <w:tmpl w:val="5BC4F644"/>
    <w:lvl w:ilvl="0" w:tplc="3E54A7AE">
      <w:start w:val="26"/>
      <w:numFmt w:val="decimal"/>
      <w:lvlText w:val="%1"/>
      <w:lvlJc w:val="left"/>
      <w:pPr>
        <w:ind w:left="17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21">
    <w:nsid w:val="762D7001"/>
    <w:multiLevelType w:val="hybridMultilevel"/>
    <w:tmpl w:val="8ACC18C6"/>
    <w:lvl w:ilvl="0" w:tplc="24DEE076">
      <w:start w:val="2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2"/>
  </w:num>
  <w:num w:numId="14">
    <w:abstractNumId w:val="22"/>
  </w:num>
  <w:num w:numId="15">
    <w:abstractNumId w:val="7"/>
  </w:num>
  <w:num w:numId="16">
    <w:abstractNumId w:val="15"/>
  </w:num>
  <w:num w:numId="17">
    <w:abstractNumId w:val="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4"/>
  </w:num>
  <w:num w:numId="22">
    <w:abstractNumId w:val="5"/>
  </w:num>
  <w:num w:numId="23">
    <w:abstractNumId w:val="6"/>
  </w:num>
  <w:num w:numId="24">
    <w:abstractNumId w:val="11"/>
  </w:num>
  <w:num w:numId="25">
    <w:abstractNumId w:val="8"/>
  </w:num>
  <w:num w:numId="26">
    <w:abstractNumId w:val="20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D"/>
    <w:rsid w:val="000026CB"/>
    <w:rsid w:val="00005366"/>
    <w:rsid w:val="000272AC"/>
    <w:rsid w:val="00055530"/>
    <w:rsid w:val="0006372E"/>
    <w:rsid w:val="0007165B"/>
    <w:rsid w:val="000748AA"/>
    <w:rsid w:val="00076A14"/>
    <w:rsid w:val="000906D8"/>
    <w:rsid w:val="00093119"/>
    <w:rsid w:val="00095572"/>
    <w:rsid w:val="000A00A1"/>
    <w:rsid w:val="000A36B6"/>
    <w:rsid w:val="000A539C"/>
    <w:rsid w:val="000E4C9D"/>
    <w:rsid w:val="000E6FAE"/>
    <w:rsid w:val="000F75ED"/>
    <w:rsid w:val="00114EF0"/>
    <w:rsid w:val="00127C77"/>
    <w:rsid w:val="00146DB5"/>
    <w:rsid w:val="00151D32"/>
    <w:rsid w:val="00152923"/>
    <w:rsid w:val="00156B8C"/>
    <w:rsid w:val="00173478"/>
    <w:rsid w:val="0019298D"/>
    <w:rsid w:val="001A3B2B"/>
    <w:rsid w:val="001C5D24"/>
    <w:rsid w:val="001D6D1E"/>
    <w:rsid w:val="001F5B53"/>
    <w:rsid w:val="00207611"/>
    <w:rsid w:val="0024245F"/>
    <w:rsid w:val="0028264C"/>
    <w:rsid w:val="00283846"/>
    <w:rsid w:val="00285293"/>
    <w:rsid w:val="002860E7"/>
    <w:rsid w:val="00293369"/>
    <w:rsid w:val="002C091D"/>
    <w:rsid w:val="002C3406"/>
    <w:rsid w:val="002C48EC"/>
    <w:rsid w:val="002C751A"/>
    <w:rsid w:val="002D0E1F"/>
    <w:rsid w:val="002D1B1B"/>
    <w:rsid w:val="00314D73"/>
    <w:rsid w:val="003174BA"/>
    <w:rsid w:val="00321225"/>
    <w:rsid w:val="0032627E"/>
    <w:rsid w:val="00346E60"/>
    <w:rsid w:val="003519E7"/>
    <w:rsid w:val="0035775E"/>
    <w:rsid w:val="003724AE"/>
    <w:rsid w:val="0038202B"/>
    <w:rsid w:val="00394A25"/>
    <w:rsid w:val="003D37DC"/>
    <w:rsid w:val="003F65F8"/>
    <w:rsid w:val="00403241"/>
    <w:rsid w:val="00407673"/>
    <w:rsid w:val="00414450"/>
    <w:rsid w:val="00422306"/>
    <w:rsid w:val="0042240B"/>
    <w:rsid w:val="00435E85"/>
    <w:rsid w:val="004657C4"/>
    <w:rsid w:val="004722E7"/>
    <w:rsid w:val="00474B00"/>
    <w:rsid w:val="00481F80"/>
    <w:rsid w:val="004C4A6F"/>
    <w:rsid w:val="004C4E78"/>
    <w:rsid w:val="005059B6"/>
    <w:rsid w:val="00544928"/>
    <w:rsid w:val="005455DD"/>
    <w:rsid w:val="00564B82"/>
    <w:rsid w:val="005806DA"/>
    <w:rsid w:val="00583A99"/>
    <w:rsid w:val="00585645"/>
    <w:rsid w:val="00591FA5"/>
    <w:rsid w:val="00592DE2"/>
    <w:rsid w:val="005A7458"/>
    <w:rsid w:val="005C7DDD"/>
    <w:rsid w:val="005D03CE"/>
    <w:rsid w:val="005E1329"/>
    <w:rsid w:val="005E4075"/>
    <w:rsid w:val="0060786B"/>
    <w:rsid w:val="00673203"/>
    <w:rsid w:val="00691F24"/>
    <w:rsid w:val="006B52C3"/>
    <w:rsid w:val="006C014A"/>
    <w:rsid w:val="00706697"/>
    <w:rsid w:val="00712A77"/>
    <w:rsid w:val="007164CB"/>
    <w:rsid w:val="007211B1"/>
    <w:rsid w:val="0073571F"/>
    <w:rsid w:val="00740AF6"/>
    <w:rsid w:val="00744DDA"/>
    <w:rsid w:val="007508D9"/>
    <w:rsid w:val="0076102E"/>
    <w:rsid w:val="00764ACD"/>
    <w:rsid w:val="007C7142"/>
    <w:rsid w:val="007E6D50"/>
    <w:rsid w:val="00800F1D"/>
    <w:rsid w:val="00817CE9"/>
    <w:rsid w:val="00820487"/>
    <w:rsid w:val="0083312B"/>
    <w:rsid w:val="00833BE5"/>
    <w:rsid w:val="00840E08"/>
    <w:rsid w:val="008445C4"/>
    <w:rsid w:val="00857CCA"/>
    <w:rsid w:val="00867F36"/>
    <w:rsid w:val="008749B0"/>
    <w:rsid w:val="00890B01"/>
    <w:rsid w:val="008B5845"/>
    <w:rsid w:val="008C3758"/>
    <w:rsid w:val="008E0952"/>
    <w:rsid w:val="008E29E3"/>
    <w:rsid w:val="00936406"/>
    <w:rsid w:val="00965C27"/>
    <w:rsid w:val="009672E1"/>
    <w:rsid w:val="00967A4E"/>
    <w:rsid w:val="009759F2"/>
    <w:rsid w:val="009808AC"/>
    <w:rsid w:val="00982087"/>
    <w:rsid w:val="00984C72"/>
    <w:rsid w:val="009917A7"/>
    <w:rsid w:val="009A6293"/>
    <w:rsid w:val="00A37450"/>
    <w:rsid w:val="00A4621A"/>
    <w:rsid w:val="00A72A54"/>
    <w:rsid w:val="00A751B5"/>
    <w:rsid w:val="00A939E9"/>
    <w:rsid w:val="00A94EE4"/>
    <w:rsid w:val="00AA65D0"/>
    <w:rsid w:val="00AA687D"/>
    <w:rsid w:val="00AB24D8"/>
    <w:rsid w:val="00AB71A9"/>
    <w:rsid w:val="00AF7170"/>
    <w:rsid w:val="00B01C8D"/>
    <w:rsid w:val="00B0601D"/>
    <w:rsid w:val="00B0796F"/>
    <w:rsid w:val="00B11772"/>
    <w:rsid w:val="00B13453"/>
    <w:rsid w:val="00B3071A"/>
    <w:rsid w:val="00B32A6B"/>
    <w:rsid w:val="00B35769"/>
    <w:rsid w:val="00B81604"/>
    <w:rsid w:val="00B819B4"/>
    <w:rsid w:val="00B919D3"/>
    <w:rsid w:val="00B92A69"/>
    <w:rsid w:val="00BB1A8C"/>
    <w:rsid w:val="00BB51F1"/>
    <w:rsid w:val="00BC576F"/>
    <w:rsid w:val="00BF6F7C"/>
    <w:rsid w:val="00BF7941"/>
    <w:rsid w:val="00C05245"/>
    <w:rsid w:val="00C07DFB"/>
    <w:rsid w:val="00C27487"/>
    <w:rsid w:val="00C31765"/>
    <w:rsid w:val="00C467DA"/>
    <w:rsid w:val="00C46D0B"/>
    <w:rsid w:val="00C715EA"/>
    <w:rsid w:val="00C71688"/>
    <w:rsid w:val="00C80F02"/>
    <w:rsid w:val="00C825B0"/>
    <w:rsid w:val="00C940C6"/>
    <w:rsid w:val="00CB06F4"/>
    <w:rsid w:val="00CB5457"/>
    <w:rsid w:val="00CD0BC7"/>
    <w:rsid w:val="00D032A3"/>
    <w:rsid w:val="00D16692"/>
    <w:rsid w:val="00D237DF"/>
    <w:rsid w:val="00D24719"/>
    <w:rsid w:val="00D42BC4"/>
    <w:rsid w:val="00D51050"/>
    <w:rsid w:val="00D53EC8"/>
    <w:rsid w:val="00D67B73"/>
    <w:rsid w:val="00D77CC6"/>
    <w:rsid w:val="00D812A6"/>
    <w:rsid w:val="00D84F99"/>
    <w:rsid w:val="00D85993"/>
    <w:rsid w:val="00D87401"/>
    <w:rsid w:val="00DA3759"/>
    <w:rsid w:val="00E017E8"/>
    <w:rsid w:val="00E4302E"/>
    <w:rsid w:val="00E75C5A"/>
    <w:rsid w:val="00E77E12"/>
    <w:rsid w:val="00E94A31"/>
    <w:rsid w:val="00E94DDB"/>
    <w:rsid w:val="00E9546E"/>
    <w:rsid w:val="00E9625F"/>
    <w:rsid w:val="00EB2471"/>
    <w:rsid w:val="00EB54B6"/>
    <w:rsid w:val="00EB5931"/>
    <w:rsid w:val="00ED4DE6"/>
    <w:rsid w:val="00EE1A7A"/>
    <w:rsid w:val="00EE1DD3"/>
    <w:rsid w:val="00F04CAC"/>
    <w:rsid w:val="00F1460B"/>
    <w:rsid w:val="00F15864"/>
    <w:rsid w:val="00F22781"/>
    <w:rsid w:val="00F27ABC"/>
    <w:rsid w:val="00F35547"/>
    <w:rsid w:val="00F71701"/>
    <w:rsid w:val="00F71EEB"/>
    <w:rsid w:val="00F76AE9"/>
    <w:rsid w:val="00F901FC"/>
    <w:rsid w:val="00F9504C"/>
    <w:rsid w:val="00FB7C9C"/>
    <w:rsid w:val="00FD14A3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55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5455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55DD"/>
    <w:pPr>
      <w:keepNext/>
      <w:tabs>
        <w:tab w:val="left" w:pos="1356"/>
      </w:tabs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5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55D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5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55D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55D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455D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5455D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"/>
    <w:link w:val="1"/>
    <w:uiPriority w:val="99"/>
    <w:locked/>
    <w:rsid w:val="005455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455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455D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455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455D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455DD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455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1 Знак,текст2 Знак,текст11 Знак,текст3 Знак,текст4 Знак,текст12 Знак,текст5 Знак,текст13 Знак,текст6 Знак,текст14 Знак,текст7 Знак,текст15 Знак"/>
    <w:link w:val="9"/>
    <w:uiPriority w:val="99"/>
    <w:locked/>
    <w:rsid w:val="005455DD"/>
    <w:rPr>
      <w:rFonts w:ascii="Arial" w:hAnsi="Arial" w:cs="Arial"/>
      <w:lang w:eastAsia="ru-RU"/>
    </w:rPr>
  </w:style>
  <w:style w:type="paragraph" w:styleId="a3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4"/>
    <w:uiPriority w:val="99"/>
    <w:rsid w:val="005455D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3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455DD"/>
    <w:pPr>
      <w:tabs>
        <w:tab w:val="left" w:pos="1356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5455D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aliases w:val="текст"/>
    <w:basedOn w:val="a"/>
    <w:link w:val="a8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"/>
    <w:link w:val="a7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5455DD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455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455D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5455DD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455D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455D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455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Normal (Web)"/>
    <w:aliases w:val="Обычный (Web)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oaenoniinee">
    <w:name w:val="oaeno niinee"/>
    <w:basedOn w:val="a"/>
    <w:uiPriority w:val="99"/>
    <w:rsid w:val="005455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/>
      <w:sz w:val="24"/>
      <w:szCs w:val="24"/>
      <w:lang w:val="en-US" w:eastAsia="ru-RU"/>
    </w:rPr>
  </w:style>
  <w:style w:type="paragraph" w:customStyle="1" w:styleId="caaieiaie11">
    <w:name w:val="caaieiaie 11"/>
    <w:basedOn w:val="a"/>
    <w:next w:val="a"/>
    <w:uiPriority w:val="99"/>
    <w:rsid w:val="005455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455DD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rsid w:val="005455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uiPriority w:val="99"/>
    <w:locked/>
    <w:rsid w:val="005455DD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5455DD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ae">
    <w:name w:val="Подзаголовок Знак"/>
    <w:link w:val="ad"/>
    <w:uiPriority w:val="99"/>
    <w:locked/>
    <w:rsid w:val="005455DD"/>
    <w:rPr>
      <w:rFonts w:ascii="Times New Roman" w:hAnsi="Times New Roman" w:cs="Times New Roman"/>
      <w:i/>
      <w:iCs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rsid w:val="00545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455DD"/>
    <w:rPr>
      <w:rFonts w:ascii="Arial" w:hAnsi="Arial" w:cs="Arial"/>
      <w:sz w:val="18"/>
      <w:szCs w:val="18"/>
      <w:lang w:eastAsia="ru-RU"/>
    </w:rPr>
  </w:style>
  <w:style w:type="paragraph" w:styleId="25">
    <w:name w:val="List Continue 2"/>
    <w:basedOn w:val="a"/>
    <w:uiPriority w:val="99"/>
    <w:rsid w:val="005455DD"/>
    <w:pPr>
      <w:widowControl w:val="0"/>
      <w:tabs>
        <w:tab w:val="num" w:pos="432"/>
      </w:tabs>
      <w:spacing w:after="120" w:line="300" w:lineRule="auto"/>
      <w:ind w:left="566" w:hanging="432"/>
    </w:pPr>
    <w:rPr>
      <w:rFonts w:ascii="Times New Roman" w:eastAsia="Times New Roman" w:hAnsi="Times New Roman"/>
      <w:lang w:eastAsia="ru-RU"/>
    </w:rPr>
  </w:style>
  <w:style w:type="paragraph" w:customStyle="1" w:styleId="H4">
    <w:name w:val="H4"/>
    <w:basedOn w:val="a"/>
    <w:next w:val="a"/>
    <w:uiPriority w:val="99"/>
    <w:rsid w:val="005455DD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45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55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аголовок 11"/>
    <w:basedOn w:val="a"/>
    <w:next w:val="a"/>
    <w:uiPriority w:val="99"/>
    <w:rsid w:val="005455DD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5455D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Знак"/>
    <w:basedOn w:val="a"/>
    <w:uiPriority w:val="99"/>
    <w:rsid w:val="005455D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99"/>
    <w:rsid w:val="005455D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Стиль3"/>
    <w:basedOn w:val="21"/>
    <w:uiPriority w:val="99"/>
    <w:rsid w:val="005455DD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6">
    <w:name w:val="Стиль3 Знак Знак"/>
    <w:basedOn w:val="21"/>
    <w:link w:val="37"/>
    <w:uiPriority w:val="99"/>
    <w:rsid w:val="005455DD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rFonts w:eastAsia="Calibri"/>
      <w:sz w:val="20"/>
      <w:szCs w:val="20"/>
    </w:rPr>
  </w:style>
  <w:style w:type="character" w:customStyle="1" w:styleId="37">
    <w:name w:val="Стиль3 Знак Знак Знак"/>
    <w:link w:val="36"/>
    <w:uiPriority w:val="99"/>
    <w:locked/>
    <w:rsid w:val="005455DD"/>
    <w:rPr>
      <w:rFonts w:ascii="Times New Roman" w:hAnsi="Times New Roman"/>
      <w:sz w:val="20"/>
      <w:lang w:eastAsia="ru-RU"/>
    </w:rPr>
  </w:style>
  <w:style w:type="paragraph" w:customStyle="1" w:styleId="2-11">
    <w:name w:val="содержание2-11"/>
    <w:basedOn w:val="a"/>
    <w:uiPriority w:val="99"/>
    <w:rsid w:val="005455D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uiPriority w:val="99"/>
    <w:rsid w:val="005455DD"/>
    <w:rPr>
      <w:rFonts w:cs="Times New Roman"/>
    </w:rPr>
  </w:style>
  <w:style w:type="character" w:styleId="af3">
    <w:name w:val="page number"/>
    <w:uiPriority w:val="99"/>
    <w:rsid w:val="005455DD"/>
    <w:rPr>
      <w:rFonts w:cs="Times New Roman"/>
    </w:rPr>
  </w:style>
  <w:style w:type="paragraph" w:styleId="af4">
    <w:name w:val="header"/>
    <w:basedOn w:val="a"/>
    <w:link w:val="af5"/>
    <w:uiPriority w:val="99"/>
    <w:rsid w:val="005455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5455DD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Normal Indent"/>
    <w:basedOn w:val="a"/>
    <w:uiPriority w:val="99"/>
    <w:rsid w:val="005455DD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nformat">
    <w:name w:val="ConsNonformat"/>
    <w:uiPriority w:val="99"/>
    <w:rsid w:val="005455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Стиль"/>
    <w:uiPriority w:val="99"/>
    <w:rsid w:val="005455DD"/>
    <w:pPr>
      <w:widowControl w:val="0"/>
      <w:snapToGrid w:val="0"/>
      <w:ind w:firstLine="720"/>
      <w:jc w:val="both"/>
    </w:pPr>
    <w:rPr>
      <w:rFonts w:ascii="Arial" w:eastAsia="Times New Roman" w:hAnsi="Arial"/>
    </w:rPr>
  </w:style>
  <w:style w:type="paragraph" w:styleId="38">
    <w:name w:val="List 3"/>
    <w:basedOn w:val="a"/>
    <w:uiPriority w:val="99"/>
    <w:rsid w:val="005455D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2"/>
    <w:basedOn w:val="a"/>
    <w:uiPriority w:val="99"/>
    <w:rsid w:val="005455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Continue"/>
    <w:basedOn w:val="a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a"/>
    <w:uiPriority w:val="99"/>
    <w:rsid w:val="005455DD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5455DD"/>
    <w:rPr>
      <w:b/>
      <w:color w:val="008000"/>
      <w:u w:val="single"/>
    </w:rPr>
  </w:style>
  <w:style w:type="paragraph" w:customStyle="1" w:styleId="afa">
    <w:name w:val="Таблицы (моноширинный)"/>
    <w:basedOn w:val="af7"/>
    <w:next w:val="af7"/>
    <w:uiPriority w:val="99"/>
    <w:rsid w:val="005455DD"/>
    <w:pPr>
      <w:ind w:firstLine="0"/>
    </w:pPr>
    <w:rPr>
      <w:rFonts w:ascii="Courier New" w:hAnsi="Courier New"/>
    </w:rPr>
  </w:style>
  <w:style w:type="paragraph" w:customStyle="1" w:styleId="Noeeu">
    <w:name w:val="Noeeu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uiPriority w:val="99"/>
    <w:rsid w:val="005455DD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uiPriority w:val="99"/>
    <w:rsid w:val="005455D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Нормальный"/>
    <w:uiPriority w:val="99"/>
    <w:rsid w:val="005455DD"/>
    <w:pPr>
      <w:widowControl w:val="0"/>
    </w:pPr>
    <w:rPr>
      <w:rFonts w:ascii="Times New Roman" w:eastAsia="Times New Roman" w:hAnsi="Times New Roman"/>
    </w:rPr>
  </w:style>
  <w:style w:type="paragraph" w:customStyle="1" w:styleId="12">
    <w:name w:val="Стиль1"/>
    <w:basedOn w:val="a"/>
    <w:uiPriority w:val="99"/>
    <w:rsid w:val="005455D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7">
    <w:name w:val="Стиль2"/>
    <w:basedOn w:val="28"/>
    <w:uiPriority w:val="99"/>
    <w:rsid w:val="005455DD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8">
    <w:name w:val="List Number 2"/>
    <w:basedOn w:val="a"/>
    <w:uiPriority w:val="99"/>
    <w:rsid w:val="005455D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llowedHyperlink"/>
    <w:uiPriority w:val="99"/>
    <w:rsid w:val="005455DD"/>
    <w:rPr>
      <w:rFonts w:cs="Times New Roman"/>
      <w:color w:val="800080"/>
      <w:u w:val="single"/>
    </w:rPr>
  </w:style>
  <w:style w:type="paragraph" w:styleId="afd">
    <w:name w:val="List Bullet"/>
    <w:basedOn w:val="a"/>
    <w:autoRedefine/>
    <w:uiPriority w:val="99"/>
    <w:rsid w:val="005455DD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fe">
    <w:name w:val="Íîðìàëüíûé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Heading">
    <w:name w:val="Heading"/>
    <w:basedOn w:val="1"/>
    <w:uiPriority w:val="99"/>
    <w:rsid w:val="005455DD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f">
    <w:name w:val="Краткий обратный адрес"/>
    <w:basedOn w:val="a"/>
    <w:uiPriority w:val="99"/>
    <w:rsid w:val="005455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lock Text"/>
    <w:basedOn w:val="a"/>
    <w:uiPriority w:val="99"/>
    <w:rsid w:val="005455DD"/>
    <w:pPr>
      <w:shd w:val="clear" w:color="auto" w:fill="FFFFFF"/>
      <w:spacing w:after="0" w:line="240" w:lineRule="auto"/>
      <w:ind w:left="7" w:right="7" w:firstLine="533"/>
      <w:jc w:val="both"/>
    </w:pPr>
    <w:rPr>
      <w:rFonts w:ascii="Times New Roman" w:eastAsia="Times New Roman" w:hAnsi="Times New Roman"/>
      <w:color w:val="000000"/>
      <w:spacing w:val="-6"/>
      <w:sz w:val="28"/>
      <w:szCs w:val="24"/>
      <w:lang w:eastAsia="ru-RU"/>
    </w:rPr>
  </w:style>
  <w:style w:type="paragraph" w:customStyle="1" w:styleId="13">
    <w:name w:val="Обычный1"/>
    <w:uiPriority w:val="99"/>
    <w:rsid w:val="005455DD"/>
    <w:pPr>
      <w:widowControl w:val="0"/>
    </w:pPr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5455DD"/>
    <w:pPr>
      <w:widowControl w:val="0"/>
      <w:jc w:val="center"/>
    </w:pPr>
    <w:rPr>
      <w:rFonts w:ascii="Arial" w:eastAsia="Times New Roman" w:hAnsi="Arial"/>
      <w:sz w:val="18"/>
    </w:rPr>
  </w:style>
  <w:style w:type="paragraph" w:customStyle="1" w:styleId="ConsPlusNonformat">
    <w:name w:val="ConsPlusNonformat"/>
    <w:uiPriority w:val="99"/>
    <w:rsid w:val="005455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9">
    <w:name w:val="envelope return"/>
    <w:basedOn w:val="a"/>
    <w:uiPriority w:val="99"/>
    <w:rsid w:val="005455D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Маркер1"/>
    <w:basedOn w:val="a"/>
    <w:uiPriority w:val="99"/>
    <w:rsid w:val="005455DD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5455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5">
    <w:name w:val="Знак1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6">
    <w:name w:val="Знак сноски1"/>
    <w:uiPriority w:val="99"/>
    <w:rsid w:val="005455DD"/>
    <w:rPr>
      <w:position w:val="1"/>
      <w:sz w:val="12"/>
    </w:rPr>
  </w:style>
  <w:style w:type="paragraph" w:customStyle="1" w:styleId="aff1">
    <w:name w:val="Содержимое таблицы"/>
    <w:basedOn w:val="a"/>
    <w:uiPriority w:val="99"/>
    <w:rsid w:val="005455DD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aff2">
    <w:name w:val="Пункт б/н"/>
    <w:basedOn w:val="a"/>
    <w:uiPriority w:val="99"/>
    <w:rsid w:val="005455DD"/>
    <w:pPr>
      <w:widowControl w:val="0"/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-">
    <w:name w:val="Контракт-пункт"/>
    <w:basedOn w:val="a"/>
    <w:uiPriority w:val="99"/>
    <w:rsid w:val="005455DD"/>
    <w:pPr>
      <w:widowControl w:val="0"/>
      <w:tabs>
        <w:tab w:val="num" w:pos="360"/>
      </w:tabs>
      <w:suppressAutoHyphens/>
      <w:spacing w:after="0" w:line="240" w:lineRule="auto"/>
      <w:ind w:left="-360" w:hanging="360"/>
      <w:jc w:val="both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aff3">
    <w:name w:val="Подподпункт"/>
    <w:basedOn w:val="a"/>
    <w:uiPriority w:val="99"/>
    <w:rsid w:val="005455DD"/>
    <w:pPr>
      <w:widowControl w:val="0"/>
      <w:tabs>
        <w:tab w:val="left" w:pos="1701"/>
      </w:tabs>
      <w:suppressAutoHyphens/>
      <w:spacing w:after="0" w:line="240" w:lineRule="auto"/>
      <w:ind w:left="1701" w:hanging="567"/>
      <w:jc w:val="both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5455DD"/>
    <w:rPr>
      <w:rFonts w:ascii="Tahoma" w:hAnsi="Tahoma" w:cs="Tahoma"/>
      <w:sz w:val="16"/>
      <w:szCs w:val="16"/>
      <w:lang w:eastAsia="ru-RU"/>
    </w:rPr>
  </w:style>
  <w:style w:type="paragraph" w:styleId="aff4">
    <w:name w:val="Balloon Text"/>
    <w:basedOn w:val="a"/>
    <w:link w:val="aff5"/>
    <w:uiPriority w:val="99"/>
    <w:semiHidden/>
    <w:rsid w:val="005455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link w:val="aff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17">
    <w:name w:val="Текст выноски Знак1"/>
    <w:uiPriority w:val="99"/>
    <w:semiHidden/>
    <w:rsid w:val="005455DD"/>
    <w:rPr>
      <w:rFonts w:ascii="Segoe UI" w:hAnsi="Segoe UI" w:cs="Segoe UI"/>
      <w:sz w:val="18"/>
      <w:szCs w:val="18"/>
    </w:rPr>
  </w:style>
  <w:style w:type="paragraph" w:customStyle="1" w:styleId="02statia2">
    <w:name w:val="02statia2"/>
    <w:basedOn w:val="a"/>
    <w:uiPriority w:val="99"/>
    <w:rsid w:val="005455D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-0">
    <w:name w:val="Контракт-раздел"/>
    <w:basedOn w:val="a"/>
    <w:next w:val="-"/>
    <w:uiPriority w:val="99"/>
    <w:rsid w:val="005455DD"/>
    <w:pPr>
      <w:keepNext/>
      <w:tabs>
        <w:tab w:val="num" w:pos="360"/>
        <w:tab w:val="left" w:pos="540"/>
      </w:tabs>
      <w:suppressAutoHyphens/>
      <w:spacing w:before="360" w:after="120" w:line="240" w:lineRule="auto"/>
      <w:ind w:left="360" w:hanging="360"/>
      <w:jc w:val="center"/>
      <w:outlineLvl w:val="3"/>
    </w:pPr>
    <w:rPr>
      <w:rFonts w:ascii="Times New Roman" w:eastAsia="Times New Roman" w:hAnsi="Times New Roman"/>
      <w:b/>
      <w:bCs/>
      <w:caps/>
      <w:smallCaps/>
      <w:sz w:val="28"/>
      <w:szCs w:val="28"/>
      <w:lang w:eastAsia="ru-RU"/>
    </w:rPr>
  </w:style>
  <w:style w:type="paragraph" w:customStyle="1" w:styleId="-1">
    <w:name w:val="Контракт-подпункт"/>
    <w:basedOn w:val="a"/>
    <w:uiPriority w:val="99"/>
    <w:rsid w:val="005455D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2">
    <w:name w:val="Контракт-подподпункт"/>
    <w:basedOn w:val="a"/>
    <w:uiPriority w:val="99"/>
    <w:rsid w:val="005455DD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Пункт"/>
    <w:basedOn w:val="a"/>
    <w:uiPriority w:val="99"/>
    <w:rsid w:val="005455D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semiHidden/>
    <w:locked/>
    <w:rsid w:val="005455DD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"/>
    <w:link w:val="aff8"/>
    <w:uiPriority w:val="99"/>
    <w:semiHidden/>
    <w:rsid w:val="005455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link w:val="aff7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8">
    <w:name w:val="Текст сноски Знак1"/>
    <w:uiPriority w:val="99"/>
    <w:semiHidden/>
    <w:rsid w:val="005455DD"/>
    <w:rPr>
      <w:rFonts w:cs="Times New Roman"/>
      <w:sz w:val="20"/>
      <w:szCs w:val="20"/>
    </w:rPr>
  </w:style>
  <w:style w:type="paragraph" w:styleId="aff9">
    <w:name w:val="List Paragraph"/>
    <w:basedOn w:val="a"/>
    <w:uiPriority w:val="99"/>
    <w:qFormat/>
    <w:rsid w:val="005455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Strong"/>
    <w:uiPriority w:val="99"/>
    <w:qFormat/>
    <w:rsid w:val="005455DD"/>
    <w:rPr>
      <w:rFonts w:cs="Times New Roman"/>
      <w:b/>
    </w:rPr>
  </w:style>
  <w:style w:type="paragraph" w:styleId="affb">
    <w:name w:val="No Spacing"/>
    <w:link w:val="affc"/>
    <w:uiPriority w:val="1"/>
    <w:qFormat/>
    <w:rsid w:val="005455DD"/>
    <w:rPr>
      <w:rFonts w:eastAsia="Times New Roman"/>
      <w:sz w:val="22"/>
      <w:szCs w:val="22"/>
      <w:lang w:eastAsia="en-US"/>
    </w:rPr>
  </w:style>
  <w:style w:type="character" w:customStyle="1" w:styleId="affc">
    <w:name w:val="Без интервала Знак"/>
    <w:link w:val="affb"/>
    <w:uiPriority w:val="99"/>
    <w:locked/>
    <w:rsid w:val="005455DD"/>
    <w:rPr>
      <w:rFonts w:eastAsia="Times New Roman"/>
      <w:sz w:val="22"/>
      <w:lang w:val="ru-RU" w:eastAsia="en-US"/>
    </w:rPr>
  </w:style>
  <w:style w:type="paragraph" w:customStyle="1" w:styleId="19">
    <w:name w:val="Знак Знак Знак Знак Знак Знак1 Знак Знак Знак"/>
    <w:basedOn w:val="a"/>
    <w:uiPriority w:val="99"/>
    <w:rsid w:val="005455D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d">
    <w:name w:val="Emphasis"/>
    <w:uiPriority w:val="99"/>
    <w:qFormat/>
    <w:rsid w:val="005455DD"/>
    <w:rPr>
      <w:rFonts w:cs="Times New Roman"/>
      <w:i/>
    </w:rPr>
  </w:style>
  <w:style w:type="character" w:customStyle="1" w:styleId="haspopover">
    <w:name w:val="haspopover"/>
    <w:uiPriority w:val="99"/>
    <w:rsid w:val="005455DD"/>
    <w:rPr>
      <w:rFonts w:cs="Times New Roman"/>
    </w:rPr>
  </w:style>
  <w:style w:type="paragraph" w:customStyle="1" w:styleId="1a">
    <w:name w:val="Без интервала1"/>
    <w:link w:val="NoSpacingChar"/>
    <w:uiPriority w:val="99"/>
    <w:rsid w:val="005455DD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NoSpacingChar">
    <w:name w:val="No Spacing Char"/>
    <w:link w:val="1a"/>
    <w:uiPriority w:val="99"/>
    <w:locked/>
    <w:rsid w:val="005455DD"/>
    <w:rPr>
      <w:rFonts w:ascii="Times New Roman" w:hAnsi="Times New Roman"/>
      <w:sz w:val="22"/>
      <w:lang w:eastAsia="ru-RU"/>
    </w:rPr>
  </w:style>
  <w:style w:type="paragraph" w:customStyle="1" w:styleId="affe">
    <w:name w:val="Цитаты"/>
    <w:basedOn w:val="a"/>
    <w:uiPriority w:val="99"/>
    <w:rsid w:val="005455DD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  <w:lang w:eastAsia="ru-RU"/>
    </w:rPr>
  </w:style>
  <w:style w:type="character" w:customStyle="1" w:styleId="1b">
    <w:name w:val="текст Знак Знак1"/>
    <w:uiPriority w:val="99"/>
    <w:rsid w:val="005455DD"/>
    <w:rPr>
      <w:rFonts w:ascii="Times New Roman" w:hAnsi="Times New Roman"/>
      <w:sz w:val="24"/>
    </w:rPr>
  </w:style>
  <w:style w:type="character" w:customStyle="1" w:styleId="afff">
    <w:name w:val="Основной текст_"/>
    <w:link w:val="2a"/>
    <w:uiPriority w:val="99"/>
    <w:locked/>
    <w:rsid w:val="005455DD"/>
    <w:rPr>
      <w:sz w:val="28"/>
      <w:shd w:val="clear" w:color="auto" w:fill="FFFFFF"/>
    </w:rPr>
  </w:style>
  <w:style w:type="paragraph" w:customStyle="1" w:styleId="2a">
    <w:name w:val="Основной текст2"/>
    <w:basedOn w:val="a"/>
    <w:link w:val="afff"/>
    <w:uiPriority w:val="99"/>
    <w:rsid w:val="005455DD"/>
    <w:pPr>
      <w:shd w:val="clear" w:color="auto" w:fill="FFFFFF"/>
      <w:spacing w:after="0" w:line="274" w:lineRule="exact"/>
      <w:ind w:hanging="4600"/>
    </w:pPr>
    <w:rPr>
      <w:sz w:val="28"/>
      <w:szCs w:val="20"/>
      <w:shd w:val="clear" w:color="auto" w:fill="FFFFFF"/>
      <w:lang w:eastAsia="ru-RU"/>
    </w:rPr>
  </w:style>
  <w:style w:type="character" w:customStyle="1" w:styleId="41">
    <w:name w:val="Основной текст (4)_"/>
    <w:link w:val="42"/>
    <w:uiPriority w:val="99"/>
    <w:locked/>
    <w:rsid w:val="005455DD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455DD"/>
    <w:pPr>
      <w:shd w:val="clear" w:color="auto" w:fill="FFFFFF"/>
      <w:spacing w:after="420" w:line="259" w:lineRule="exact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afff0">
    <w:name w:val="Основной текст + Курсив"/>
    <w:aliases w:val="Интервал 0 pt2"/>
    <w:uiPriority w:val="99"/>
    <w:rsid w:val="005455DD"/>
    <w:rPr>
      <w:i/>
      <w:spacing w:val="-10"/>
      <w:sz w:val="28"/>
      <w:shd w:val="clear" w:color="auto" w:fill="FFFFFF"/>
    </w:rPr>
  </w:style>
  <w:style w:type="character" w:customStyle="1" w:styleId="1c">
    <w:name w:val="Основной текст + Курсив1"/>
    <w:aliases w:val="Интервал 0 pt1"/>
    <w:uiPriority w:val="99"/>
    <w:rsid w:val="005455DD"/>
    <w:rPr>
      <w:i/>
      <w:spacing w:val="-10"/>
      <w:sz w:val="28"/>
      <w:shd w:val="clear" w:color="auto" w:fill="FFFFFF"/>
    </w:rPr>
  </w:style>
  <w:style w:type="character" w:customStyle="1" w:styleId="submenu-table">
    <w:name w:val="submenu-table"/>
    <w:uiPriority w:val="99"/>
    <w:rsid w:val="005455DD"/>
  </w:style>
  <w:style w:type="character" w:customStyle="1" w:styleId="rserrmark1">
    <w:name w:val="rs_err_mark1"/>
    <w:uiPriority w:val="99"/>
    <w:rsid w:val="005455DD"/>
    <w:rPr>
      <w:color w:val="FF0000"/>
    </w:rPr>
  </w:style>
  <w:style w:type="character" w:customStyle="1" w:styleId="option-valueno-info">
    <w:name w:val="option-value no-info"/>
    <w:uiPriority w:val="99"/>
    <w:rsid w:val="005455DD"/>
  </w:style>
  <w:style w:type="character" w:customStyle="1" w:styleId="iteminfotitle2">
    <w:name w:val="item_info_title2"/>
    <w:uiPriority w:val="99"/>
    <w:rsid w:val="005455DD"/>
  </w:style>
  <w:style w:type="paragraph" w:customStyle="1" w:styleId="headertexttopleveltextcentertext">
    <w:name w:val="headertext topleveltext centertext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iffins">
    <w:name w:val="diff_ins"/>
    <w:uiPriority w:val="99"/>
    <w:rsid w:val="005455DD"/>
  </w:style>
  <w:style w:type="paragraph" w:customStyle="1" w:styleId="formattexttopleveltext">
    <w:name w:val="formattext topleveltext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(2)_"/>
    <w:link w:val="2c"/>
    <w:uiPriority w:val="99"/>
    <w:locked/>
    <w:rsid w:val="005455DD"/>
    <w:rPr>
      <w:sz w:val="21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5455DD"/>
    <w:pPr>
      <w:widowControl w:val="0"/>
      <w:shd w:val="clear" w:color="auto" w:fill="FFFFFF"/>
      <w:spacing w:after="0" w:line="216" w:lineRule="exact"/>
      <w:jc w:val="both"/>
    </w:pPr>
    <w:rPr>
      <w:sz w:val="21"/>
      <w:szCs w:val="20"/>
      <w:lang w:eastAsia="ru-RU"/>
    </w:rPr>
  </w:style>
  <w:style w:type="character" w:customStyle="1" w:styleId="3a">
    <w:name w:val="Основной текст (3)_"/>
    <w:link w:val="3b"/>
    <w:uiPriority w:val="99"/>
    <w:locked/>
    <w:rsid w:val="005455DD"/>
    <w:rPr>
      <w:b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5455DD"/>
    <w:pPr>
      <w:widowControl w:val="0"/>
      <w:shd w:val="clear" w:color="auto" w:fill="FFFFFF"/>
      <w:spacing w:before="240" w:after="0" w:line="235" w:lineRule="exact"/>
      <w:jc w:val="both"/>
    </w:pPr>
    <w:rPr>
      <w:b/>
      <w:sz w:val="20"/>
      <w:szCs w:val="20"/>
      <w:lang w:eastAsia="ru-RU"/>
    </w:rPr>
  </w:style>
  <w:style w:type="paragraph" w:customStyle="1" w:styleId="Standard">
    <w:name w:val="Standard"/>
    <w:uiPriority w:val="99"/>
    <w:rsid w:val="005455D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wT4">
    <w:name w:val="wT4"/>
    <w:uiPriority w:val="99"/>
    <w:rsid w:val="005455DD"/>
  </w:style>
  <w:style w:type="character" w:customStyle="1" w:styleId="FontStyle19">
    <w:name w:val="Font Style19"/>
    <w:uiPriority w:val="99"/>
    <w:rsid w:val="005455DD"/>
    <w:rPr>
      <w:rFonts w:ascii="Times New Roman" w:hAnsi="Times New Roman"/>
      <w:sz w:val="24"/>
    </w:rPr>
  </w:style>
  <w:style w:type="paragraph" w:customStyle="1" w:styleId="2d">
    <w:name w:val="Без интервала2"/>
    <w:uiPriority w:val="99"/>
    <w:rsid w:val="005455DD"/>
    <w:rPr>
      <w:rFonts w:ascii="Times New Roman" w:hAnsi="Times New Roman"/>
      <w:sz w:val="24"/>
      <w:szCs w:val="24"/>
    </w:rPr>
  </w:style>
  <w:style w:type="paragraph" w:customStyle="1" w:styleId="1d">
    <w:name w:val="Абзац списка1"/>
    <w:basedOn w:val="a"/>
    <w:link w:val="ListParagraphChar"/>
    <w:uiPriority w:val="99"/>
    <w:rsid w:val="005455DD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ListParagraphChar">
    <w:name w:val="List Paragraph Char"/>
    <w:link w:val="1d"/>
    <w:uiPriority w:val="99"/>
    <w:locked/>
    <w:rsid w:val="005455DD"/>
    <w:rPr>
      <w:rFonts w:ascii="Times New Roman" w:hAnsi="Times New Roman"/>
      <w:color w:val="000000"/>
      <w:sz w:val="20"/>
      <w:lang w:eastAsia="ru-RU"/>
    </w:rPr>
  </w:style>
  <w:style w:type="paragraph" w:customStyle="1" w:styleId="2e">
    <w:name w:val="Основной  текст 2"/>
    <w:basedOn w:val="a3"/>
    <w:uiPriority w:val="99"/>
    <w:rsid w:val="005455DD"/>
    <w:rPr>
      <w:szCs w:val="28"/>
    </w:rPr>
  </w:style>
  <w:style w:type="character" w:customStyle="1" w:styleId="apple-converted-space">
    <w:name w:val="apple-converted-space"/>
    <w:uiPriority w:val="99"/>
    <w:rsid w:val="005455DD"/>
  </w:style>
  <w:style w:type="character" w:customStyle="1" w:styleId="1e">
    <w:name w:val="Основной шрифт абзаца1"/>
    <w:uiPriority w:val="99"/>
    <w:rsid w:val="00A37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55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5455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55DD"/>
    <w:pPr>
      <w:keepNext/>
      <w:tabs>
        <w:tab w:val="left" w:pos="1356"/>
      </w:tabs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5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55D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5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55D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55D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455D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5455D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"/>
    <w:link w:val="1"/>
    <w:uiPriority w:val="99"/>
    <w:locked/>
    <w:rsid w:val="005455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455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455D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455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455D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455DD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455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1 Знак,текст2 Знак,текст11 Знак,текст3 Знак,текст4 Знак,текст12 Знак,текст5 Знак,текст13 Знак,текст6 Знак,текст14 Знак,текст7 Знак,текст15 Знак"/>
    <w:link w:val="9"/>
    <w:uiPriority w:val="99"/>
    <w:locked/>
    <w:rsid w:val="005455DD"/>
    <w:rPr>
      <w:rFonts w:ascii="Arial" w:hAnsi="Arial" w:cs="Arial"/>
      <w:lang w:eastAsia="ru-RU"/>
    </w:rPr>
  </w:style>
  <w:style w:type="paragraph" w:styleId="a3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4"/>
    <w:uiPriority w:val="99"/>
    <w:rsid w:val="005455D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3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455DD"/>
    <w:pPr>
      <w:tabs>
        <w:tab w:val="left" w:pos="1356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5455D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aliases w:val="текст"/>
    <w:basedOn w:val="a"/>
    <w:link w:val="a8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"/>
    <w:link w:val="a7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5455DD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455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455D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5455DD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455D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455D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455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Normal (Web)"/>
    <w:aliases w:val="Обычный (Web)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oaenoniinee">
    <w:name w:val="oaeno niinee"/>
    <w:basedOn w:val="a"/>
    <w:uiPriority w:val="99"/>
    <w:rsid w:val="005455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/>
      <w:sz w:val="24"/>
      <w:szCs w:val="24"/>
      <w:lang w:val="en-US" w:eastAsia="ru-RU"/>
    </w:rPr>
  </w:style>
  <w:style w:type="paragraph" w:customStyle="1" w:styleId="caaieiaie11">
    <w:name w:val="caaieiaie 11"/>
    <w:basedOn w:val="a"/>
    <w:next w:val="a"/>
    <w:uiPriority w:val="99"/>
    <w:rsid w:val="005455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455DD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rsid w:val="005455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uiPriority w:val="99"/>
    <w:locked/>
    <w:rsid w:val="005455DD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5455DD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ae">
    <w:name w:val="Подзаголовок Знак"/>
    <w:link w:val="ad"/>
    <w:uiPriority w:val="99"/>
    <w:locked/>
    <w:rsid w:val="005455DD"/>
    <w:rPr>
      <w:rFonts w:ascii="Times New Roman" w:hAnsi="Times New Roman" w:cs="Times New Roman"/>
      <w:i/>
      <w:iCs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rsid w:val="00545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455DD"/>
    <w:rPr>
      <w:rFonts w:ascii="Arial" w:hAnsi="Arial" w:cs="Arial"/>
      <w:sz w:val="18"/>
      <w:szCs w:val="18"/>
      <w:lang w:eastAsia="ru-RU"/>
    </w:rPr>
  </w:style>
  <w:style w:type="paragraph" w:styleId="25">
    <w:name w:val="List Continue 2"/>
    <w:basedOn w:val="a"/>
    <w:uiPriority w:val="99"/>
    <w:rsid w:val="005455DD"/>
    <w:pPr>
      <w:widowControl w:val="0"/>
      <w:tabs>
        <w:tab w:val="num" w:pos="432"/>
      </w:tabs>
      <w:spacing w:after="120" w:line="300" w:lineRule="auto"/>
      <w:ind w:left="566" w:hanging="432"/>
    </w:pPr>
    <w:rPr>
      <w:rFonts w:ascii="Times New Roman" w:eastAsia="Times New Roman" w:hAnsi="Times New Roman"/>
      <w:lang w:eastAsia="ru-RU"/>
    </w:rPr>
  </w:style>
  <w:style w:type="paragraph" w:customStyle="1" w:styleId="H4">
    <w:name w:val="H4"/>
    <w:basedOn w:val="a"/>
    <w:next w:val="a"/>
    <w:uiPriority w:val="99"/>
    <w:rsid w:val="005455DD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45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55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аголовок 11"/>
    <w:basedOn w:val="a"/>
    <w:next w:val="a"/>
    <w:uiPriority w:val="99"/>
    <w:rsid w:val="005455DD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5455D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Знак"/>
    <w:basedOn w:val="a"/>
    <w:uiPriority w:val="99"/>
    <w:rsid w:val="005455D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99"/>
    <w:rsid w:val="005455D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Стиль3"/>
    <w:basedOn w:val="21"/>
    <w:uiPriority w:val="99"/>
    <w:rsid w:val="005455DD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6">
    <w:name w:val="Стиль3 Знак Знак"/>
    <w:basedOn w:val="21"/>
    <w:link w:val="37"/>
    <w:uiPriority w:val="99"/>
    <w:rsid w:val="005455DD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rFonts w:eastAsia="Calibri"/>
      <w:sz w:val="20"/>
      <w:szCs w:val="20"/>
    </w:rPr>
  </w:style>
  <w:style w:type="character" w:customStyle="1" w:styleId="37">
    <w:name w:val="Стиль3 Знак Знак Знак"/>
    <w:link w:val="36"/>
    <w:uiPriority w:val="99"/>
    <w:locked/>
    <w:rsid w:val="005455DD"/>
    <w:rPr>
      <w:rFonts w:ascii="Times New Roman" w:hAnsi="Times New Roman"/>
      <w:sz w:val="20"/>
      <w:lang w:eastAsia="ru-RU"/>
    </w:rPr>
  </w:style>
  <w:style w:type="paragraph" w:customStyle="1" w:styleId="2-11">
    <w:name w:val="содержание2-11"/>
    <w:basedOn w:val="a"/>
    <w:uiPriority w:val="99"/>
    <w:rsid w:val="005455D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uiPriority w:val="99"/>
    <w:rsid w:val="005455DD"/>
    <w:rPr>
      <w:rFonts w:cs="Times New Roman"/>
    </w:rPr>
  </w:style>
  <w:style w:type="character" w:styleId="af3">
    <w:name w:val="page number"/>
    <w:uiPriority w:val="99"/>
    <w:rsid w:val="005455DD"/>
    <w:rPr>
      <w:rFonts w:cs="Times New Roman"/>
    </w:rPr>
  </w:style>
  <w:style w:type="paragraph" w:styleId="af4">
    <w:name w:val="header"/>
    <w:basedOn w:val="a"/>
    <w:link w:val="af5"/>
    <w:uiPriority w:val="99"/>
    <w:rsid w:val="005455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5455DD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Normal Indent"/>
    <w:basedOn w:val="a"/>
    <w:uiPriority w:val="99"/>
    <w:rsid w:val="005455DD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nformat">
    <w:name w:val="ConsNonformat"/>
    <w:uiPriority w:val="99"/>
    <w:rsid w:val="005455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Стиль"/>
    <w:uiPriority w:val="99"/>
    <w:rsid w:val="005455DD"/>
    <w:pPr>
      <w:widowControl w:val="0"/>
      <w:snapToGrid w:val="0"/>
      <w:ind w:firstLine="720"/>
      <w:jc w:val="both"/>
    </w:pPr>
    <w:rPr>
      <w:rFonts w:ascii="Arial" w:eastAsia="Times New Roman" w:hAnsi="Arial"/>
    </w:rPr>
  </w:style>
  <w:style w:type="paragraph" w:styleId="38">
    <w:name w:val="List 3"/>
    <w:basedOn w:val="a"/>
    <w:uiPriority w:val="99"/>
    <w:rsid w:val="005455D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2"/>
    <w:basedOn w:val="a"/>
    <w:uiPriority w:val="99"/>
    <w:rsid w:val="005455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Continue"/>
    <w:basedOn w:val="a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a"/>
    <w:uiPriority w:val="99"/>
    <w:rsid w:val="005455DD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5455DD"/>
    <w:rPr>
      <w:b/>
      <w:color w:val="008000"/>
      <w:u w:val="single"/>
    </w:rPr>
  </w:style>
  <w:style w:type="paragraph" w:customStyle="1" w:styleId="afa">
    <w:name w:val="Таблицы (моноширинный)"/>
    <w:basedOn w:val="af7"/>
    <w:next w:val="af7"/>
    <w:uiPriority w:val="99"/>
    <w:rsid w:val="005455DD"/>
    <w:pPr>
      <w:ind w:firstLine="0"/>
    </w:pPr>
    <w:rPr>
      <w:rFonts w:ascii="Courier New" w:hAnsi="Courier New"/>
    </w:rPr>
  </w:style>
  <w:style w:type="paragraph" w:customStyle="1" w:styleId="Noeeu">
    <w:name w:val="Noeeu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uiPriority w:val="99"/>
    <w:rsid w:val="005455DD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uiPriority w:val="99"/>
    <w:rsid w:val="005455D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Нормальный"/>
    <w:uiPriority w:val="99"/>
    <w:rsid w:val="005455DD"/>
    <w:pPr>
      <w:widowControl w:val="0"/>
    </w:pPr>
    <w:rPr>
      <w:rFonts w:ascii="Times New Roman" w:eastAsia="Times New Roman" w:hAnsi="Times New Roman"/>
    </w:rPr>
  </w:style>
  <w:style w:type="paragraph" w:customStyle="1" w:styleId="12">
    <w:name w:val="Стиль1"/>
    <w:basedOn w:val="a"/>
    <w:uiPriority w:val="99"/>
    <w:rsid w:val="005455D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7">
    <w:name w:val="Стиль2"/>
    <w:basedOn w:val="28"/>
    <w:uiPriority w:val="99"/>
    <w:rsid w:val="005455DD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8">
    <w:name w:val="List Number 2"/>
    <w:basedOn w:val="a"/>
    <w:uiPriority w:val="99"/>
    <w:rsid w:val="005455D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llowedHyperlink"/>
    <w:uiPriority w:val="99"/>
    <w:rsid w:val="005455DD"/>
    <w:rPr>
      <w:rFonts w:cs="Times New Roman"/>
      <w:color w:val="800080"/>
      <w:u w:val="single"/>
    </w:rPr>
  </w:style>
  <w:style w:type="paragraph" w:styleId="afd">
    <w:name w:val="List Bullet"/>
    <w:basedOn w:val="a"/>
    <w:autoRedefine/>
    <w:uiPriority w:val="99"/>
    <w:rsid w:val="005455DD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fe">
    <w:name w:val="Íîðìàëüíûé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Heading">
    <w:name w:val="Heading"/>
    <w:basedOn w:val="1"/>
    <w:uiPriority w:val="99"/>
    <w:rsid w:val="005455DD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f">
    <w:name w:val="Краткий обратный адрес"/>
    <w:basedOn w:val="a"/>
    <w:uiPriority w:val="99"/>
    <w:rsid w:val="005455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lock Text"/>
    <w:basedOn w:val="a"/>
    <w:uiPriority w:val="99"/>
    <w:rsid w:val="005455DD"/>
    <w:pPr>
      <w:shd w:val="clear" w:color="auto" w:fill="FFFFFF"/>
      <w:spacing w:after="0" w:line="240" w:lineRule="auto"/>
      <w:ind w:left="7" w:right="7" w:firstLine="533"/>
      <w:jc w:val="both"/>
    </w:pPr>
    <w:rPr>
      <w:rFonts w:ascii="Times New Roman" w:eastAsia="Times New Roman" w:hAnsi="Times New Roman"/>
      <w:color w:val="000000"/>
      <w:spacing w:val="-6"/>
      <w:sz w:val="28"/>
      <w:szCs w:val="24"/>
      <w:lang w:eastAsia="ru-RU"/>
    </w:rPr>
  </w:style>
  <w:style w:type="paragraph" w:customStyle="1" w:styleId="13">
    <w:name w:val="Обычный1"/>
    <w:uiPriority w:val="99"/>
    <w:rsid w:val="005455DD"/>
    <w:pPr>
      <w:widowControl w:val="0"/>
    </w:pPr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5455DD"/>
    <w:pPr>
      <w:widowControl w:val="0"/>
      <w:jc w:val="center"/>
    </w:pPr>
    <w:rPr>
      <w:rFonts w:ascii="Arial" w:eastAsia="Times New Roman" w:hAnsi="Arial"/>
      <w:sz w:val="18"/>
    </w:rPr>
  </w:style>
  <w:style w:type="paragraph" w:customStyle="1" w:styleId="ConsPlusNonformat">
    <w:name w:val="ConsPlusNonformat"/>
    <w:uiPriority w:val="99"/>
    <w:rsid w:val="005455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9">
    <w:name w:val="envelope return"/>
    <w:basedOn w:val="a"/>
    <w:uiPriority w:val="99"/>
    <w:rsid w:val="005455D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Маркер1"/>
    <w:basedOn w:val="a"/>
    <w:uiPriority w:val="99"/>
    <w:rsid w:val="005455DD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5455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5">
    <w:name w:val="Знак1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6">
    <w:name w:val="Знак сноски1"/>
    <w:uiPriority w:val="99"/>
    <w:rsid w:val="005455DD"/>
    <w:rPr>
      <w:position w:val="1"/>
      <w:sz w:val="12"/>
    </w:rPr>
  </w:style>
  <w:style w:type="paragraph" w:customStyle="1" w:styleId="aff1">
    <w:name w:val="Содержимое таблицы"/>
    <w:basedOn w:val="a"/>
    <w:uiPriority w:val="99"/>
    <w:rsid w:val="005455DD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aff2">
    <w:name w:val="Пункт б/н"/>
    <w:basedOn w:val="a"/>
    <w:uiPriority w:val="99"/>
    <w:rsid w:val="005455DD"/>
    <w:pPr>
      <w:widowControl w:val="0"/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-">
    <w:name w:val="Контракт-пункт"/>
    <w:basedOn w:val="a"/>
    <w:uiPriority w:val="99"/>
    <w:rsid w:val="005455DD"/>
    <w:pPr>
      <w:widowControl w:val="0"/>
      <w:tabs>
        <w:tab w:val="num" w:pos="360"/>
      </w:tabs>
      <w:suppressAutoHyphens/>
      <w:spacing w:after="0" w:line="240" w:lineRule="auto"/>
      <w:ind w:left="-360" w:hanging="360"/>
      <w:jc w:val="both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aff3">
    <w:name w:val="Подподпункт"/>
    <w:basedOn w:val="a"/>
    <w:uiPriority w:val="99"/>
    <w:rsid w:val="005455DD"/>
    <w:pPr>
      <w:widowControl w:val="0"/>
      <w:tabs>
        <w:tab w:val="left" w:pos="1701"/>
      </w:tabs>
      <w:suppressAutoHyphens/>
      <w:spacing w:after="0" w:line="240" w:lineRule="auto"/>
      <w:ind w:left="1701" w:hanging="567"/>
      <w:jc w:val="both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5455DD"/>
    <w:rPr>
      <w:rFonts w:ascii="Tahoma" w:hAnsi="Tahoma" w:cs="Tahoma"/>
      <w:sz w:val="16"/>
      <w:szCs w:val="16"/>
      <w:lang w:eastAsia="ru-RU"/>
    </w:rPr>
  </w:style>
  <w:style w:type="paragraph" w:styleId="aff4">
    <w:name w:val="Balloon Text"/>
    <w:basedOn w:val="a"/>
    <w:link w:val="aff5"/>
    <w:uiPriority w:val="99"/>
    <w:semiHidden/>
    <w:rsid w:val="005455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link w:val="aff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17">
    <w:name w:val="Текст выноски Знак1"/>
    <w:uiPriority w:val="99"/>
    <w:semiHidden/>
    <w:rsid w:val="005455DD"/>
    <w:rPr>
      <w:rFonts w:ascii="Segoe UI" w:hAnsi="Segoe UI" w:cs="Segoe UI"/>
      <w:sz w:val="18"/>
      <w:szCs w:val="18"/>
    </w:rPr>
  </w:style>
  <w:style w:type="paragraph" w:customStyle="1" w:styleId="02statia2">
    <w:name w:val="02statia2"/>
    <w:basedOn w:val="a"/>
    <w:uiPriority w:val="99"/>
    <w:rsid w:val="005455D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-0">
    <w:name w:val="Контракт-раздел"/>
    <w:basedOn w:val="a"/>
    <w:next w:val="-"/>
    <w:uiPriority w:val="99"/>
    <w:rsid w:val="005455DD"/>
    <w:pPr>
      <w:keepNext/>
      <w:tabs>
        <w:tab w:val="num" w:pos="360"/>
        <w:tab w:val="left" w:pos="540"/>
      </w:tabs>
      <w:suppressAutoHyphens/>
      <w:spacing w:before="360" w:after="120" w:line="240" w:lineRule="auto"/>
      <w:ind w:left="360" w:hanging="360"/>
      <w:jc w:val="center"/>
      <w:outlineLvl w:val="3"/>
    </w:pPr>
    <w:rPr>
      <w:rFonts w:ascii="Times New Roman" w:eastAsia="Times New Roman" w:hAnsi="Times New Roman"/>
      <w:b/>
      <w:bCs/>
      <w:caps/>
      <w:smallCaps/>
      <w:sz w:val="28"/>
      <w:szCs w:val="28"/>
      <w:lang w:eastAsia="ru-RU"/>
    </w:rPr>
  </w:style>
  <w:style w:type="paragraph" w:customStyle="1" w:styleId="-1">
    <w:name w:val="Контракт-подпункт"/>
    <w:basedOn w:val="a"/>
    <w:uiPriority w:val="99"/>
    <w:rsid w:val="005455D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2">
    <w:name w:val="Контракт-подподпункт"/>
    <w:basedOn w:val="a"/>
    <w:uiPriority w:val="99"/>
    <w:rsid w:val="005455DD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Пункт"/>
    <w:basedOn w:val="a"/>
    <w:uiPriority w:val="99"/>
    <w:rsid w:val="005455D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semiHidden/>
    <w:locked/>
    <w:rsid w:val="005455DD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"/>
    <w:link w:val="aff8"/>
    <w:uiPriority w:val="99"/>
    <w:semiHidden/>
    <w:rsid w:val="005455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link w:val="aff7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8">
    <w:name w:val="Текст сноски Знак1"/>
    <w:uiPriority w:val="99"/>
    <w:semiHidden/>
    <w:rsid w:val="005455DD"/>
    <w:rPr>
      <w:rFonts w:cs="Times New Roman"/>
      <w:sz w:val="20"/>
      <w:szCs w:val="20"/>
    </w:rPr>
  </w:style>
  <w:style w:type="paragraph" w:styleId="aff9">
    <w:name w:val="List Paragraph"/>
    <w:basedOn w:val="a"/>
    <w:uiPriority w:val="99"/>
    <w:qFormat/>
    <w:rsid w:val="005455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Strong"/>
    <w:uiPriority w:val="99"/>
    <w:qFormat/>
    <w:rsid w:val="005455DD"/>
    <w:rPr>
      <w:rFonts w:cs="Times New Roman"/>
      <w:b/>
    </w:rPr>
  </w:style>
  <w:style w:type="paragraph" w:styleId="affb">
    <w:name w:val="No Spacing"/>
    <w:link w:val="affc"/>
    <w:uiPriority w:val="1"/>
    <w:qFormat/>
    <w:rsid w:val="005455DD"/>
    <w:rPr>
      <w:rFonts w:eastAsia="Times New Roman"/>
      <w:sz w:val="22"/>
      <w:szCs w:val="22"/>
      <w:lang w:eastAsia="en-US"/>
    </w:rPr>
  </w:style>
  <w:style w:type="character" w:customStyle="1" w:styleId="affc">
    <w:name w:val="Без интервала Знак"/>
    <w:link w:val="affb"/>
    <w:uiPriority w:val="99"/>
    <w:locked/>
    <w:rsid w:val="005455DD"/>
    <w:rPr>
      <w:rFonts w:eastAsia="Times New Roman"/>
      <w:sz w:val="22"/>
      <w:lang w:val="ru-RU" w:eastAsia="en-US"/>
    </w:rPr>
  </w:style>
  <w:style w:type="paragraph" w:customStyle="1" w:styleId="19">
    <w:name w:val="Знак Знак Знак Знак Знак Знак1 Знак Знак Знак"/>
    <w:basedOn w:val="a"/>
    <w:uiPriority w:val="99"/>
    <w:rsid w:val="005455D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d">
    <w:name w:val="Emphasis"/>
    <w:uiPriority w:val="99"/>
    <w:qFormat/>
    <w:rsid w:val="005455DD"/>
    <w:rPr>
      <w:rFonts w:cs="Times New Roman"/>
      <w:i/>
    </w:rPr>
  </w:style>
  <w:style w:type="character" w:customStyle="1" w:styleId="haspopover">
    <w:name w:val="haspopover"/>
    <w:uiPriority w:val="99"/>
    <w:rsid w:val="005455DD"/>
    <w:rPr>
      <w:rFonts w:cs="Times New Roman"/>
    </w:rPr>
  </w:style>
  <w:style w:type="paragraph" w:customStyle="1" w:styleId="1a">
    <w:name w:val="Без интервала1"/>
    <w:link w:val="NoSpacingChar"/>
    <w:uiPriority w:val="99"/>
    <w:rsid w:val="005455DD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NoSpacingChar">
    <w:name w:val="No Spacing Char"/>
    <w:link w:val="1a"/>
    <w:uiPriority w:val="99"/>
    <w:locked/>
    <w:rsid w:val="005455DD"/>
    <w:rPr>
      <w:rFonts w:ascii="Times New Roman" w:hAnsi="Times New Roman"/>
      <w:sz w:val="22"/>
      <w:lang w:eastAsia="ru-RU"/>
    </w:rPr>
  </w:style>
  <w:style w:type="paragraph" w:customStyle="1" w:styleId="affe">
    <w:name w:val="Цитаты"/>
    <w:basedOn w:val="a"/>
    <w:uiPriority w:val="99"/>
    <w:rsid w:val="005455DD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  <w:lang w:eastAsia="ru-RU"/>
    </w:rPr>
  </w:style>
  <w:style w:type="character" w:customStyle="1" w:styleId="1b">
    <w:name w:val="текст Знак Знак1"/>
    <w:uiPriority w:val="99"/>
    <w:rsid w:val="005455DD"/>
    <w:rPr>
      <w:rFonts w:ascii="Times New Roman" w:hAnsi="Times New Roman"/>
      <w:sz w:val="24"/>
    </w:rPr>
  </w:style>
  <w:style w:type="character" w:customStyle="1" w:styleId="afff">
    <w:name w:val="Основной текст_"/>
    <w:link w:val="2a"/>
    <w:uiPriority w:val="99"/>
    <w:locked/>
    <w:rsid w:val="005455DD"/>
    <w:rPr>
      <w:sz w:val="28"/>
      <w:shd w:val="clear" w:color="auto" w:fill="FFFFFF"/>
    </w:rPr>
  </w:style>
  <w:style w:type="paragraph" w:customStyle="1" w:styleId="2a">
    <w:name w:val="Основной текст2"/>
    <w:basedOn w:val="a"/>
    <w:link w:val="afff"/>
    <w:uiPriority w:val="99"/>
    <w:rsid w:val="005455DD"/>
    <w:pPr>
      <w:shd w:val="clear" w:color="auto" w:fill="FFFFFF"/>
      <w:spacing w:after="0" w:line="274" w:lineRule="exact"/>
      <w:ind w:hanging="4600"/>
    </w:pPr>
    <w:rPr>
      <w:sz w:val="28"/>
      <w:szCs w:val="20"/>
      <w:shd w:val="clear" w:color="auto" w:fill="FFFFFF"/>
      <w:lang w:eastAsia="ru-RU"/>
    </w:rPr>
  </w:style>
  <w:style w:type="character" w:customStyle="1" w:styleId="41">
    <w:name w:val="Основной текст (4)_"/>
    <w:link w:val="42"/>
    <w:uiPriority w:val="99"/>
    <w:locked/>
    <w:rsid w:val="005455DD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455DD"/>
    <w:pPr>
      <w:shd w:val="clear" w:color="auto" w:fill="FFFFFF"/>
      <w:spacing w:after="420" w:line="259" w:lineRule="exact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afff0">
    <w:name w:val="Основной текст + Курсив"/>
    <w:aliases w:val="Интервал 0 pt2"/>
    <w:uiPriority w:val="99"/>
    <w:rsid w:val="005455DD"/>
    <w:rPr>
      <w:i/>
      <w:spacing w:val="-10"/>
      <w:sz w:val="28"/>
      <w:shd w:val="clear" w:color="auto" w:fill="FFFFFF"/>
    </w:rPr>
  </w:style>
  <w:style w:type="character" w:customStyle="1" w:styleId="1c">
    <w:name w:val="Основной текст + Курсив1"/>
    <w:aliases w:val="Интервал 0 pt1"/>
    <w:uiPriority w:val="99"/>
    <w:rsid w:val="005455DD"/>
    <w:rPr>
      <w:i/>
      <w:spacing w:val="-10"/>
      <w:sz w:val="28"/>
      <w:shd w:val="clear" w:color="auto" w:fill="FFFFFF"/>
    </w:rPr>
  </w:style>
  <w:style w:type="character" w:customStyle="1" w:styleId="submenu-table">
    <w:name w:val="submenu-table"/>
    <w:uiPriority w:val="99"/>
    <w:rsid w:val="005455DD"/>
  </w:style>
  <w:style w:type="character" w:customStyle="1" w:styleId="rserrmark1">
    <w:name w:val="rs_err_mark1"/>
    <w:uiPriority w:val="99"/>
    <w:rsid w:val="005455DD"/>
    <w:rPr>
      <w:color w:val="FF0000"/>
    </w:rPr>
  </w:style>
  <w:style w:type="character" w:customStyle="1" w:styleId="option-valueno-info">
    <w:name w:val="option-value no-info"/>
    <w:uiPriority w:val="99"/>
    <w:rsid w:val="005455DD"/>
  </w:style>
  <w:style w:type="character" w:customStyle="1" w:styleId="iteminfotitle2">
    <w:name w:val="item_info_title2"/>
    <w:uiPriority w:val="99"/>
    <w:rsid w:val="005455DD"/>
  </w:style>
  <w:style w:type="paragraph" w:customStyle="1" w:styleId="headertexttopleveltextcentertext">
    <w:name w:val="headertext topleveltext centertext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iffins">
    <w:name w:val="diff_ins"/>
    <w:uiPriority w:val="99"/>
    <w:rsid w:val="005455DD"/>
  </w:style>
  <w:style w:type="paragraph" w:customStyle="1" w:styleId="formattexttopleveltext">
    <w:name w:val="formattext topleveltext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(2)_"/>
    <w:link w:val="2c"/>
    <w:uiPriority w:val="99"/>
    <w:locked/>
    <w:rsid w:val="005455DD"/>
    <w:rPr>
      <w:sz w:val="21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5455DD"/>
    <w:pPr>
      <w:widowControl w:val="0"/>
      <w:shd w:val="clear" w:color="auto" w:fill="FFFFFF"/>
      <w:spacing w:after="0" w:line="216" w:lineRule="exact"/>
      <w:jc w:val="both"/>
    </w:pPr>
    <w:rPr>
      <w:sz w:val="21"/>
      <w:szCs w:val="20"/>
      <w:lang w:eastAsia="ru-RU"/>
    </w:rPr>
  </w:style>
  <w:style w:type="character" w:customStyle="1" w:styleId="3a">
    <w:name w:val="Основной текст (3)_"/>
    <w:link w:val="3b"/>
    <w:uiPriority w:val="99"/>
    <w:locked/>
    <w:rsid w:val="005455DD"/>
    <w:rPr>
      <w:b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5455DD"/>
    <w:pPr>
      <w:widowControl w:val="0"/>
      <w:shd w:val="clear" w:color="auto" w:fill="FFFFFF"/>
      <w:spacing w:before="240" w:after="0" w:line="235" w:lineRule="exact"/>
      <w:jc w:val="both"/>
    </w:pPr>
    <w:rPr>
      <w:b/>
      <w:sz w:val="20"/>
      <w:szCs w:val="20"/>
      <w:lang w:eastAsia="ru-RU"/>
    </w:rPr>
  </w:style>
  <w:style w:type="paragraph" w:customStyle="1" w:styleId="Standard">
    <w:name w:val="Standard"/>
    <w:uiPriority w:val="99"/>
    <w:rsid w:val="005455D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wT4">
    <w:name w:val="wT4"/>
    <w:uiPriority w:val="99"/>
    <w:rsid w:val="005455DD"/>
  </w:style>
  <w:style w:type="character" w:customStyle="1" w:styleId="FontStyle19">
    <w:name w:val="Font Style19"/>
    <w:uiPriority w:val="99"/>
    <w:rsid w:val="005455DD"/>
    <w:rPr>
      <w:rFonts w:ascii="Times New Roman" w:hAnsi="Times New Roman"/>
      <w:sz w:val="24"/>
    </w:rPr>
  </w:style>
  <w:style w:type="paragraph" w:customStyle="1" w:styleId="2d">
    <w:name w:val="Без интервала2"/>
    <w:uiPriority w:val="99"/>
    <w:rsid w:val="005455DD"/>
    <w:rPr>
      <w:rFonts w:ascii="Times New Roman" w:hAnsi="Times New Roman"/>
      <w:sz w:val="24"/>
      <w:szCs w:val="24"/>
    </w:rPr>
  </w:style>
  <w:style w:type="paragraph" w:customStyle="1" w:styleId="1d">
    <w:name w:val="Абзац списка1"/>
    <w:basedOn w:val="a"/>
    <w:link w:val="ListParagraphChar"/>
    <w:uiPriority w:val="99"/>
    <w:rsid w:val="005455DD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ListParagraphChar">
    <w:name w:val="List Paragraph Char"/>
    <w:link w:val="1d"/>
    <w:uiPriority w:val="99"/>
    <w:locked/>
    <w:rsid w:val="005455DD"/>
    <w:rPr>
      <w:rFonts w:ascii="Times New Roman" w:hAnsi="Times New Roman"/>
      <w:color w:val="000000"/>
      <w:sz w:val="20"/>
      <w:lang w:eastAsia="ru-RU"/>
    </w:rPr>
  </w:style>
  <w:style w:type="paragraph" w:customStyle="1" w:styleId="2e">
    <w:name w:val="Основной  текст 2"/>
    <w:basedOn w:val="a3"/>
    <w:uiPriority w:val="99"/>
    <w:rsid w:val="005455DD"/>
    <w:rPr>
      <w:szCs w:val="28"/>
    </w:rPr>
  </w:style>
  <w:style w:type="character" w:customStyle="1" w:styleId="apple-converted-space">
    <w:name w:val="apple-converted-space"/>
    <w:uiPriority w:val="99"/>
    <w:rsid w:val="005455DD"/>
  </w:style>
  <w:style w:type="character" w:customStyle="1" w:styleId="1e">
    <w:name w:val="Основной шрифт абзаца1"/>
    <w:uiPriority w:val="99"/>
    <w:rsid w:val="00A3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Горбарчук</dc:creator>
  <cp:lastModifiedBy>Марина С. Тенькова</cp:lastModifiedBy>
  <cp:revision>6</cp:revision>
  <cp:lastPrinted>2018-09-27T06:06:00Z</cp:lastPrinted>
  <dcterms:created xsi:type="dcterms:W3CDTF">2018-09-26T09:23:00Z</dcterms:created>
  <dcterms:modified xsi:type="dcterms:W3CDTF">2018-09-27T11:15:00Z</dcterms:modified>
</cp:coreProperties>
</file>