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Предмет государственного контракта, объем оказываемой услуги: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Оказание услуг по санаторно-курортному лечению граждан – получателей набора с</w:t>
      </w:r>
      <w:r w:rsidRPr="000606CF">
        <w:rPr>
          <w:spacing w:val="-5"/>
          <w:sz w:val="26"/>
          <w:szCs w:val="26"/>
        </w:rPr>
        <w:t>о</w:t>
      </w:r>
      <w:r w:rsidRPr="000606CF">
        <w:rPr>
          <w:spacing w:val="-5"/>
          <w:sz w:val="26"/>
          <w:szCs w:val="26"/>
        </w:rPr>
        <w:t xml:space="preserve">циальных услуг с заболеваниями костно-мышечной системы, системы кровообращения, </w:t>
      </w:r>
      <w:r>
        <w:rPr>
          <w:color w:val="FF0000"/>
          <w:spacing w:val="-5"/>
          <w:sz w:val="26"/>
          <w:szCs w:val="26"/>
        </w:rPr>
        <w:t>нервной системы</w:t>
      </w:r>
      <w:r w:rsidRPr="000606CF">
        <w:rPr>
          <w:color w:val="FF0000"/>
          <w:spacing w:val="-5"/>
          <w:sz w:val="26"/>
          <w:szCs w:val="26"/>
        </w:rPr>
        <w:t xml:space="preserve">, органов пищеварения </w:t>
      </w:r>
      <w:r w:rsidRPr="000606CF">
        <w:rPr>
          <w:spacing w:val="-5"/>
          <w:sz w:val="26"/>
          <w:szCs w:val="26"/>
        </w:rPr>
        <w:t xml:space="preserve">– </w:t>
      </w:r>
      <w:r w:rsidRPr="000606CF">
        <w:rPr>
          <w:b/>
          <w:spacing w:val="-5"/>
          <w:sz w:val="26"/>
          <w:szCs w:val="26"/>
        </w:rPr>
        <w:t xml:space="preserve">120 </w:t>
      </w:r>
      <w:r w:rsidRPr="000606CF">
        <w:rPr>
          <w:spacing w:val="-5"/>
          <w:sz w:val="26"/>
          <w:szCs w:val="26"/>
        </w:rPr>
        <w:t>п</w:t>
      </w:r>
      <w:r w:rsidRPr="000606CF">
        <w:rPr>
          <w:spacing w:val="-5"/>
          <w:sz w:val="26"/>
          <w:szCs w:val="26"/>
        </w:rPr>
        <w:t>у</w:t>
      </w:r>
      <w:r w:rsidRPr="000606CF">
        <w:rPr>
          <w:spacing w:val="-5"/>
          <w:sz w:val="26"/>
          <w:szCs w:val="26"/>
        </w:rPr>
        <w:t>тёвок.</w:t>
      </w:r>
    </w:p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</w:p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  <w:r w:rsidRPr="000606CF">
        <w:rPr>
          <w:b/>
          <w:bCs/>
          <w:spacing w:val="-5"/>
          <w:sz w:val="26"/>
          <w:szCs w:val="26"/>
        </w:rPr>
        <w:t xml:space="preserve">Место оказания услуг: </w:t>
      </w:r>
      <w:r w:rsidRPr="000606CF">
        <w:rPr>
          <w:bCs/>
          <w:spacing w:val="-5"/>
          <w:sz w:val="26"/>
          <w:szCs w:val="26"/>
        </w:rPr>
        <w:t>С</w:t>
      </w:r>
      <w:r w:rsidRPr="000606CF">
        <w:rPr>
          <w:spacing w:val="-5"/>
          <w:sz w:val="26"/>
          <w:szCs w:val="26"/>
        </w:rPr>
        <w:t xml:space="preserve">анаторно-курортные организации </w:t>
      </w:r>
      <w:r>
        <w:rPr>
          <w:spacing w:val="-5"/>
          <w:sz w:val="26"/>
          <w:szCs w:val="26"/>
        </w:rPr>
        <w:t>местного значения, расположенн</w:t>
      </w:r>
      <w:r w:rsidRPr="000606CF">
        <w:rPr>
          <w:spacing w:val="-5"/>
          <w:sz w:val="26"/>
          <w:szCs w:val="26"/>
        </w:rPr>
        <w:t>ые на территории Омской о</w:t>
      </w:r>
      <w:r w:rsidRPr="000606CF">
        <w:rPr>
          <w:spacing w:val="-5"/>
          <w:sz w:val="26"/>
          <w:szCs w:val="26"/>
        </w:rPr>
        <w:t>б</w:t>
      </w:r>
      <w:r w:rsidRPr="000606CF">
        <w:rPr>
          <w:spacing w:val="-5"/>
          <w:sz w:val="26"/>
          <w:szCs w:val="26"/>
        </w:rPr>
        <w:t>ласти.</w:t>
      </w:r>
    </w:p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</w:p>
    <w:p w:rsidR="008A0F6E" w:rsidRPr="000606CF" w:rsidRDefault="008A0F6E" w:rsidP="008A0F6E">
      <w:pPr>
        <w:spacing w:line="276" w:lineRule="auto"/>
        <w:jc w:val="both"/>
        <w:rPr>
          <w:bCs/>
          <w:color w:val="FF0000"/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Срок оказания услуг</w:t>
      </w:r>
      <w:r w:rsidRPr="000606CF">
        <w:rPr>
          <w:spacing w:val="-5"/>
          <w:sz w:val="26"/>
          <w:szCs w:val="26"/>
        </w:rPr>
        <w:t xml:space="preserve">: </w:t>
      </w:r>
      <w:r w:rsidRPr="000606CF">
        <w:rPr>
          <w:bCs/>
          <w:color w:val="FF0000"/>
          <w:spacing w:val="-5"/>
          <w:sz w:val="26"/>
          <w:szCs w:val="26"/>
        </w:rPr>
        <w:t xml:space="preserve">с </w:t>
      </w:r>
      <w:r>
        <w:rPr>
          <w:bCs/>
          <w:color w:val="FF0000"/>
          <w:spacing w:val="-5"/>
          <w:sz w:val="26"/>
          <w:szCs w:val="26"/>
        </w:rPr>
        <w:t>июня</w:t>
      </w:r>
      <w:r w:rsidRPr="000606CF">
        <w:rPr>
          <w:bCs/>
          <w:color w:val="FF0000"/>
          <w:spacing w:val="-5"/>
          <w:sz w:val="26"/>
          <w:szCs w:val="26"/>
        </w:rPr>
        <w:t xml:space="preserve"> 2018 года по 25 </w:t>
      </w:r>
      <w:r>
        <w:rPr>
          <w:bCs/>
          <w:color w:val="FF0000"/>
          <w:spacing w:val="-5"/>
          <w:sz w:val="26"/>
          <w:szCs w:val="26"/>
        </w:rPr>
        <w:t>ноября 2</w:t>
      </w:r>
      <w:r w:rsidRPr="000606CF">
        <w:rPr>
          <w:bCs/>
          <w:color w:val="FF0000"/>
          <w:spacing w:val="-5"/>
          <w:sz w:val="26"/>
          <w:szCs w:val="26"/>
        </w:rPr>
        <w:t>018 года.</w:t>
      </w:r>
    </w:p>
    <w:p w:rsidR="008A0F6E" w:rsidRPr="000606CF" w:rsidRDefault="008A0F6E" w:rsidP="008A0F6E">
      <w:pPr>
        <w:tabs>
          <w:tab w:val="left" w:pos="7920"/>
        </w:tabs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 xml:space="preserve"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 </w:t>
      </w:r>
    </w:p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Срок действия контракта</w:t>
      </w:r>
      <w:r w:rsidRPr="000606CF">
        <w:rPr>
          <w:spacing w:val="-5"/>
          <w:sz w:val="26"/>
          <w:szCs w:val="26"/>
        </w:rPr>
        <w:t>:</w:t>
      </w:r>
    </w:p>
    <w:p w:rsidR="008A0F6E" w:rsidRPr="000606CF" w:rsidRDefault="008A0F6E" w:rsidP="008A0F6E">
      <w:pPr>
        <w:tabs>
          <w:tab w:val="num" w:pos="360"/>
        </w:tabs>
        <w:spacing w:line="276" w:lineRule="auto"/>
        <w:jc w:val="both"/>
        <w:rPr>
          <w:bCs/>
          <w:color w:val="FF0000"/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Срок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 xml:space="preserve">действия контракта устанавливается </w:t>
      </w:r>
      <w:r w:rsidRPr="000606CF">
        <w:rPr>
          <w:bCs/>
          <w:spacing w:val="-5"/>
          <w:sz w:val="26"/>
          <w:szCs w:val="26"/>
        </w:rPr>
        <w:t xml:space="preserve">с момента его подписания сторонами и действует </w:t>
      </w:r>
      <w:r w:rsidRPr="000606CF">
        <w:rPr>
          <w:bCs/>
          <w:color w:val="FF0000"/>
          <w:spacing w:val="-5"/>
          <w:sz w:val="26"/>
          <w:szCs w:val="26"/>
        </w:rPr>
        <w:t xml:space="preserve">по </w:t>
      </w:r>
      <w:r>
        <w:rPr>
          <w:bCs/>
          <w:color w:val="FF0000"/>
          <w:spacing w:val="-5"/>
          <w:sz w:val="26"/>
          <w:szCs w:val="26"/>
        </w:rPr>
        <w:t xml:space="preserve">07 декабря </w:t>
      </w:r>
      <w:r w:rsidRPr="000606CF">
        <w:rPr>
          <w:bCs/>
          <w:color w:val="FF0000"/>
          <w:spacing w:val="-5"/>
          <w:sz w:val="26"/>
          <w:szCs w:val="26"/>
        </w:rPr>
        <w:t>2018 года.</w:t>
      </w:r>
    </w:p>
    <w:p w:rsidR="008A0F6E" w:rsidRPr="000606CF" w:rsidRDefault="008A0F6E" w:rsidP="008A0F6E">
      <w:pPr>
        <w:tabs>
          <w:tab w:val="num" w:pos="360"/>
        </w:tabs>
        <w:spacing w:line="276" w:lineRule="auto"/>
        <w:jc w:val="both"/>
        <w:rPr>
          <w:bCs/>
          <w:spacing w:val="-5"/>
          <w:sz w:val="26"/>
          <w:szCs w:val="26"/>
        </w:rPr>
      </w:pP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Условия оказания услуг</w:t>
      </w:r>
      <w:r w:rsidRPr="000606CF">
        <w:rPr>
          <w:spacing w:val="-5"/>
          <w:sz w:val="26"/>
          <w:szCs w:val="26"/>
        </w:rPr>
        <w:t>:</w:t>
      </w:r>
    </w:p>
    <w:p w:rsidR="008A0F6E" w:rsidRPr="000606CF" w:rsidRDefault="008A0F6E" w:rsidP="008A0F6E">
      <w:pPr>
        <w:tabs>
          <w:tab w:val="left" w:pos="540"/>
        </w:tabs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получателя путевки.</w:t>
      </w:r>
    </w:p>
    <w:p w:rsidR="008A0F6E" w:rsidRPr="000606CF" w:rsidRDefault="008A0F6E" w:rsidP="008A0F6E">
      <w:pPr>
        <w:shd w:val="clear" w:color="auto" w:fill="FFFFFF"/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 xml:space="preserve">Продолжительность одного курса (заезда) по одной путёвке составляет </w:t>
      </w:r>
      <w:r w:rsidRPr="000606CF">
        <w:rPr>
          <w:b/>
          <w:color w:val="FF0000"/>
          <w:spacing w:val="-5"/>
          <w:sz w:val="26"/>
          <w:szCs w:val="26"/>
        </w:rPr>
        <w:t>18</w:t>
      </w:r>
      <w:r w:rsidRPr="000606CF">
        <w:rPr>
          <w:color w:val="FF0000"/>
          <w:spacing w:val="-5"/>
          <w:sz w:val="26"/>
          <w:szCs w:val="26"/>
        </w:rPr>
        <w:t xml:space="preserve"> (восемнадцать) дней.</w:t>
      </w:r>
    </w:p>
    <w:p w:rsidR="008A0F6E" w:rsidRPr="000606CF" w:rsidRDefault="008A0F6E" w:rsidP="008A0F6E">
      <w:pPr>
        <w:tabs>
          <w:tab w:val="num" w:pos="360"/>
        </w:tabs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Цена одной путёвки, остаётся неизменной в течение всего срока действия контракта.</w:t>
      </w:r>
    </w:p>
    <w:p w:rsidR="008A0F6E" w:rsidRPr="000606CF" w:rsidRDefault="008A0F6E" w:rsidP="008A0F6E">
      <w:pPr>
        <w:shd w:val="clear" w:color="auto" w:fill="FFFFFF"/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Путёвка действительна только для указанного в ней лица.</w:t>
      </w:r>
    </w:p>
    <w:p w:rsidR="008A0F6E" w:rsidRPr="000606CF" w:rsidRDefault="008A0F6E" w:rsidP="008A0F6E">
      <w:pPr>
        <w:shd w:val="clear" w:color="auto" w:fill="FFFFFF"/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 xml:space="preserve">Деление путёвки на два срока и/или перепродажа другим лицам запрещена.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</w:p>
    <w:p w:rsidR="008A0F6E" w:rsidRPr="000606CF" w:rsidRDefault="008A0F6E" w:rsidP="008A0F6E">
      <w:pPr>
        <w:spacing w:line="276" w:lineRule="auto"/>
        <w:jc w:val="both"/>
        <w:rPr>
          <w:b/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Требования к качеству и характеристикам предлагаемых услуг, к их безопасн</w:t>
      </w:r>
      <w:r w:rsidRPr="000606CF">
        <w:rPr>
          <w:b/>
          <w:spacing w:val="-5"/>
          <w:sz w:val="26"/>
          <w:szCs w:val="26"/>
        </w:rPr>
        <w:t>о</w:t>
      </w:r>
      <w:r w:rsidRPr="000606CF">
        <w:rPr>
          <w:b/>
          <w:spacing w:val="-5"/>
          <w:sz w:val="26"/>
          <w:szCs w:val="26"/>
        </w:rPr>
        <w:t>сти:</w:t>
      </w:r>
    </w:p>
    <w:p w:rsidR="008A0F6E" w:rsidRPr="000606CF" w:rsidRDefault="008A0F6E" w:rsidP="008A0F6E">
      <w:pPr>
        <w:pStyle w:val="2"/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b/>
          <w:color w:val="FF0000"/>
          <w:spacing w:val="-5"/>
          <w:sz w:val="26"/>
          <w:szCs w:val="26"/>
        </w:rPr>
      </w:pPr>
      <w:proofErr w:type="gramStart"/>
      <w:r w:rsidRPr="000606CF">
        <w:rPr>
          <w:spacing w:val="-5"/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0606CF">
        <w:rPr>
          <w:b/>
          <w:spacing w:val="-5"/>
          <w:sz w:val="26"/>
          <w:szCs w:val="26"/>
        </w:rPr>
        <w:t>санаторно-курортной помощи</w:t>
      </w:r>
      <w:r w:rsidRPr="000606CF">
        <w:rPr>
          <w:spacing w:val="-5"/>
          <w:sz w:val="26"/>
          <w:szCs w:val="26"/>
        </w:rPr>
        <w:t xml:space="preserve"> (</w:t>
      </w:r>
      <w:r>
        <w:rPr>
          <w:spacing w:val="-5"/>
          <w:sz w:val="26"/>
          <w:szCs w:val="26"/>
        </w:rPr>
        <w:t>пункт 1 Требований к организации</w:t>
      </w:r>
      <w:r w:rsidRPr="000606CF">
        <w:rPr>
          <w:spacing w:val="-5"/>
          <w:sz w:val="26"/>
          <w:szCs w:val="26"/>
        </w:rPr>
        <w:t xml:space="preserve"> и выполнению работ (услуг) при оказании медицинской помощи при санаторно-курортном лечении, утверждённого приказом Мин</w:t>
      </w:r>
      <w:r w:rsidRPr="000606CF">
        <w:rPr>
          <w:spacing w:val="-5"/>
          <w:sz w:val="26"/>
          <w:szCs w:val="26"/>
        </w:rPr>
        <w:t>и</w:t>
      </w:r>
      <w:r w:rsidRPr="000606CF">
        <w:rPr>
          <w:spacing w:val="-5"/>
          <w:sz w:val="26"/>
          <w:szCs w:val="26"/>
        </w:rPr>
        <w:t>стерства здравоохранения Российской Федерации от 11.03.2013 № 121н), предоставленной лицензирующим органом в соотве</w:t>
      </w:r>
      <w:r w:rsidRPr="000606CF">
        <w:rPr>
          <w:spacing w:val="-5"/>
          <w:sz w:val="26"/>
          <w:szCs w:val="26"/>
        </w:rPr>
        <w:t>т</w:t>
      </w:r>
      <w:r w:rsidRPr="000606CF">
        <w:rPr>
          <w:spacing w:val="-5"/>
          <w:sz w:val="26"/>
          <w:szCs w:val="26"/>
        </w:rPr>
        <w:t>стви</w:t>
      </w:r>
      <w:r>
        <w:rPr>
          <w:spacing w:val="-5"/>
          <w:sz w:val="26"/>
          <w:szCs w:val="26"/>
        </w:rPr>
        <w:t>и</w:t>
      </w:r>
      <w:r w:rsidRPr="0098612C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с Федеральным законом от 04.05.2011 № 9</w:t>
      </w:r>
      <w:r>
        <w:rPr>
          <w:spacing w:val="-5"/>
          <w:sz w:val="26"/>
          <w:szCs w:val="26"/>
        </w:rPr>
        <w:t>9-ФЗ «О лицензировании отдельных</w:t>
      </w:r>
      <w:r w:rsidRPr="000606CF">
        <w:rPr>
          <w:spacing w:val="-5"/>
          <w:sz w:val="26"/>
          <w:szCs w:val="26"/>
        </w:rPr>
        <w:t xml:space="preserve"> видов деятельности» и Положением о лицензировании медицинской деятельности</w:t>
      </w:r>
      <w:proofErr w:type="gramEnd"/>
      <w:r w:rsidRPr="000606CF">
        <w:rPr>
          <w:spacing w:val="-5"/>
          <w:sz w:val="26"/>
          <w:szCs w:val="26"/>
        </w:rPr>
        <w:t xml:space="preserve">, </w:t>
      </w:r>
      <w:proofErr w:type="gramStart"/>
      <w:r w:rsidRPr="000606CF">
        <w:rPr>
          <w:spacing w:val="-5"/>
          <w:sz w:val="26"/>
          <w:szCs w:val="26"/>
        </w:rPr>
        <w:t xml:space="preserve">утвержденным постановлением Правительства Российской Федерации 16.04.2012 № 291, по следующим работам </w:t>
      </w:r>
      <w:r w:rsidRPr="000606CF">
        <w:rPr>
          <w:spacing w:val="-5"/>
          <w:sz w:val="26"/>
          <w:szCs w:val="26"/>
        </w:rPr>
        <w:lastRenderedPageBreak/>
        <w:t>(у</w:t>
      </w:r>
      <w:r w:rsidRPr="000606CF">
        <w:rPr>
          <w:spacing w:val="-5"/>
          <w:sz w:val="26"/>
          <w:szCs w:val="26"/>
        </w:rPr>
        <w:t>с</w:t>
      </w:r>
      <w:r w:rsidRPr="000606CF">
        <w:rPr>
          <w:spacing w:val="-5"/>
          <w:sz w:val="26"/>
          <w:szCs w:val="26"/>
        </w:rPr>
        <w:t>лугам) по перечню:</w:t>
      </w:r>
      <w:r w:rsidRPr="000606CF">
        <w:rPr>
          <w:color w:val="0000FF"/>
          <w:spacing w:val="-5"/>
          <w:sz w:val="26"/>
          <w:szCs w:val="26"/>
        </w:rPr>
        <w:t xml:space="preserve"> </w:t>
      </w:r>
      <w:r w:rsidRPr="000606CF">
        <w:rPr>
          <w:b/>
          <w:color w:val="FF0000"/>
          <w:spacing w:val="-5"/>
          <w:sz w:val="26"/>
          <w:szCs w:val="26"/>
        </w:rPr>
        <w:t>гастроэнтерология, диетология, кардиология, лечебная физкультура, мануальная терапия, не</w:t>
      </w:r>
      <w:r w:rsidRPr="000606CF">
        <w:rPr>
          <w:b/>
          <w:color w:val="FF0000"/>
          <w:spacing w:val="-5"/>
          <w:sz w:val="26"/>
          <w:szCs w:val="26"/>
        </w:rPr>
        <w:t>в</w:t>
      </w:r>
      <w:r w:rsidRPr="000606CF">
        <w:rPr>
          <w:b/>
          <w:color w:val="FF0000"/>
          <w:spacing w:val="-5"/>
          <w:sz w:val="26"/>
          <w:szCs w:val="26"/>
        </w:rPr>
        <w:t>рология, педиатрия, психотерапия, рефлекс</w:t>
      </w:r>
      <w:r>
        <w:rPr>
          <w:b/>
          <w:color w:val="FF0000"/>
          <w:spacing w:val="-5"/>
          <w:sz w:val="26"/>
          <w:szCs w:val="26"/>
        </w:rPr>
        <w:t>отерапия</w:t>
      </w:r>
      <w:r w:rsidRPr="000606CF">
        <w:rPr>
          <w:b/>
          <w:color w:val="FF0000"/>
          <w:spacing w:val="-5"/>
          <w:sz w:val="26"/>
          <w:szCs w:val="26"/>
        </w:rPr>
        <w:t>, терапия, травматология и ортопедия, ультразвуковая диагностика, физиотерапия, функциональная диагностика.</w:t>
      </w:r>
      <w:proofErr w:type="gramEnd"/>
    </w:p>
    <w:p w:rsidR="008A0F6E" w:rsidRPr="000606CF" w:rsidRDefault="008A0F6E" w:rsidP="008A0F6E">
      <w:pPr>
        <w:pStyle w:val="2"/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Санаторно-курортные услуги должны быть оказаны с надлежащим кач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>ством и в объемах, определенных соответствующими Стандартами санаторно-курортно</w:t>
      </w:r>
      <w:r>
        <w:rPr>
          <w:spacing w:val="-5"/>
          <w:sz w:val="26"/>
          <w:szCs w:val="26"/>
        </w:rPr>
        <w:t>й помощи, утвержденными</w:t>
      </w:r>
      <w:r w:rsidRPr="000606CF">
        <w:rPr>
          <w:spacing w:val="-5"/>
          <w:sz w:val="26"/>
          <w:szCs w:val="26"/>
        </w:rPr>
        <w:t xml:space="preserve"> приказами Министерства здравоохранения и социального развития Росси</w:t>
      </w:r>
      <w:r w:rsidRPr="000606CF">
        <w:rPr>
          <w:spacing w:val="-5"/>
          <w:sz w:val="26"/>
          <w:szCs w:val="26"/>
        </w:rPr>
        <w:t>й</w:t>
      </w:r>
      <w:r w:rsidRPr="000606CF">
        <w:rPr>
          <w:spacing w:val="-5"/>
          <w:sz w:val="26"/>
          <w:szCs w:val="26"/>
        </w:rPr>
        <w:t xml:space="preserve">ской Федерации:                            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системы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соединительной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ткани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(</w:t>
      </w:r>
      <w:proofErr w:type="spellStart"/>
      <w:r w:rsidRPr="000606CF">
        <w:rPr>
          <w:spacing w:val="-5"/>
          <w:sz w:val="26"/>
          <w:szCs w:val="26"/>
        </w:rPr>
        <w:t>дорсопатии</w:t>
      </w:r>
      <w:proofErr w:type="spellEnd"/>
      <w:r w:rsidRPr="000606CF">
        <w:rPr>
          <w:spacing w:val="-5"/>
          <w:sz w:val="26"/>
          <w:szCs w:val="26"/>
        </w:rPr>
        <w:t xml:space="preserve">, </w:t>
      </w:r>
      <w:proofErr w:type="spellStart"/>
      <w:r w:rsidRPr="000606CF">
        <w:rPr>
          <w:spacing w:val="-5"/>
          <w:sz w:val="26"/>
          <w:szCs w:val="26"/>
        </w:rPr>
        <w:t>спо</w:t>
      </w:r>
      <w:r w:rsidRPr="000606CF">
        <w:rPr>
          <w:spacing w:val="-5"/>
          <w:sz w:val="26"/>
          <w:szCs w:val="26"/>
        </w:rPr>
        <w:t>н</w:t>
      </w:r>
      <w:r w:rsidRPr="000606CF">
        <w:rPr>
          <w:spacing w:val="-5"/>
          <w:sz w:val="26"/>
          <w:szCs w:val="26"/>
        </w:rPr>
        <w:t>дилопатии</w:t>
      </w:r>
      <w:proofErr w:type="spellEnd"/>
      <w:r w:rsidRPr="000606CF">
        <w:rPr>
          <w:spacing w:val="-5"/>
          <w:sz w:val="26"/>
          <w:szCs w:val="26"/>
        </w:rPr>
        <w:t xml:space="preserve">, болезни мягких тканей, </w:t>
      </w:r>
      <w:proofErr w:type="spellStart"/>
      <w:r w:rsidRPr="000606CF">
        <w:rPr>
          <w:spacing w:val="-5"/>
          <w:sz w:val="26"/>
          <w:szCs w:val="26"/>
        </w:rPr>
        <w:t>остеопатии</w:t>
      </w:r>
      <w:proofErr w:type="spellEnd"/>
      <w:r w:rsidRPr="000606CF">
        <w:rPr>
          <w:spacing w:val="-5"/>
          <w:sz w:val="26"/>
          <w:szCs w:val="26"/>
        </w:rPr>
        <w:t xml:space="preserve"> и </w:t>
      </w:r>
      <w:proofErr w:type="spellStart"/>
      <w:r w:rsidRPr="000606CF">
        <w:rPr>
          <w:spacing w:val="-5"/>
          <w:sz w:val="26"/>
          <w:szCs w:val="26"/>
        </w:rPr>
        <w:t>хондропатии</w:t>
      </w:r>
      <w:proofErr w:type="spellEnd"/>
      <w:r w:rsidRPr="000606CF">
        <w:rPr>
          <w:spacing w:val="-5"/>
          <w:sz w:val="26"/>
          <w:szCs w:val="26"/>
        </w:rPr>
        <w:t xml:space="preserve">)»;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от 22.11.2004 № 227 «Об утверждении  стандарта санаторно-курортной помощи больным с болезнями</w:t>
      </w:r>
      <w:r w:rsidRPr="000606CF">
        <w:rPr>
          <w:spacing w:val="-5"/>
          <w:sz w:val="16"/>
          <w:szCs w:val="16"/>
        </w:rPr>
        <w:t xml:space="preserve"> </w:t>
      </w:r>
      <w:r w:rsidRPr="000606CF">
        <w:rPr>
          <w:spacing w:val="-5"/>
          <w:sz w:val="26"/>
          <w:szCs w:val="26"/>
        </w:rPr>
        <w:t>костно-мышечной системы и соединительной ткани (</w:t>
      </w:r>
      <w:proofErr w:type="spellStart"/>
      <w:r w:rsidRPr="000606CF">
        <w:rPr>
          <w:spacing w:val="-5"/>
          <w:sz w:val="26"/>
          <w:szCs w:val="26"/>
        </w:rPr>
        <w:t>артропатии</w:t>
      </w:r>
      <w:proofErr w:type="spellEnd"/>
      <w:r w:rsidRPr="000606CF">
        <w:rPr>
          <w:spacing w:val="-5"/>
          <w:sz w:val="26"/>
          <w:szCs w:val="26"/>
        </w:rPr>
        <w:t xml:space="preserve">, инфекционные </w:t>
      </w:r>
      <w:proofErr w:type="spellStart"/>
      <w:r w:rsidRPr="000606CF">
        <w:rPr>
          <w:spacing w:val="-5"/>
          <w:sz w:val="26"/>
          <w:szCs w:val="26"/>
        </w:rPr>
        <w:t>артропатии</w:t>
      </w:r>
      <w:proofErr w:type="spellEnd"/>
      <w:r w:rsidRPr="000606CF">
        <w:rPr>
          <w:spacing w:val="-5"/>
          <w:sz w:val="26"/>
          <w:szCs w:val="26"/>
        </w:rPr>
        <w:t xml:space="preserve">, воспалительные </w:t>
      </w:r>
      <w:proofErr w:type="spellStart"/>
      <w:r w:rsidRPr="000606CF">
        <w:rPr>
          <w:spacing w:val="-5"/>
          <w:sz w:val="26"/>
          <w:szCs w:val="26"/>
        </w:rPr>
        <w:t>артропатии</w:t>
      </w:r>
      <w:proofErr w:type="spellEnd"/>
      <w:r w:rsidRPr="000606CF">
        <w:rPr>
          <w:spacing w:val="-5"/>
          <w:sz w:val="26"/>
          <w:szCs w:val="26"/>
        </w:rPr>
        <w:t>, ар</w:t>
      </w:r>
      <w:r w:rsidRPr="000606CF">
        <w:rPr>
          <w:spacing w:val="-5"/>
          <w:sz w:val="26"/>
          <w:szCs w:val="26"/>
        </w:rPr>
        <w:t>т</w:t>
      </w:r>
      <w:r w:rsidRPr="000606CF">
        <w:rPr>
          <w:spacing w:val="-5"/>
          <w:sz w:val="26"/>
          <w:szCs w:val="26"/>
        </w:rPr>
        <w:t xml:space="preserve">розы, другие поражения суставов)»;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от 22.11.2004 № 211 «Об утверждении  стандарта санаторно-курортной п</w:t>
      </w:r>
      <w:r w:rsidRPr="000606CF">
        <w:rPr>
          <w:spacing w:val="-5"/>
          <w:sz w:val="26"/>
          <w:szCs w:val="26"/>
        </w:rPr>
        <w:t>о</w:t>
      </w:r>
      <w:r w:rsidRPr="000606CF">
        <w:rPr>
          <w:spacing w:val="-5"/>
          <w:sz w:val="26"/>
          <w:szCs w:val="26"/>
        </w:rPr>
        <w:t xml:space="preserve">мощи больным  с болезнями вен»;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от 22.11.2004 № 221 «Об утверждении стандарта санаторно-курортной помощи больным с ишемической болезнью сердца: стенокардией, хр</w:t>
      </w:r>
      <w:r w:rsidRPr="000606CF">
        <w:rPr>
          <w:spacing w:val="-5"/>
          <w:sz w:val="26"/>
          <w:szCs w:val="26"/>
        </w:rPr>
        <w:t>о</w:t>
      </w:r>
      <w:r w:rsidRPr="000606CF">
        <w:rPr>
          <w:spacing w:val="-5"/>
          <w:sz w:val="26"/>
          <w:szCs w:val="26"/>
        </w:rPr>
        <w:t xml:space="preserve">нической ИБС»;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от 22.11.2004 № 222 «Об утверждении  стандарта санаторно-курортной помощи больным с болезнями, характеризующимися повышенным кровяным давлен</w:t>
      </w:r>
      <w:r w:rsidRPr="000606CF">
        <w:rPr>
          <w:spacing w:val="-5"/>
          <w:sz w:val="26"/>
          <w:szCs w:val="26"/>
        </w:rPr>
        <w:t>и</w:t>
      </w:r>
      <w:r w:rsidRPr="000606CF">
        <w:rPr>
          <w:spacing w:val="-5"/>
          <w:sz w:val="26"/>
          <w:szCs w:val="26"/>
        </w:rPr>
        <w:t xml:space="preserve">ем»; </w:t>
      </w:r>
    </w:p>
    <w:p w:rsidR="008A0F6E" w:rsidRPr="000606CF" w:rsidRDefault="008A0F6E" w:rsidP="008A0F6E">
      <w:pPr>
        <w:spacing w:line="276" w:lineRule="auto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>от 23.11.2004 № 276 «Об утверждении стандарта санаторно-курортной помощи больным с цереброваскулярными болезнями»;</w:t>
      </w:r>
    </w:p>
    <w:p w:rsidR="008A0F6E" w:rsidRPr="00C341CE" w:rsidRDefault="008A0F6E" w:rsidP="008A0F6E">
      <w:pPr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C341CE">
        <w:rPr>
          <w:color w:val="FF0000"/>
          <w:spacing w:val="-5"/>
          <w:sz w:val="26"/>
          <w:szCs w:val="26"/>
        </w:rPr>
        <w:t>от 22.11.2004 № 214 «Об утверждении  стандарта санаторно-курортной помощи больным с поражением отдельных нервов, нервных кореш</w:t>
      </w:r>
      <w:r>
        <w:rPr>
          <w:color w:val="FF0000"/>
          <w:spacing w:val="-5"/>
          <w:sz w:val="26"/>
          <w:szCs w:val="26"/>
        </w:rPr>
        <w:t xml:space="preserve">ков и сплетений, </w:t>
      </w:r>
      <w:proofErr w:type="spellStart"/>
      <w:r>
        <w:rPr>
          <w:color w:val="FF0000"/>
          <w:spacing w:val="-5"/>
          <w:sz w:val="26"/>
          <w:szCs w:val="26"/>
        </w:rPr>
        <w:t>полиневропатиям</w:t>
      </w:r>
      <w:r w:rsidRPr="00C341CE">
        <w:rPr>
          <w:color w:val="FF0000"/>
          <w:spacing w:val="-5"/>
          <w:sz w:val="26"/>
          <w:szCs w:val="26"/>
        </w:rPr>
        <w:t>и</w:t>
      </w:r>
      <w:proofErr w:type="spellEnd"/>
      <w:r w:rsidRPr="00C341CE">
        <w:rPr>
          <w:color w:val="FF0000"/>
          <w:spacing w:val="-5"/>
          <w:sz w:val="26"/>
          <w:szCs w:val="26"/>
        </w:rPr>
        <w:t xml:space="preserve"> и другими поражениями периферической нервной системы»; </w:t>
      </w:r>
    </w:p>
    <w:p w:rsidR="008A0F6E" w:rsidRPr="00C341CE" w:rsidRDefault="008A0F6E" w:rsidP="008A0F6E">
      <w:pPr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C341CE">
        <w:rPr>
          <w:color w:val="FF0000"/>
          <w:spacing w:val="-5"/>
          <w:sz w:val="26"/>
          <w:szCs w:val="26"/>
        </w:rPr>
        <w:t>от 22.11.2004 № 217 «Об утверждении станда</w:t>
      </w:r>
      <w:r w:rsidRPr="00C341CE">
        <w:rPr>
          <w:color w:val="FF0000"/>
          <w:spacing w:val="-5"/>
          <w:sz w:val="26"/>
          <w:szCs w:val="26"/>
        </w:rPr>
        <w:t>р</w:t>
      </w:r>
      <w:r w:rsidRPr="00C341CE">
        <w:rPr>
          <w:color w:val="FF0000"/>
          <w:spacing w:val="-5"/>
          <w:sz w:val="26"/>
          <w:szCs w:val="26"/>
        </w:rPr>
        <w:t xml:space="preserve">та санаторно-курортной помощи больным с воспалительными  болезнями центральной нервной системы»; </w:t>
      </w:r>
    </w:p>
    <w:p w:rsidR="008A0F6E" w:rsidRPr="00C341CE" w:rsidRDefault="008A0F6E" w:rsidP="008A0F6E">
      <w:pPr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C341CE">
        <w:rPr>
          <w:color w:val="FF0000"/>
          <w:spacing w:val="-5"/>
          <w:sz w:val="26"/>
          <w:szCs w:val="26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341CE">
        <w:rPr>
          <w:color w:val="FF0000"/>
          <w:spacing w:val="-5"/>
          <w:sz w:val="26"/>
          <w:szCs w:val="26"/>
        </w:rPr>
        <w:t>соматоформными</w:t>
      </w:r>
      <w:proofErr w:type="spellEnd"/>
      <w:r w:rsidRPr="00C341CE">
        <w:rPr>
          <w:color w:val="FF0000"/>
          <w:spacing w:val="-5"/>
          <w:sz w:val="26"/>
          <w:szCs w:val="26"/>
        </w:rPr>
        <w:t xml:space="preserve"> ра</w:t>
      </w:r>
      <w:r w:rsidRPr="00C341CE">
        <w:rPr>
          <w:color w:val="FF0000"/>
          <w:spacing w:val="-5"/>
          <w:sz w:val="26"/>
          <w:szCs w:val="26"/>
        </w:rPr>
        <w:t>с</w:t>
      </w:r>
      <w:r w:rsidRPr="00C341CE">
        <w:rPr>
          <w:color w:val="FF0000"/>
          <w:spacing w:val="-5"/>
          <w:sz w:val="26"/>
          <w:szCs w:val="26"/>
        </w:rPr>
        <w:t>стройствами».</w:t>
      </w:r>
    </w:p>
    <w:p w:rsidR="008A0F6E" w:rsidRPr="00C341CE" w:rsidRDefault="008A0F6E" w:rsidP="008A0F6E">
      <w:pPr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C341CE">
        <w:rPr>
          <w:color w:val="FF0000"/>
          <w:spacing w:val="-5"/>
          <w:sz w:val="26"/>
          <w:szCs w:val="26"/>
        </w:rPr>
        <w:t>от 23.11.2004 № 277 «Об утверждении  стандарта санаторно-курортной помощи бол</w:t>
      </w:r>
      <w:r w:rsidRPr="00C341CE">
        <w:rPr>
          <w:color w:val="FF0000"/>
          <w:spacing w:val="-5"/>
          <w:sz w:val="26"/>
          <w:szCs w:val="26"/>
        </w:rPr>
        <w:t>ь</w:t>
      </w:r>
      <w:r w:rsidRPr="00C341CE">
        <w:rPr>
          <w:color w:val="FF0000"/>
          <w:spacing w:val="-5"/>
          <w:sz w:val="26"/>
          <w:szCs w:val="26"/>
        </w:rPr>
        <w:t xml:space="preserve">ным с болезнями печени, желчного пузыря, желчевыводящих путей и поджелудочной железы»; </w:t>
      </w:r>
    </w:p>
    <w:p w:rsidR="008A0F6E" w:rsidRPr="00C341CE" w:rsidRDefault="008A0F6E" w:rsidP="008A0F6E">
      <w:pPr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C341CE">
        <w:rPr>
          <w:color w:val="FF0000"/>
          <w:spacing w:val="-5"/>
          <w:sz w:val="26"/>
          <w:szCs w:val="26"/>
        </w:rPr>
        <w:t>от 23.11.2004 № 278 «Об утверждении  стандарта санаторно-курортной помощи больным с болезнями пищевода, желудка и двенадцатиперс</w:t>
      </w:r>
      <w:r w:rsidRPr="00C341CE">
        <w:rPr>
          <w:color w:val="FF0000"/>
          <w:spacing w:val="-5"/>
          <w:sz w:val="26"/>
          <w:szCs w:val="26"/>
        </w:rPr>
        <w:t>т</w:t>
      </w:r>
      <w:r w:rsidRPr="00C341CE">
        <w:rPr>
          <w:color w:val="FF0000"/>
          <w:spacing w:val="-5"/>
          <w:sz w:val="26"/>
          <w:szCs w:val="26"/>
        </w:rPr>
        <w:t>ной кишки, кишечника».</w:t>
      </w:r>
    </w:p>
    <w:p w:rsidR="008A0F6E" w:rsidRPr="000606CF" w:rsidRDefault="008A0F6E" w:rsidP="008A0F6E">
      <w:pPr>
        <w:keepLines/>
        <w:suppressAutoHyphens/>
        <w:spacing w:line="276" w:lineRule="auto"/>
        <w:jc w:val="both"/>
        <w:rPr>
          <w:b/>
          <w:spacing w:val="-5"/>
          <w:sz w:val="26"/>
          <w:szCs w:val="26"/>
        </w:rPr>
      </w:pPr>
    </w:p>
    <w:p w:rsidR="008A0F6E" w:rsidRPr="000606CF" w:rsidRDefault="008A0F6E" w:rsidP="008A0F6E">
      <w:pPr>
        <w:keepLines/>
        <w:suppressAutoHyphens/>
        <w:spacing w:line="276" w:lineRule="auto"/>
        <w:jc w:val="both"/>
        <w:rPr>
          <w:b/>
          <w:spacing w:val="-5"/>
          <w:sz w:val="26"/>
          <w:szCs w:val="26"/>
        </w:rPr>
      </w:pPr>
      <w:r w:rsidRPr="000606CF">
        <w:rPr>
          <w:b/>
          <w:spacing w:val="-5"/>
          <w:sz w:val="26"/>
          <w:szCs w:val="26"/>
        </w:rPr>
        <w:t>Примерный перечень процедур, который окончательно определяетс</w:t>
      </w:r>
      <w:r>
        <w:rPr>
          <w:b/>
          <w:spacing w:val="-5"/>
          <w:sz w:val="26"/>
          <w:szCs w:val="26"/>
        </w:rPr>
        <w:t>я лечащим врачом</w:t>
      </w:r>
      <w:r w:rsidRPr="000606CF">
        <w:rPr>
          <w:b/>
          <w:spacing w:val="-5"/>
          <w:sz w:val="26"/>
          <w:szCs w:val="26"/>
        </w:rPr>
        <w:t xml:space="preserve"> в соответствии со Стандартом санаторно-курортной помощи и в зависимости от состояния здоровья получателя путевки:</w:t>
      </w:r>
    </w:p>
    <w:p w:rsidR="008A0F6E" w:rsidRPr="000606CF" w:rsidRDefault="008A0F6E" w:rsidP="008A0F6E">
      <w:pPr>
        <w:keepLines/>
        <w:suppressAutoHyphens/>
        <w:spacing w:line="276" w:lineRule="auto"/>
        <w:jc w:val="both"/>
        <w:rPr>
          <w:spacing w:val="-5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8A0F6E" w:rsidRPr="000606CF" w:rsidTr="0039233C">
        <w:trPr>
          <w:trHeight w:val="525"/>
        </w:trPr>
        <w:tc>
          <w:tcPr>
            <w:tcW w:w="6379" w:type="dxa"/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pacing w:val="-5"/>
                <w:sz w:val="26"/>
                <w:szCs w:val="26"/>
              </w:rPr>
            </w:pPr>
            <w:r w:rsidRPr="000606CF">
              <w:rPr>
                <w:spacing w:val="-5"/>
                <w:sz w:val="26"/>
                <w:szCs w:val="26"/>
              </w:rPr>
              <w:lastRenderedPageBreak/>
              <w:t>Наименование услуг (процедур)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pacing w:val="-5"/>
                <w:sz w:val="26"/>
                <w:szCs w:val="26"/>
              </w:rPr>
            </w:pPr>
            <w:r w:rsidRPr="000606CF">
              <w:rPr>
                <w:spacing w:val="-5"/>
                <w:sz w:val="26"/>
                <w:szCs w:val="26"/>
              </w:rPr>
              <w:t>Количество услуг на одного пациента (на курс лечения)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Прием (осмотр, консультация) врача (педиатра, терапевта)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2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Прием (осмотр, консультация) врача-специалиста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2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Уточняющие (контрольные) диагностические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1-2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Водолечение (лечебные ванны, душ, бассейн)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9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Грязелечение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9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Питьевое лечение минеральными водами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15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Лечебная физкультура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10-15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Массаж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9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Аппаратная физиотерапия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9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Психотерапия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9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r w:rsidRPr="000606CF">
              <w:rPr>
                <w:bCs/>
                <w:spacing w:val="-5"/>
                <w:sz w:val="26"/>
                <w:szCs w:val="26"/>
              </w:rPr>
              <w:t>Лечебная диета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18</w:t>
            </w:r>
          </w:p>
        </w:tc>
      </w:tr>
      <w:tr w:rsidR="008A0F6E" w:rsidRPr="000606CF" w:rsidTr="0039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rPr>
                <w:bCs/>
                <w:spacing w:val="-5"/>
                <w:sz w:val="26"/>
                <w:szCs w:val="26"/>
              </w:rPr>
            </w:pPr>
            <w:proofErr w:type="spellStart"/>
            <w:r w:rsidRPr="000606CF">
              <w:rPr>
                <w:bCs/>
                <w:spacing w:val="-5"/>
                <w:sz w:val="26"/>
                <w:szCs w:val="26"/>
              </w:rPr>
              <w:t>Климатолечение</w:t>
            </w:r>
            <w:proofErr w:type="spellEnd"/>
            <w:r w:rsidRPr="000606CF">
              <w:rPr>
                <w:bCs/>
                <w:spacing w:val="-5"/>
                <w:sz w:val="26"/>
                <w:szCs w:val="26"/>
              </w:rPr>
              <w:t xml:space="preserve"> (прогулки, воздушные ванны)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E" w:rsidRPr="000606CF" w:rsidRDefault="008A0F6E" w:rsidP="0039233C">
            <w:pPr>
              <w:keepLines/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color w:val="FF0000"/>
                <w:spacing w:val="-5"/>
                <w:sz w:val="26"/>
                <w:szCs w:val="26"/>
              </w:rPr>
            </w:pPr>
            <w:r w:rsidRPr="000606CF">
              <w:rPr>
                <w:color w:val="FF0000"/>
                <w:spacing w:val="-5"/>
                <w:sz w:val="26"/>
                <w:szCs w:val="26"/>
              </w:rPr>
              <w:t>15-17</w:t>
            </w:r>
          </w:p>
        </w:tc>
      </w:tr>
    </w:tbl>
    <w:p w:rsidR="008A0F6E" w:rsidRPr="000606CF" w:rsidRDefault="008A0F6E" w:rsidP="008A0F6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pacing w:val="-5"/>
          <w:kern w:val="2"/>
          <w:sz w:val="26"/>
          <w:szCs w:val="26"/>
        </w:rPr>
      </w:pPr>
    </w:p>
    <w:p w:rsidR="008A0F6E" w:rsidRPr="000606CF" w:rsidRDefault="008A0F6E" w:rsidP="008A0F6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FF"/>
          <w:spacing w:val="-5"/>
          <w:sz w:val="26"/>
          <w:szCs w:val="26"/>
        </w:rPr>
      </w:pPr>
      <w:r w:rsidRPr="000606CF">
        <w:rPr>
          <w:rFonts w:eastAsia="Arial Unicode MS"/>
          <w:bCs/>
          <w:spacing w:val="-5"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 w:rsidRPr="000606CF">
        <w:rPr>
          <w:rFonts w:eastAsia="Arial Unicode MS"/>
          <w:bCs/>
          <w:spacing w:val="-5"/>
          <w:kern w:val="2"/>
          <w:sz w:val="26"/>
          <w:szCs w:val="26"/>
        </w:rPr>
        <w:t>Р</w:t>
      </w:r>
      <w:proofErr w:type="gramEnd"/>
      <w:r w:rsidRPr="000606CF">
        <w:rPr>
          <w:rFonts w:eastAsia="Arial Unicode MS"/>
          <w:bCs/>
          <w:spacing w:val="-5"/>
          <w:kern w:val="2"/>
          <w:sz w:val="26"/>
          <w:szCs w:val="26"/>
        </w:rPr>
        <w:t xml:space="preserve"> 54599-2011 (приложение А), </w:t>
      </w:r>
      <w:r w:rsidRPr="000606CF">
        <w:rPr>
          <w:rFonts w:eastAsia="Arial Unicode MS"/>
          <w:bCs/>
          <w:color w:val="0000FF"/>
          <w:spacing w:val="-5"/>
          <w:kern w:val="2"/>
          <w:sz w:val="26"/>
          <w:szCs w:val="26"/>
        </w:rPr>
        <w:t>кроме того</w:t>
      </w:r>
      <w:r w:rsidRPr="000606CF">
        <w:rPr>
          <w:color w:val="0000FF"/>
          <w:spacing w:val="-5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8A0F6E" w:rsidRPr="000606CF" w:rsidRDefault="008A0F6E" w:rsidP="008A0F6E">
      <w:pPr>
        <w:spacing w:line="276" w:lineRule="auto"/>
        <w:jc w:val="both"/>
        <w:rPr>
          <w:color w:val="FF0000"/>
          <w:spacing w:val="-5"/>
          <w:sz w:val="26"/>
          <w:szCs w:val="26"/>
        </w:rPr>
      </w:pPr>
      <w:r w:rsidRPr="000606CF">
        <w:rPr>
          <w:rFonts w:eastAsia="Arial Unicode MS"/>
          <w:spacing w:val="-5"/>
          <w:kern w:val="1"/>
          <w:sz w:val="26"/>
          <w:szCs w:val="26"/>
        </w:rPr>
        <w:t xml:space="preserve">Размещение граждан в двухместных номерах </w:t>
      </w:r>
      <w:r w:rsidRPr="000606CF">
        <w:rPr>
          <w:spacing w:val="-5"/>
          <w:sz w:val="26"/>
          <w:szCs w:val="26"/>
        </w:rPr>
        <w:t xml:space="preserve">(площадь одного </w:t>
      </w:r>
      <w:proofErr w:type="spellStart"/>
      <w:r w:rsidRPr="000606CF">
        <w:rPr>
          <w:spacing w:val="-5"/>
          <w:sz w:val="26"/>
          <w:szCs w:val="26"/>
        </w:rPr>
        <w:t>койко</w:t>
      </w:r>
      <w:proofErr w:type="spellEnd"/>
      <w:r w:rsidRPr="000606CF">
        <w:rPr>
          <w:spacing w:val="-5"/>
          <w:sz w:val="26"/>
          <w:szCs w:val="26"/>
        </w:rPr>
        <w:t>/места не м</w:t>
      </w:r>
      <w:r w:rsidRPr="000606CF">
        <w:rPr>
          <w:spacing w:val="-5"/>
          <w:sz w:val="26"/>
          <w:szCs w:val="26"/>
        </w:rPr>
        <w:t>е</w:t>
      </w:r>
      <w:r w:rsidRPr="000606CF">
        <w:rPr>
          <w:spacing w:val="-5"/>
          <w:sz w:val="26"/>
          <w:szCs w:val="26"/>
        </w:rPr>
        <w:t xml:space="preserve">нее 6,0 </w:t>
      </w:r>
      <w:proofErr w:type="spellStart"/>
      <w:r w:rsidRPr="000606CF">
        <w:rPr>
          <w:spacing w:val="-5"/>
          <w:sz w:val="26"/>
          <w:szCs w:val="26"/>
        </w:rPr>
        <w:t>кв</w:t>
      </w:r>
      <w:proofErr w:type="gramStart"/>
      <w:r w:rsidRPr="000606CF">
        <w:rPr>
          <w:spacing w:val="-5"/>
          <w:sz w:val="26"/>
          <w:szCs w:val="26"/>
        </w:rPr>
        <w:t>.м</w:t>
      </w:r>
      <w:proofErr w:type="spellEnd"/>
      <w:proofErr w:type="gramEnd"/>
      <w:r w:rsidRPr="000606CF">
        <w:rPr>
          <w:spacing w:val="-5"/>
          <w:sz w:val="26"/>
          <w:szCs w:val="26"/>
        </w:rPr>
        <w:t>)</w:t>
      </w:r>
      <w:r w:rsidRPr="000606CF">
        <w:rPr>
          <w:rFonts w:eastAsia="Arial Unicode MS"/>
          <w:spacing w:val="-5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0606CF">
        <w:rPr>
          <w:spacing w:val="-5"/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0606CF">
        <w:rPr>
          <w:rFonts w:eastAsia="Arial Unicode MS"/>
          <w:bCs/>
          <w:spacing w:val="-5"/>
          <w:kern w:val="2"/>
          <w:sz w:val="26"/>
          <w:szCs w:val="26"/>
        </w:rPr>
        <w:t xml:space="preserve"> должны соответствовать общим требованиям к номерам санаториев, установленным ГОСТ </w:t>
      </w:r>
      <w:proofErr w:type="gramStart"/>
      <w:r w:rsidRPr="000606CF">
        <w:rPr>
          <w:rFonts w:eastAsia="Arial Unicode MS"/>
          <w:bCs/>
          <w:spacing w:val="-5"/>
          <w:kern w:val="2"/>
          <w:sz w:val="26"/>
          <w:szCs w:val="26"/>
        </w:rPr>
        <w:t>Р</w:t>
      </w:r>
      <w:proofErr w:type="gramEnd"/>
      <w:r w:rsidRPr="000606CF">
        <w:rPr>
          <w:rFonts w:eastAsia="Arial Unicode MS"/>
          <w:bCs/>
          <w:spacing w:val="-5"/>
          <w:kern w:val="2"/>
          <w:sz w:val="26"/>
          <w:szCs w:val="26"/>
        </w:rPr>
        <w:t xml:space="preserve"> 54599-2011 (приложение Б).</w:t>
      </w:r>
    </w:p>
    <w:p w:rsidR="008A0F6E" w:rsidRPr="000606CF" w:rsidRDefault="008A0F6E" w:rsidP="008A0F6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spacing w:val="-5"/>
          <w:kern w:val="2"/>
          <w:sz w:val="26"/>
          <w:szCs w:val="26"/>
        </w:rPr>
      </w:pPr>
      <w:r w:rsidRPr="000606CF">
        <w:rPr>
          <w:rFonts w:eastAsia="Arial Unicode MS"/>
          <w:bCs/>
          <w:spacing w:val="-5"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0606CF">
        <w:rPr>
          <w:rFonts w:eastAsia="Arial Unicode MS"/>
          <w:bCs/>
          <w:spacing w:val="-5"/>
          <w:kern w:val="2"/>
          <w:sz w:val="26"/>
          <w:szCs w:val="26"/>
        </w:rPr>
        <w:t>Р</w:t>
      </w:r>
      <w:proofErr w:type="gramEnd"/>
      <w:r w:rsidRPr="000606CF">
        <w:rPr>
          <w:rFonts w:eastAsia="Arial Unicode MS"/>
          <w:bCs/>
          <w:spacing w:val="-5"/>
          <w:kern w:val="2"/>
          <w:sz w:val="26"/>
          <w:szCs w:val="26"/>
        </w:rPr>
        <w:t xml:space="preserve"> 54599-2011 (приложение В).</w:t>
      </w:r>
    </w:p>
    <w:p w:rsidR="008A0F6E" w:rsidRPr="000606CF" w:rsidRDefault="008A0F6E" w:rsidP="008A0F6E">
      <w:pPr>
        <w:pStyle w:val="3"/>
        <w:spacing w:line="276" w:lineRule="auto"/>
        <w:ind w:firstLine="0"/>
        <w:rPr>
          <w:spacing w:val="-5"/>
          <w:szCs w:val="26"/>
        </w:rPr>
      </w:pPr>
      <w:r w:rsidRPr="000606CF">
        <w:rPr>
          <w:spacing w:val="-5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</w:t>
      </w:r>
      <w:r w:rsidRPr="000606CF">
        <w:rPr>
          <w:spacing w:val="-5"/>
          <w:szCs w:val="26"/>
        </w:rPr>
        <w:t>а</w:t>
      </w:r>
      <w:r w:rsidRPr="000606CF">
        <w:rPr>
          <w:spacing w:val="-5"/>
          <w:szCs w:val="26"/>
        </w:rPr>
        <w:t>точным для проведения полного курса санаторно-курортного лечения.</w:t>
      </w:r>
    </w:p>
    <w:p w:rsidR="008A0F6E" w:rsidRPr="000606CF" w:rsidRDefault="008A0F6E" w:rsidP="008A0F6E">
      <w:pPr>
        <w:pStyle w:val="3"/>
        <w:spacing w:line="276" w:lineRule="auto"/>
        <w:ind w:firstLine="0"/>
        <w:rPr>
          <w:rFonts w:eastAsia="Arial Unicode MS"/>
          <w:spacing w:val="-5"/>
          <w:kern w:val="1"/>
          <w:szCs w:val="26"/>
        </w:rPr>
      </w:pPr>
      <w:r w:rsidRPr="000606CF">
        <w:rPr>
          <w:rFonts w:eastAsia="Arial Unicode MS"/>
          <w:spacing w:val="-5"/>
          <w:kern w:val="1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A0F6E" w:rsidRPr="000606CF" w:rsidRDefault="008A0F6E" w:rsidP="008A0F6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</w:pP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Диетическое и лечебное питание должно проводиться в соответ</w:t>
      </w:r>
      <w:r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ствии с медицинскими показаниями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,</w:t>
      </w:r>
      <w:r w:rsidRPr="00BE5B4E">
        <w:rPr>
          <w:rFonts w:ascii="Times New Roman" w:hAnsi="Times New Roman" w:cs="Times New Roman"/>
          <w:b w:val="0"/>
          <w:bCs w:val="0"/>
          <w:spacing w:val="-5"/>
          <w:sz w:val="16"/>
          <w:szCs w:val="16"/>
        </w:rPr>
        <w:t xml:space="preserve">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при</w:t>
      </w:r>
      <w:r w:rsidRPr="00BE5B4E">
        <w:rPr>
          <w:rFonts w:ascii="Times New Roman" w:hAnsi="Times New Roman" w:cs="Times New Roman"/>
          <w:b w:val="0"/>
          <w:bCs w:val="0"/>
          <w:spacing w:val="-5"/>
          <w:sz w:val="16"/>
          <w:szCs w:val="16"/>
        </w:rPr>
        <w:t xml:space="preserve">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этом</w:t>
      </w:r>
      <w:r w:rsidRPr="00BE5B4E">
        <w:rPr>
          <w:rFonts w:ascii="Times New Roman" w:hAnsi="Times New Roman" w:cs="Times New Roman"/>
          <w:b w:val="0"/>
          <w:bCs w:val="0"/>
          <w:spacing w:val="-5"/>
          <w:sz w:val="16"/>
          <w:szCs w:val="16"/>
        </w:rPr>
        <w:t xml:space="preserve">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 xml:space="preserve">организация лечебного питания в </w:t>
      </w:r>
      <w:r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санаторно-курортных организациях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 xml:space="preserve"> должна осуществляться в соответствии с приказом Министерства здравоохранения Ро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сийской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 xml:space="preserve"> Федерации </w:t>
      </w:r>
      <w:r w:rsidRPr="000606CF">
        <w:rPr>
          <w:rFonts w:ascii="Times New Roman" w:hAnsi="Times New Roman" w:cs="Times New Roman"/>
          <w:bCs w:val="0"/>
          <w:spacing w:val="-5"/>
          <w:sz w:val="26"/>
          <w:szCs w:val="26"/>
        </w:rPr>
        <w:t>от 05.08.2003 № 330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 xml:space="preserve"> (в ред. от 21.06.2013) «О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lastRenderedPageBreak/>
        <w:t>мерах</w:t>
      </w:r>
      <w:r w:rsidRPr="000606CF">
        <w:rPr>
          <w:rFonts w:ascii="Times New Roman" w:hAnsi="Times New Roman" w:cs="Times New Roman"/>
          <w:b w:val="0"/>
          <w:bCs w:val="0"/>
          <w:spacing w:val="-5"/>
          <w:sz w:val="16"/>
          <w:szCs w:val="16"/>
        </w:rPr>
        <w:t xml:space="preserve">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по</w:t>
      </w:r>
      <w:r w:rsidRPr="000606CF">
        <w:rPr>
          <w:rFonts w:ascii="Times New Roman" w:hAnsi="Times New Roman" w:cs="Times New Roman"/>
          <w:b w:val="0"/>
          <w:bCs w:val="0"/>
          <w:spacing w:val="-5"/>
          <w:sz w:val="16"/>
          <w:szCs w:val="16"/>
        </w:rPr>
        <w:t xml:space="preserve">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совершенствованию</w:t>
      </w:r>
      <w:r w:rsidRPr="000606CF">
        <w:rPr>
          <w:rFonts w:ascii="Times New Roman" w:hAnsi="Times New Roman" w:cs="Times New Roman"/>
          <w:b w:val="0"/>
          <w:bCs w:val="0"/>
          <w:spacing w:val="-5"/>
          <w:sz w:val="16"/>
          <w:szCs w:val="16"/>
        </w:rPr>
        <w:t xml:space="preserve"> 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лечебного питания в лечебно-профилактических учреждениях</w:t>
      </w:r>
      <w:r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 xml:space="preserve"> Российск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ой Ф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е</w:t>
      </w:r>
      <w:r w:rsidRPr="000606CF">
        <w:rPr>
          <w:rFonts w:ascii="Times New Roman" w:hAnsi="Times New Roman" w:cs="Times New Roman"/>
          <w:b w:val="0"/>
          <w:bCs w:val="0"/>
          <w:spacing w:val="-5"/>
          <w:sz w:val="26"/>
          <w:szCs w:val="26"/>
        </w:rPr>
        <w:t>дерации».</w:t>
      </w:r>
    </w:p>
    <w:p w:rsidR="008A0F6E" w:rsidRPr="000606CF" w:rsidRDefault="008A0F6E" w:rsidP="008A0F6E">
      <w:pPr>
        <w:pStyle w:val="2"/>
        <w:spacing w:after="0" w:line="276" w:lineRule="auto"/>
        <w:ind w:left="0" w:firstLine="0"/>
        <w:jc w:val="both"/>
        <w:rPr>
          <w:spacing w:val="-5"/>
          <w:sz w:val="26"/>
          <w:szCs w:val="26"/>
        </w:rPr>
      </w:pPr>
      <w:r w:rsidRPr="000606CF">
        <w:rPr>
          <w:spacing w:val="-5"/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0606CF">
        <w:rPr>
          <w:spacing w:val="-5"/>
          <w:sz w:val="26"/>
          <w:szCs w:val="26"/>
        </w:rPr>
        <w:t>Минздравсоцразвития</w:t>
      </w:r>
      <w:proofErr w:type="spellEnd"/>
      <w:r w:rsidRPr="000606CF">
        <w:rPr>
          <w:spacing w:val="-5"/>
          <w:sz w:val="26"/>
          <w:szCs w:val="26"/>
        </w:rPr>
        <w:t xml:space="preserve"> Ро</w:t>
      </w:r>
      <w:r w:rsidRPr="000606CF">
        <w:rPr>
          <w:spacing w:val="-5"/>
          <w:sz w:val="26"/>
          <w:szCs w:val="26"/>
        </w:rPr>
        <w:t>с</w:t>
      </w:r>
      <w:r w:rsidRPr="000606CF">
        <w:rPr>
          <w:spacing w:val="-5"/>
          <w:sz w:val="26"/>
          <w:szCs w:val="26"/>
        </w:rPr>
        <w:t>сии.</w:t>
      </w:r>
    </w:p>
    <w:p w:rsidR="008E7CDA" w:rsidRDefault="008E7CDA">
      <w:bookmarkStart w:id="0" w:name="_GoBack"/>
      <w:bookmarkEnd w:id="0"/>
    </w:p>
    <w:sectPr w:rsidR="008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4"/>
    <w:rsid w:val="00535F74"/>
    <w:rsid w:val="008A0F6E"/>
    <w:rsid w:val="008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E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0F6E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8A0F6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">
    <w:name w:val="Body Text 2"/>
    <w:aliases w:val="текст"/>
    <w:basedOn w:val="a"/>
    <w:link w:val="20"/>
    <w:rsid w:val="008A0F6E"/>
    <w:pPr>
      <w:tabs>
        <w:tab w:val="num" w:pos="360"/>
      </w:tabs>
      <w:spacing w:after="120" w:line="480" w:lineRule="auto"/>
      <w:ind w:left="360" w:hanging="360"/>
    </w:pPr>
  </w:style>
  <w:style w:type="character" w:customStyle="1" w:styleId="20">
    <w:name w:val="Основной текст 2 Знак"/>
    <w:aliases w:val="текст Знак"/>
    <w:basedOn w:val="a0"/>
    <w:link w:val="2"/>
    <w:rsid w:val="008A0F6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A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E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0F6E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8A0F6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">
    <w:name w:val="Body Text 2"/>
    <w:aliases w:val="текст"/>
    <w:basedOn w:val="a"/>
    <w:link w:val="20"/>
    <w:rsid w:val="008A0F6E"/>
    <w:pPr>
      <w:tabs>
        <w:tab w:val="num" w:pos="360"/>
      </w:tabs>
      <w:spacing w:after="120" w:line="480" w:lineRule="auto"/>
      <w:ind w:left="360" w:hanging="360"/>
    </w:pPr>
  </w:style>
  <w:style w:type="character" w:customStyle="1" w:styleId="20">
    <w:name w:val="Основной текст 2 Знак"/>
    <w:aliases w:val="текст Знак"/>
    <w:basedOn w:val="a0"/>
    <w:link w:val="2"/>
    <w:rsid w:val="008A0F6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A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2018-07-04T05:02:00Z</dcterms:created>
  <dcterms:modified xsi:type="dcterms:W3CDTF">2018-07-04T05:02:00Z</dcterms:modified>
</cp:coreProperties>
</file>