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2B" w:rsidRPr="00E41AE5" w:rsidRDefault="0043102B" w:rsidP="0043102B">
      <w:pPr>
        <w:widowControl w:val="0"/>
        <w:tabs>
          <w:tab w:val="left" w:pos="707"/>
          <w:tab w:val="left" w:pos="849"/>
          <w:tab w:val="left" w:pos="990"/>
        </w:tabs>
        <w:autoSpaceDE w:val="0"/>
        <w:autoSpaceDN w:val="0"/>
        <w:adjustRightInd w:val="0"/>
        <w:jc w:val="center"/>
        <w:rPr>
          <w:b/>
          <w:sz w:val="27"/>
          <w:szCs w:val="27"/>
          <w:lang w:val="en-US"/>
        </w:rPr>
      </w:pPr>
      <w:r w:rsidRPr="0043102B">
        <w:rPr>
          <w:b/>
          <w:sz w:val="27"/>
          <w:szCs w:val="27"/>
        </w:rPr>
        <w:t>Требования к участникам</w:t>
      </w:r>
      <w:r>
        <w:rPr>
          <w:b/>
          <w:sz w:val="27"/>
          <w:szCs w:val="27"/>
        </w:rPr>
        <w:t xml:space="preserve"> процедуры торгов</w:t>
      </w:r>
    </w:p>
    <w:p w:rsidR="0043102B" w:rsidRDefault="0043102B" w:rsidP="0043102B">
      <w:pPr>
        <w:widowControl w:val="0"/>
        <w:tabs>
          <w:tab w:val="left" w:pos="707"/>
          <w:tab w:val="left" w:pos="849"/>
          <w:tab w:val="left" w:pos="990"/>
        </w:tabs>
        <w:autoSpaceDE w:val="0"/>
        <w:autoSpaceDN w:val="0"/>
        <w:adjustRightInd w:val="0"/>
        <w:ind w:firstLine="709"/>
        <w:jc w:val="both"/>
        <w:rPr>
          <w:sz w:val="27"/>
          <w:szCs w:val="27"/>
        </w:rPr>
      </w:pPr>
    </w:p>
    <w:p w:rsidR="003626E5" w:rsidRPr="00B42CE4" w:rsidRDefault="003626E5" w:rsidP="0043102B">
      <w:pPr>
        <w:widowControl w:val="0"/>
        <w:tabs>
          <w:tab w:val="left" w:pos="707"/>
          <w:tab w:val="left" w:pos="849"/>
          <w:tab w:val="left" w:pos="990"/>
        </w:tabs>
        <w:autoSpaceDE w:val="0"/>
        <w:autoSpaceDN w:val="0"/>
        <w:adjustRightInd w:val="0"/>
        <w:ind w:firstLine="709"/>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6) обладание участником закупки исключительными правами на </w:t>
      </w:r>
      <w:r w:rsidRPr="00B42CE4">
        <w:rPr>
          <w:sz w:val="27"/>
          <w:szCs w:val="27"/>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43102B">
      <w:pPr>
        <w:widowControl w:val="0"/>
        <w:tabs>
          <w:tab w:val="left" w:pos="1276"/>
          <w:tab w:val="left" w:pos="1418"/>
          <w:tab w:val="left" w:pos="1560"/>
        </w:tabs>
        <w:autoSpaceDE w:val="0"/>
        <w:autoSpaceDN w:val="0"/>
        <w:adjustRightInd w:val="0"/>
        <w:ind w:firstLine="709"/>
        <w:jc w:val="both"/>
        <w:rPr>
          <w:sz w:val="27"/>
          <w:szCs w:val="27"/>
        </w:rPr>
      </w:pPr>
      <w:r w:rsidRPr="00B42CE4">
        <w:rPr>
          <w:sz w:val="27"/>
          <w:szCs w:val="27"/>
        </w:rPr>
        <w:t>8) участник закупки не является офшорной компанией;</w:t>
      </w:r>
    </w:p>
    <w:p w:rsidR="00FD2F5D" w:rsidRDefault="003626E5" w:rsidP="0043102B">
      <w:pPr>
        <w:ind w:firstLine="709"/>
        <w:jc w:val="both"/>
      </w:pPr>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3F1341"/>
    <w:rsid w:val="0043102B"/>
    <w:rsid w:val="00E41AE5"/>
    <w:rsid w:val="00EA5E4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0</cp:lastModifiedBy>
  <cp:revision>5</cp:revision>
  <dcterms:created xsi:type="dcterms:W3CDTF">2018-02-07T09:56:00Z</dcterms:created>
  <dcterms:modified xsi:type="dcterms:W3CDTF">2018-03-14T06:53:00Z</dcterms:modified>
</cp:coreProperties>
</file>