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69" w:rsidRDefault="00BB3A27" w:rsidP="00BB3A27">
      <w:pPr>
        <w:spacing w:line="240" w:lineRule="auto"/>
        <w:jc w:val="center"/>
        <w:rPr>
          <w:rFonts w:ascii="Times New Roman" w:hAnsi="Times New Roman" w:cs="Times New Roman"/>
          <w:b/>
          <w:sz w:val="24"/>
          <w:szCs w:val="24"/>
        </w:rPr>
      </w:pPr>
      <w:r w:rsidRPr="00BB3A27">
        <w:rPr>
          <w:rFonts w:ascii="Times New Roman" w:hAnsi="Times New Roman" w:cs="Times New Roman"/>
          <w:b/>
          <w:sz w:val="24"/>
          <w:szCs w:val="24"/>
        </w:rPr>
        <w:t>Требования к участникам электронного аукциона</w:t>
      </w:r>
      <w:r>
        <w:rPr>
          <w:rFonts w:ascii="Times New Roman" w:hAnsi="Times New Roman" w:cs="Times New Roman"/>
          <w:b/>
          <w:sz w:val="24"/>
          <w:szCs w:val="24"/>
        </w:rPr>
        <w:t>.</w:t>
      </w:r>
    </w:p>
    <w:p w:rsidR="00BB3A27" w:rsidRPr="00BB3A27" w:rsidRDefault="00BB3A27" w:rsidP="00BB3A27">
      <w:pPr>
        <w:spacing w:line="240" w:lineRule="auto"/>
        <w:jc w:val="center"/>
        <w:rPr>
          <w:rFonts w:ascii="Times New Roman" w:hAnsi="Times New Roman" w:cs="Times New Roman"/>
          <w:b/>
          <w:sz w:val="24"/>
          <w:szCs w:val="24"/>
        </w:rPr>
      </w:pP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Участник закупки должен соответствовать единым требованиям:</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оказывающим услуги, являющимися объектом закупки;</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2. непроведение ликвидации участника закупки - юридического лица и</w:t>
      </w:r>
      <w:bookmarkStart w:id="0" w:name="_GoBack"/>
      <w:bookmarkEnd w:id="0"/>
      <w:r w:rsidRPr="00BB3A27">
        <w:rPr>
          <w:rFonts w:ascii="Times New Roman" w:hAnsi="Times New Roman" w:cs="Times New Roman"/>
          <w:sz w:val="24"/>
          <w:szCs w:val="24"/>
        </w:rPr>
        <w:t xml:space="preserve">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BB3A27">
        <w:rPr>
          <w:rFonts w:ascii="Times New Roman" w:hAnsi="Times New Roman" w:cs="Times New Roman"/>
          <w:sz w:val="24"/>
          <w:szCs w:val="24"/>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3A27" w:rsidRPr="00BB3A27" w:rsidRDefault="00BB3A27" w:rsidP="00BB3A27">
      <w:pPr>
        <w:spacing w:line="240" w:lineRule="auto"/>
        <w:jc w:val="both"/>
        <w:rPr>
          <w:rFonts w:ascii="Times New Roman" w:hAnsi="Times New Roman" w:cs="Times New Roman"/>
          <w:sz w:val="24"/>
          <w:szCs w:val="24"/>
        </w:rPr>
      </w:pPr>
      <w:r w:rsidRPr="00BB3A27">
        <w:rPr>
          <w:rFonts w:ascii="Times New Roman" w:hAnsi="Times New Roman" w:cs="Times New Roman"/>
          <w:sz w:val="24"/>
          <w:szCs w:val="24"/>
        </w:rPr>
        <w:t>8.  участник закупки не является офшорной компанией.</w:t>
      </w:r>
    </w:p>
    <w:sectPr w:rsidR="00BB3A27" w:rsidRPr="00BB3A27" w:rsidSect="00BB3A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83"/>
    <w:rsid w:val="00AE6E56"/>
    <w:rsid w:val="00BB3A27"/>
    <w:rsid w:val="00BD7B31"/>
    <w:rsid w:val="00C3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B2997-4A63-46FC-BE90-64BB206F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Мария Михайловна</dc:creator>
  <cp:keywords/>
  <dc:description/>
  <cp:lastModifiedBy>Цветкова Мария Михайловна</cp:lastModifiedBy>
  <cp:revision>2</cp:revision>
  <dcterms:created xsi:type="dcterms:W3CDTF">2018-02-07T12:50:00Z</dcterms:created>
  <dcterms:modified xsi:type="dcterms:W3CDTF">2018-02-07T12:52:00Z</dcterms:modified>
</cp:coreProperties>
</file>