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9" w:rsidRPr="001F4B8F" w:rsidRDefault="004F5D89" w:rsidP="004F5D89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4F5D89" w:rsidRPr="001F4B8F" w:rsidRDefault="004F5D89" w:rsidP="004F5D89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sz w:val="24"/>
          <w:szCs w:val="24"/>
        </w:rPr>
        <w:t>Участники аукциона должны отвечать требованиям, установленным в настоящей документации об  электронном аукционе.</w:t>
      </w:r>
    </w:p>
    <w:p w:rsidR="004F5D89" w:rsidRPr="00913FE6" w:rsidRDefault="004F5D89" w:rsidP="004F5D8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B8F">
        <w:rPr>
          <w:rFonts w:ascii="Times New Roman" w:hAnsi="Times New Roman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F4B8F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  <w:r w:rsidRPr="001F4B8F">
        <w:rPr>
          <w:rFonts w:ascii="Times New Roman" w:hAnsi="Times New Roman"/>
          <w:sz w:val="24"/>
          <w:szCs w:val="24"/>
          <w:lang w:eastAsia="ru-RU"/>
        </w:rPr>
        <w:t xml:space="preserve"> объектом закупки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14D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Оказание</w:t>
      </w:r>
      <w:r w:rsidRPr="00A14D7C">
        <w:rPr>
          <w:rFonts w:ascii="Times New Roman" w:hAnsi="Times New Roman"/>
          <w:sz w:val="24"/>
          <w:szCs w:val="24"/>
          <w:lang w:eastAsia="ru-RU"/>
        </w:rPr>
        <w:t xml:space="preserve"> услуг должно осуществляться при наличии у участника закупки </w:t>
      </w:r>
      <w:r w:rsidRPr="00F43D45">
        <w:rPr>
          <w:rFonts w:ascii="Times New Roman" w:hAnsi="Times New Roman"/>
          <w:sz w:val="24"/>
          <w:szCs w:val="24"/>
          <w:lang w:eastAsia="ru-RU"/>
        </w:rPr>
        <w:t xml:space="preserve">лицензии </w:t>
      </w:r>
      <w:r w:rsidRPr="00913FE6">
        <w:rPr>
          <w:rFonts w:ascii="Times New Roman" w:hAnsi="Times New Roman"/>
          <w:sz w:val="24"/>
          <w:szCs w:val="24"/>
          <w:lang w:eastAsia="ru-RU"/>
        </w:rPr>
        <w:t xml:space="preserve">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«Об утверждении положения о лицензировании медицинской деятельности» по специальностям: </w:t>
      </w:r>
      <w:r w:rsidRPr="00E05158">
        <w:rPr>
          <w:rFonts w:ascii="Times New Roman" w:hAnsi="Times New Roman"/>
          <w:sz w:val="24"/>
          <w:szCs w:val="24"/>
          <w:lang w:eastAsia="ru-RU"/>
        </w:rPr>
        <w:t>«профпатология», «терапия», «кардиология», «неврология</w:t>
      </w:r>
      <w:proofErr w:type="gramEnd"/>
      <w:r w:rsidRPr="00E05158">
        <w:rPr>
          <w:rFonts w:ascii="Times New Roman" w:hAnsi="Times New Roman"/>
          <w:sz w:val="24"/>
          <w:szCs w:val="24"/>
          <w:lang w:eastAsia="ru-RU"/>
        </w:rPr>
        <w:t>», «травматология и ортопедия»,  «дерматовенерология», «пульмонология»</w:t>
      </w:r>
      <w:r w:rsidRPr="009D7BF5">
        <w:rPr>
          <w:rFonts w:ascii="Times New Roman" w:hAnsi="Times New Roman"/>
          <w:sz w:val="24"/>
          <w:szCs w:val="24"/>
          <w:lang w:eastAsia="ru-RU"/>
        </w:rPr>
        <w:t>.</w:t>
      </w:r>
    </w:p>
    <w:p w:rsidR="004F5D89" w:rsidRPr="001F4B8F" w:rsidRDefault="004F5D89" w:rsidP="004F5D8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19B">
        <w:rPr>
          <w:rFonts w:ascii="Times New Roman" w:hAnsi="Times New Roman"/>
          <w:sz w:val="24"/>
          <w:szCs w:val="24"/>
          <w:lang w:eastAsia="ru-RU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Pr="001F4B8F">
        <w:rPr>
          <w:rFonts w:ascii="Times New Roman" w:hAnsi="Times New Roman"/>
          <w:sz w:val="24"/>
          <w:szCs w:val="24"/>
          <w:lang w:eastAsia="ru-RU"/>
        </w:rPr>
        <w:t>;</w:t>
      </w:r>
    </w:p>
    <w:p w:rsidR="004F5D89" w:rsidRPr="00917BD4" w:rsidRDefault="004F5D89" w:rsidP="004F5D8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B8F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917BD4">
        <w:rPr>
          <w:rFonts w:ascii="Times New Roman" w:hAnsi="Times New Roman"/>
          <w:sz w:val="24"/>
          <w:szCs w:val="24"/>
          <w:lang w:eastAsia="ru-RU"/>
        </w:rPr>
        <w:t xml:space="preserve">неприостановление деятельности участника закупки в порядке, установленном </w:t>
      </w:r>
      <w:hyperlink r:id="rId4" w:history="1">
        <w:r w:rsidRPr="00917BD4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917BD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F5D89" w:rsidRPr="001F4B8F" w:rsidRDefault="004F5D89" w:rsidP="004F5D8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7BD4"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917BD4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917BD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17BD4">
        <w:rPr>
          <w:rFonts w:ascii="Times New Roman" w:hAnsi="Times New Roman"/>
          <w:sz w:val="24"/>
          <w:szCs w:val="24"/>
          <w:lang w:eastAsia="ru-RU"/>
        </w:rPr>
        <w:t xml:space="preserve"> обязанности </w:t>
      </w:r>
      <w:proofErr w:type="gramStart"/>
      <w:r w:rsidRPr="00917BD4">
        <w:rPr>
          <w:rFonts w:ascii="Times New Roman" w:hAnsi="Times New Roman"/>
          <w:sz w:val="24"/>
          <w:szCs w:val="24"/>
          <w:lang w:eastAsia="ru-RU"/>
        </w:rPr>
        <w:t>заявителя</w:t>
      </w:r>
      <w:proofErr w:type="gramEnd"/>
      <w:r w:rsidRPr="00917BD4">
        <w:rPr>
          <w:rFonts w:ascii="Times New Roman" w:hAnsi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917BD4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917BD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</w:t>
      </w:r>
      <w:r w:rsidRPr="001F4B8F">
        <w:rPr>
          <w:rFonts w:ascii="Times New Roman" w:hAnsi="Times New Roman"/>
          <w:sz w:val="24"/>
          <w:szCs w:val="24"/>
          <w:lang w:eastAsia="ru-RU"/>
        </w:rPr>
        <w:t xml:space="preserve">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F4B8F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1F4B8F">
        <w:rPr>
          <w:rFonts w:ascii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F5D89" w:rsidRPr="00F11F15" w:rsidRDefault="004F5D89" w:rsidP="004F5D8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4B8F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F11F15">
        <w:rPr>
          <w:rFonts w:ascii="Times New Roman" w:hAnsi="Times New Roman"/>
          <w:sz w:val="24"/>
          <w:szCs w:val="24"/>
          <w:lang w:eastAsia="ru-RU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11F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1F15">
        <w:rPr>
          <w:rFonts w:ascii="Times New Roman" w:hAnsi="Times New Roman"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F5D89" w:rsidRPr="00F11F15" w:rsidRDefault="004F5D89" w:rsidP="004F5D8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F15">
        <w:rPr>
          <w:rFonts w:ascii="Times New Roman" w:hAnsi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F5D89" w:rsidRPr="00A14D7C" w:rsidRDefault="004F5D89" w:rsidP="004F5D89">
      <w:pPr>
        <w:suppressAutoHyphens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7C">
        <w:rPr>
          <w:rFonts w:ascii="Times New Roman" w:hAnsi="Times New Roman"/>
          <w:sz w:val="24"/>
          <w:szCs w:val="24"/>
          <w:lang w:eastAsia="ru-RU"/>
        </w:rPr>
        <w:t>6)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A14D7C">
        <w:rPr>
          <w:rFonts w:ascii="Times New Roman" w:hAnsi="Times New Roman"/>
          <w:sz w:val="24"/>
          <w:szCs w:val="24"/>
          <w:lang w:eastAsia="ru-RU"/>
        </w:rPr>
        <w:t>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4F5D89" w:rsidRDefault="004F5D89" w:rsidP="004F5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</w:t>
      </w:r>
      <w:r w:rsidRPr="006D751C">
        <w:rPr>
          <w:rFonts w:ascii="Times New Roman" w:hAnsi="Times New Roman"/>
          <w:sz w:val="24"/>
          <w:szCs w:val="24"/>
          <w:lang w:eastAsia="ru-RU"/>
        </w:rPr>
        <w:t>7) участник закупки не является офшорной компанией.</w:t>
      </w:r>
    </w:p>
    <w:p w:rsidR="00C456BB" w:rsidRDefault="004F5D89" w:rsidP="004F5D89"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8)</w:t>
      </w:r>
      <w:r w:rsidRPr="00917BD4">
        <w:rPr>
          <w:rFonts w:ascii="Times New Roman" w:hAnsi="Times New Roman"/>
          <w:sz w:val="24"/>
          <w:szCs w:val="24"/>
          <w:lang w:eastAsia="ru-RU"/>
        </w:rPr>
        <w:t xml:space="preserve">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7" w:history="1">
        <w:r w:rsidRPr="00917BD4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917BD4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</w:t>
      </w:r>
      <w:r w:rsidRPr="00B11E24">
        <w:rPr>
          <w:rFonts w:ascii="Times New Roman" w:hAnsi="Times New Roman"/>
          <w:sz w:val="24"/>
          <w:szCs w:val="24"/>
          <w:lang w:eastAsia="ru-RU"/>
        </w:rPr>
        <w:t xml:space="preserve"> функции единоличного исполнительного органа участника закупки - юридического лица.</w:t>
      </w:r>
      <w:proofErr w:type="gramEnd"/>
    </w:p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89"/>
    <w:rsid w:val="004F5D89"/>
    <w:rsid w:val="0070662C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89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2018-03-20T13:07:00Z</dcterms:created>
  <dcterms:modified xsi:type="dcterms:W3CDTF">2018-03-20T13:07:00Z</dcterms:modified>
</cp:coreProperties>
</file>