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DA0834" w:rsidRPr="00DA0834" w:rsidRDefault="006E0BF3"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w:t>
      </w:r>
      <w:r w:rsidR="00DA0834">
        <w:rPr>
          <w:rFonts w:ascii="Times New Roman" w:eastAsia="Calibri" w:hAnsi="Times New Roman" w:cs="Times New Roman"/>
          <w:sz w:val="28"/>
          <w:szCs w:val="28"/>
          <w:lang w:eastAsia="en-US"/>
        </w:rPr>
        <w:t>ъектом закупки (не установлено)</w:t>
      </w:r>
      <w:r w:rsidR="00DA0834" w:rsidRPr="00DA0834">
        <w:rPr>
          <w:rFonts w:ascii="Times New Roman" w:eastAsia="Calibri" w:hAnsi="Times New Roman" w:cs="Times New Roman"/>
          <w:sz w:val="28"/>
          <w:szCs w:val="28"/>
          <w:lang w:eastAsia="en-US"/>
        </w:rPr>
        <w:t xml:space="preserve">: </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0" w:name="_GoBack"/>
      <w:bookmarkEnd w:id="0"/>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0BF3">
        <w:rPr>
          <w:rFonts w:ascii="Times New Roman" w:eastAsia="Calibri" w:hAnsi="Times New Roman" w:cs="Times New Roman"/>
          <w:sz w:val="28"/>
          <w:szCs w:val="28"/>
          <w:lang w:eastAsia="en-US"/>
        </w:rPr>
        <w:t xml:space="preserve">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6) обладание участником закупки исключительными правами на результаты </w:t>
      </w:r>
      <w:r w:rsidRPr="006E0BF3">
        <w:rPr>
          <w:rFonts w:ascii="Times New Roman" w:eastAsia="Calibri" w:hAnsi="Times New Roman" w:cs="Times New Roman"/>
          <w:sz w:val="28"/>
          <w:szCs w:val="28"/>
          <w:lang w:eastAsia="en-US"/>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281265"/>
    <w:rsid w:val="00403982"/>
    <w:rsid w:val="006E0BF3"/>
    <w:rsid w:val="00781297"/>
    <w:rsid w:val="00A31362"/>
    <w:rsid w:val="00DA0834"/>
    <w:rsid w:val="00DB0759"/>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788</Words>
  <Characters>4497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Наталья В. Коренская</cp:lastModifiedBy>
  <cp:revision>7</cp:revision>
  <cp:lastPrinted>2018-02-02T11:44:00Z</cp:lastPrinted>
  <dcterms:created xsi:type="dcterms:W3CDTF">2018-02-08T06:36:00Z</dcterms:created>
  <dcterms:modified xsi:type="dcterms:W3CDTF">2018-05-03T11:09:00Z</dcterms:modified>
</cp:coreProperties>
</file>