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881" w:rsidRDefault="00C54881" w:rsidP="00C54881">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Предъявляемые к участникам электронного аукциона требования:</w:t>
      </w:r>
    </w:p>
    <w:p w:rsidR="00C54881" w:rsidRDefault="00C54881" w:rsidP="00C548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roofErr w:type="gramEnd"/>
    </w:p>
    <w:p w:rsidR="00C54881" w:rsidRDefault="00C54881" w:rsidP="00C548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spellStart"/>
      <w:r>
        <w:rPr>
          <w:rFonts w:ascii="Times New Roman" w:eastAsia="Times New Roman" w:hAnsi="Times New Roman" w:cs="Times New Roman"/>
          <w:sz w:val="28"/>
          <w:szCs w:val="28"/>
        </w:rPr>
        <w:t>непроведение</w:t>
      </w:r>
      <w:proofErr w:type="spellEnd"/>
      <w:r>
        <w:rPr>
          <w:rFonts w:ascii="Times New Roman" w:eastAsia="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54881" w:rsidRDefault="00C54881" w:rsidP="00C548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proofErr w:type="spellStart"/>
      <w:r>
        <w:rPr>
          <w:rFonts w:ascii="Times New Roman" w:eastAsia="Times New Roman" w:hAnsi="Times New Roman" w:cs="Times New Roman"/>
          <w:sz w:val="28"/>
          <w:szCs w:val="28"/>
        </w:rPr>
        <w:t>неприостановление</w:t>
      </w:r>
      <w:proofErr w:type="spellEnd"/>
      <w:r>
        <w:rPr>
          <w:rFonts w:ascii="Times New Roman" w:eastAsia="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54881" w:rsidRDefault="00C54881" w:rsidP="00C548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eastAsia="Times New Roman" w:hAnsi="Times New Roman" w:cs="Times New Roman"/>
          <w:sz w:val="28"/>
          <w:szCs w:val="28"/>
        </w:rPr>
        <w:t xml:space="preserve"> обязанности </w:t>
      </w:r>
      <w:proofErr w:type="gramStart"/>
      <w:r>
        <w:rPr>
          <w:rFonts w:ascii="Times New Roman" w:eastAsia="Times New Roman" w:hAnsi="Times New Roman" w:cs="Times New Roman"/>
          <w:sz w:val="28"/>
          <w:szCs w:val="28"/>
        </w:rPr>
        <w:t>заявителя</w:t>
      </w:r>
      <w:proofErr w:type="gramEnd"/>
      <w:r>
        <w:rPr>
          <w:rFonts w:ascii="Times New Roman" w:eastAsia="Times New Roman" w:hAnsi="Times New Roman" w:cs="Times New Roman"/>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eastAsia="Times New Roman" w:hAnsi="Times New Roman" w:cs="Times New Roman"/>
          <w:sz w:val="28"/>
          <w:szCs w:val="28"/>
        </w:rPr>
        <w:t>указанных</w:t>
      </w:r>
      <w:proofErr w:type="gramEnd"/>
      <w:r>
        <w:rPr>
          <w:rFonts w:ascii="Times New Roman" w:eastAsia="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54881" w:rsidRDefault="00C54881" w:rsidP="00C54881">
      <w:pPr>
        <w:widowControl w:val="0"/>
        <w:spacing w:after="0" w:line="240" w:lineRule="auto"/>
        <w:ind w:firstLine="567"/>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eastAsia="Calibri" w:hAnsi="Times New Roman" w:cs="Times New Roman"/>
          <w:sz w:val="28"/>
          <w:szCs w:val="28"/>
          <w:lang w:eastAsia="en-US"/>
        </w:rPr>
        <w:t xml:space="preserve"> </w:t>
      </w:r>
      <w:proofErr w:type="gramStart"/>
      <w:r>
        <w:rPr>
          <w:rFonts w:ascii="Times New Roman" w:eastAsia="Calibri" w:hAnsi="Times New Roman" w:cs="Times New Roman"/>
          <w:sz w:val="28"/>
          <w:szCs w:val="28"/>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C54881" w:rsidRDefault="00C54881" w:rsidP="00C54881">
      <w:pPr>
        <w:widowControl w:val="0"/>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6) участник закупки - юридическое лицо, которое в течение двух лет до момента подачи заявки на участие в закупке не было привлечено к </w:t>
      </w:r>
      <w:r>
        <w:rPr>
          <w:rFonts w:ascii="Times New Roman" w:eastAsia="Calibri" w:hAnsi="Times New Roman" w:cs="Times New Roman"/>
          <w:sz w:val="28"/>
          <w:szCs w:val="28"/>
          <w:lang w:eastAsia="en-US"/>
        </w:rPr>
        <w:lastRenderedPageBreak/>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54881" w:rsidRDefault="00C54881" w:rsidP="00C54881">
      <w:pPr>
        <w:widowControl w:val="0"/>
        <w:spacing w:after="0" w:line="240" w:lineRule="auto"/>
        <w:ind w:firstLine="567"/>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eastAsia="Calibri" w:hAnsi="Times New Roman" w:cs="Times New Roman"/>
          <w:sz w:val="28"/>
          <w:szCs w:val="28"/>
          <w:lang w:eastAsia="en-US"/>
        </w:rPr>
        <w:t xml:space="preserve"> </w:t>
      </w:r>
      <w:proofErr w:type="gramStart"/>
      <w:r>
        <w:rPr>
          <w:rFonts w:ascii="Times New Roman" w:eastAsia="Calibri" w:hAnsi="Times New Roman" w:cs="Times New Roman"/>
          <w:sz w:val="28"/>
          <w:szCs w:val="28"/>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Calibri" w:hAnsi="Times New Roman" w:cs="Times New Roman"/>
          <w:sz w:val="28"/>
          <w:szCs w:val="28"/>
          <w:lang w:eastAsia="en-US"/>
        </w:rPr>
        <w:t>неполнородными</w:t>
      </w:r>
      <w:proofErr w:type="spellEnd"/>
      <w:r>
        <w:rPr>
          <w:rFonts w:ascii="Times New Roman" w:eastAsia="Calibri" w:hAnsi="Times New Roman" w:cs="Times New Roman"/>
          <w:sz w:val="28"/>
          <w:szCs w:val="28"/>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eastAsia="Calibri" w:hAnsi="Times New Roman" w:cs="Times New Roman"/>
          <w:sz w:val="28"/>
          <w:szCs w:val="2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4881" w:rsidRDefault="00C54881" w:rsidP="00C54881">
      <w:pPr>
        <w:widowControl w:val="0"/>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 участник закупки не является офшорной компанией;</w:t>
      </w:r>
    </w:p>
    <w:p w:rsidR="00C54881" w:rsidRDefault="00C54881" w:rsidP="00C54881">
      <w:pPr>
        <w:widowControl w:val="0"/>
        <w:spacing w:after="0" w:line="240" w:lineRule="auto"/>
        <w:ind w:firstLine="567"/>
        <w:jc w:val="both"/>
        <w:rPr>
          <w:rFonts w:ascii="Times New Roman" w:eastAsia="Times New Roman" w:hAnsi="Times New Roman" w:cs="Times New Roman"/>
          <w:i/>
          <w:sz w:val="28"/>
          <w:szCs w:val="28"/>
        </w:rPr>
      </w:pPr>
      <w:r>
        <w:rPr>
          <w:rFonts w:ascii="Times New Roman" w:eastAsia="Calibri" w:hAnsi="Times New Roman" w:cs="Times New Roman"/>
          <w:sz w:val="28"/>
          <w:szCs w:val="28"/>
          <w:lang w:eastAsia="en-US"/>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Pr>
          <w:rFonts w:ascii="Times New Roman" w:eastAsia="Times New Roman" w:hAnsi="Times New Roman" w:cs="Times New Roman"/>
          <w:i/>
          <w:sz w:val="28"/>
          <w:szCs w:val="28"/>
        </w:rPr>
        <w:t xml:space="preserve">. </w:t>
      </w:r>
    </w:p>
    <w:p w:rsidR="00C54881" w:rsidRDefault="00C54881" w:rsidP="00C54881">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Преимущества, предоставляемые участникам закупки, являющимся учреждениями и предприятиями уголовно-исполнительной системы: не установлены.</w:t>
      </w:r>
    </w:p>
    <w:p w:rsidR="00C54881" w:rsidRDefault="00C54881" w:rsidP="00C54881">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Преимущества, предоставляемые участникам закупки, являющимся организациями инвалидов: 0%.</w:t>
      </w:r>
    </w:p>
    <w:p w:rsidR="00C54881" w:rsidRDefault="00C54881" w:rsidP="00C5488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  Ограничения, связанные с участием в закупке только субъектов малого предпринимательства и социально ориентированных некоммерческих организаций: не установлены.</w:t>
      </w:r>
    </w:p>
    <w:p w:rsidR="00C54881" w:rsidRDefault="00C54881" w:rsidP="00C54881">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w:t>
      </w:r>
      <w:r>
        <w:rPr>
          <w:rFonts w:ascii="Times New Roman" w:eastAsia="Times New Roman" w:hAnsi="Times New Roman" w:cs="Times New Roman"/>
          <w:sz w:val="28"/>
          <w:szCs w:val="28"/>
        </w:rPr>
        <w:lastRenderedPageBreak/>
        <w:t>предпринимательства, социально ориентированных некоммерческих организаций: не установлены.</w:t>
      </w:r>
    </w:p>
    <w:p w:rsidR="00C54881" w:rsidRDefault="00C54881" w:rsidP="00C54881">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bookmarkStart w:id="0" w:name="_GoBack"/>
      <w:bookmarkEnd w:id="0"/>
      <w:r>
        <w:rPr>
          <w:rFonts w:ascii="Times New Roman" w:eastAsia="Times New Roman" w:hAnsi="Times New Roman" w:cs="Times New Roman"/>
          <w:sz w:val="28"/>
          <w:szCs w:val="28"/>
        </w:rPr>
        <w:t xml:space="preserve">. Условия, запреты, ограничения допуска работ, выполняемых иностранными лицами: </w:t>
      </w:r>
      <w:r>
        <w:rPr>
          <w:rFonts w:ascii="Times New Roman" w:eastAsia="Times New Roman" w:hAnsi="Times New Roman" w:cs="Times New Roman"/>
          <w:iCs/>
          <w:sz w:val="28"/>
          <w:szCs w:val="28"/>
        </w:rPr>
        <w:t>не установлены</w:t>
      </w:r>
      <w:r>
        <w:rPr>
          <w:rFonts w:ascii="Times New Roman" w:eastAsia="Times New Roman" w:hAnsi="Times New Roman" w:cs="Times New Roman"/>
          <w:sz w:val="28"/>
          <w:szCs w:val="28"/>
        </w:rPr>
        <w:t xml:space="preserve">.  </w:t>
      </w:r>
    </w:p>
    <w:p w:rsidR="00CA6524" w:rsidRDefault="00CA6524"/>
    <w:sectPr w:rsidR="00CA65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881"/>
    <w:rsid w:val="00C54881"/>
    <w:rsid w:val="00CA6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88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88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48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4857</Characters>
  <Application>Microsoft Office Word</Application>
  <DocSecurity>0</DocSecurity>
  <Lines>40</Lines>
  <Paragraphs>11</Paragraphs>
  <ScaleCrop>false</ScaleCrop>
  <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P157D201</dc:creator>
  <cp:keywords/>
  <dc:description/>
  <cp:lastModifiedBy>P157D201</cp:lastModifiedBy>
  <cp:revision>1</cp:revision>
  <dcterms:created xsi:type="dcterms:W3CDTF">2018-05-14T07:56:00Z</dcterms:created>
  <dcterms:modified xsi:type="dcterms:W3CDTF">2018-05-14T07:57:00Z</dcterms:modified>
</cp:coreProperties>
</file>