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4BF" w:rsidRPr="00CE6D3B" w:rsidRDefault="00B924BF" w:rsidP="00E73B7D">
      <w:p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CE6D3B">
        <w:rPr>
          <w:rFonts w:ascii="Times New Roman" w:hAnsi="Times New Roman" w:cs="Times New Roman"/>
          <w:b/>
          <w:sz w:val="24"/>
          <w:szCs w:val="24"/>
        </w:rPr>
        <w:t>1</w:t>
      </w:r>
      <w:r w:rsidR="007742AB" w:rsidRPr="00CE6D3B">
        <w:rPr>
          <w:rFonts w:ascii="Times New Roman" w:hAnsi="Times New Roman" w:cs="Times New Roman"/>
          <w:b/>
          <w:sz w:val="24"/>
          <w:szCs w:val="24"/>
        </w:rPr>
        <w:t>0</w:t>
      </w:r>
      <w:r w:rsidRPr="00CE6D3B">
        <w:rPr>
          <w:rFonts w:ascii="Times New Roman" w:hAnsi="Times New Roman" w:cs="Times New Roman"/>
          <w:b/>
          <w:sz w:val="24"/>
          <w:szCs w:val="24"/>
        </w:rPr>
        <w:t xml:space="preserve">. Требования к участникам закупки: </w:t>
      </w:r>
    </w:p>
    <w:p w:rsidR="00451FA4" w:rsidRPr="00CE6D3B" w:rsidRDefault="00451FA4" w:rsidP="00451FA4">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E6D3B">
        <w:rPr>
          <w:rFonts w:ascii="Times New Roman" w:hAnsi="Times New Roman" w:cs="Times New Roman"/>
          <w:b/>
          <w:sz w:val="24"/>
          <w:szCs w:val="24"/>
        </w:rPr>
        <w:t>1</w:t>
      </w:r>
      <w:r w:rsidR="007742AB" w:rsidRPr="00CE6D3B">
        <w:rPr>
          <w:rFonts w:ascii="Times New Roman" w:hAnsi="Times New Roman" w:cs="Times New Roman"/>
          <w:b/>
          <w:sz w:val="24"/>
          <w:szCs w:val="24"/>
        </w:rPr>
        <w:t>0</w:t>
      </w:r>
      <w:r w:rsidRPr="00CE6D3B">
        <w:rPr>
          <w:rFonts w:ascii="Times New Roman" w:hAnsi="Times New Roman" w:cs="Times New Roman"/>
          <w:b/>
          <w:sz w:val="24"/>
          <w:szCs w:val="24"/>
        </w:rPr>
        <w:t>.</w:t>
      </w:r>
      <w:r w:rsidR="00E73B7D" w:rsidRPr="00CE6D3B">
        <w:rPr>
          <w:rFonts w:ascii="Times New Roman" w:hAnsi="Times New Roman" w:cs="Times New Roman"/>
          <w:b/>
          <w:sz w:val="24"/>
          <w:szCs w:val="24"/>
        </w:rPr>
        <w:t>1</w:t>
      </w:r>
      <w:r w:rsidRPr="00CE6D3B">
        <w:rPr>
          <w:rFonts w:ascii="Times New Roman" w:hAnsi="Times New Roman" w:cs="Times New Roman"/>
          <w:b/>
          <w:sz w:val="24"/>
          <w:szCs w:val="24"/>
        </w:rPr>
        <w:t xml:space="preserve">. </w:t>
      </w:r>
      <w:r w:rsidRPr="00CE6D3B">
        <w:rPr>
          <w:rFonts w:ascii="Times New Roman" w:hAnsi="Times New Roman" w:cs="Times New Roman"/>
          <w:sz w:val="24"/>
          <w:szCs w:val="24"/>
        </w:rPr>
        <w:t>Участник закупки должен являться членом</w:t>
      </w:r>
      <w:r w:rsidRPr="00CE6D3B">
        <w:rPr>
          <w:rFonts w:ascii="Times New Roman" w:hAnsi="Times New Roman" w:cs="Times New Roman"/>
          <w:b/>
          <w:sz w:val="24"/>
          <w:szCs w:val="24"/>
        </w:rPr>
        <w:t xml:space="preserve"> </w:t>
      </w:r>
      <w:r w:rsidRPr="00CE6D3B">
        <w:rPr>
          <w:rFonts w:ascii="Times New Roman" w:hAnsi="Times New Roman" w:cs="Times New Roman"/>
          <w:sz w:val="24"/>
          <w:szCs w:val="24"/>
        </w:rPr>
        <w:t>саморегулируемой организации в области строительства, реконструкции, капитального ремонта объектов капитального строительства</w:t>
      </w:r>
      <w:r w:rsidR="00FB7AA2">
        <w:rPr>
          <w:rFonts w:ascii="Times New Roman" w:hAnsi="Times New Roman" w:cs="Times New Roman"/>
          <w:sz w:val="24"/>
          <w:szCs w:val="24"/>
        </w:rPr>
        <w:t xml:space="preserve"> в соответствии с ч.2 ст.52 Градостроительного кодекса от 29.12.2004 № 190-ФЗ.</w:t>
      </w:r>
    </w:p>
    <w:p w:rsidR="008C25AE" w:rsidRPr="00CE6D3B" w:rsidRDefault="008C25AE" w:rsidP="008C25AE">
      <w:pPr>
        <w:widowControl w:val="0"/>
        <w:shd w:val="clear" w:color="auto" w:fill="FFFFFF"/>
        <w:tabs>
          <w:tab w:val="left" w:pos="0"/>
          <w:tab w:val="left" w:pos="567"/>
        </w:tabs>
        <w:overflowPunct w:val="0"/>
        <w:spacing w:after="0"/>
        <w:jc w:val="both"/>
        <w:rPr>
          <w:rFonts w:ascii="Times New Roman" w:hAnsi="Times New Roman" w:cs="Times New Roman"/>
          <w:sz w:val="24"/>
          <w:szCs w:val="24"/>
        </w:rPr>
      </w:pPr>
      <w:r w:rsidRPr="00CE6D3B">
        <w:rPr>
          <w:rFonts w:ascii="Times New Roman" w:hAnsi="Times New Roman" w:cs="Times New Roman"/>
          <w:b/>
          <w:sz w:val="24"/>
          <w:szCs w:val="24"/>
        </w:rPr>
        <w:t>1</w:t>
      </w:r>
      <w:r w:rsidR="007742AB" w:rsidRPr="00CE6D3B">
        <w:rPr>
          <w:rFonts w:ascii="Times New Roman" w:hAnsi="Times New Roman" w:cs="Times New Roman"/>
          <w:b/>
          <w:sz w:val="24"/>
          <w:szCs w:val="24"/>
        </w:rPr>
        <w:t>0</w:t>
      </w:r>
      <w:r w:rsidRPr="00CE6D3B">
        <w:rPr>
          <w:rFonts w:ascii="Times New Roman" w:hAnsi="Times New Roman" w:cs="Times New Roman"/>
          <w:b/>
          <w:sz w:val="24"/>
          <w:szCs w:val="24"/>
        </w:rPr>
        <w:t>.2</w:t>
      </w:r>
      <w:r w:rsidRPr="00CE6D3B">
        <w:rPr>
          <w:rFonts w:ascii="Times New Roman" w:hAnsi="Times New Roman" w:cs="Times New Roman"/>
          <w:sz w:val="24"/>
          <w:szCs w:val="24"/>
        </w:rPr>
        <w:t>. Участник закупки должен соответствовать следующим единым требованиям:</w:t>
      </w:r>
    </w:p>
    <w:p w:rsidR="008C25AE" w:rsidRPr="00CE6D3B" w:rsidRDefault="008C25AE" w:rsidP="008C25AE">
      <w:pPr>
        <w:widowControl w:val="0"/>
        <w:shd w:val="clear" w:color="auto" w:fill="FFFFFF"/>
        <w:tabs>
          <w:tab w:val="left" w:pos="0"/>
          <w:tab w:val="left" w:pos="567"/>
        </w:tabs>
        <w:overflowPunct w:val="0"/>
        <w:spacing w:after="0"/>
        <w:jc w:val="both"/>
        <w:rPr>
          <w:rFonts w:ascii="Times New Roman" w:hAnsi="Times New Roman" w:cs="Times New Roman"/>
          <w:sz w:val="24"/>
          <w:szCs w:val="24"/>
        </w:rPr>
      </w:pPr>
      <w:r w:rsidRPr="00CE6D3B">
        <w:rPr>
          <w:rFonts w:ascii="Times New Roman" w:hAnsi="Times New Roman" w:cs="Times New Roman"/>
          <w:sz w:val="24"/>
          <w:szCs w:val="24"/>
        </w:rPr>
        <w:t xml:space="preserve">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8C25AE" w:rsidRPr="00CE6D3B" w:rsidRDefault="008C25AE" w:rsidP="008C25AE">
      <w:pPr>
        <w:widowControl w:val="0"/>
        <w:shd w:val="clear" w:color="auto" w:fill="FFFFFF"/>
        <w:tabs>
          <w:tab w:val="left" w:pos="0"/>
          <w:tab w:val="left" w:pos="567"/>
        </w:tabs>
        <w:overflowPunct w:val="0"/>
        <w:spacing w:after="0"/>
        <w:jc w:val="both"/>
        <w:rPr>
          <w:rFonts w:ascii="Times New Roman" w:hAnsi="Times New Roman" w:cs="Times New Roman"/>
          <w:sz w:val="24"/>
          <w:szCs w:val="24"/>
        </w:rPr>
      </w:pPr>
      <w:r w:rsidRPr="00CE6D3B">
        <w:rPr>
          <w:rFonts w:ascii="Times New Roman" w:hAnsi="Times New Roman" w:cs="Times New Roman"/>
          <w:sz w:val="24"/>
          <w:szCs w:val="24"/>
        </w:rPr>
        <w:t xml:space="preserve">б) </w:t>
      </w:r>
      <w:proofErr w:type="spellStart"/>
      <w:r w:rsidRPr="00CE6D3B">
        <w:rPr>
          <w:rFonts w:ascii="Times New Roman" w:hAnsi="Times New Roman" w:cs="Times New Roman"/>
          <w:sz w:val="24"/>
          <w:szCs w:val="24"/>
        </w:rPr>
        <w:t>непроведение</w:t>
      </w:r>
      <w:proofErr w:type="spellEnd"/>
      <w:r w:rsidRPr="00CE6D3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8C25AE" w:rsidRPr="00CE6D3B" w:rsidRDefault="008C25AE" w:rsidP="008C25AE">
      <w:pPr>
        <w:widowControl w:val="0"/>
        <w:shd w:val="clear" w:color="auto" w:fill="FFFFFF"/>
        <w:tabs>
          <w:tab w:val="left" w:pos="0"/>
          <w:tab w:val="left" w:pos="567"/>
        </w:tabs>
        <w:overflowPunct w:val="0"/>
        <w:spacing w:after="0"/>
        <w:jc w:val="both"/>
        <w:rPr>
          <w:rFonts w:ascii="Times New Roman" w:hAnsi="Times New Roman" w:cs="Times New Roman"/>
          <w:sz w:val="24"/>
          <w:szCs w:val="24"/>
        </w:rPr>
      </w:pPr>
      <w:r w:rsidRPr="00CE6D3B">
        <w:rPr>
          <w:rFonts w:ascii="Times New Roman" w:hAnsi="Times New Roman" w:cs="Times New Roman"/>
          <w:sz w:val="24"/>
          <w:szCs w:val="24"/>
        </w:rPr>
        <w:t xml:space="preserve">в) </w:t>
      </w:r>
      <w:proofErr w:type="spellStart"/>
      <w:r w:rsidRPr="00CE6D3B">
        <w:rPr>
          <w:rFonts w:ascii="Times New Roman" w:hAnsi="Times New Roman" w:cs="Times New Roman"/>
          <w:sz w:val="24"/>
          <w:szCs w:val="24"/>
        </w:rPr>
        <w:t>неприостановление</w:t>
      </w:r>
      <w:proofErr w:type="spellEnd"/>
      <w:r w:rsidRPr="00CE6D3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8C25AE" w:rsidRPr="00CE6D3B" w:rsidRDefault="008C25AE" w:rsidP="008C25AE">
      <w:pPr>
        <w:widowControl w:val="0"/>
        <w:shd w:val="clear" w:color="auto" w:fill="FFFFFF"/>
        <w:tabs>
          <w:tab w:val="left" w:pos="0"/>
          <w:tab w:val="left" w:pos="567"/>
        </w:tabs>
        <w:overflowPunct w:val="0"/>
        <w:spacing w:after="0"/>
        <w:jc w:val="both"/>
        <w:rPr>
          <w:rFonts w:ascii="Times New Roman" w:hAnsi="Times New Roman" w:cs="Times New Roman"/>
          <w:sz w:val="24"/>
          <w:szCs w:val="24"/>
        </w:rPr>
      </w:pPr>
      <w:r w:rsidRPr="00CE6D3B">
        <w:rPr>
          <w:rFonts w:ascii="Times New Roman" w:hAnsi="Times New Roman" w:cs="Times New Roman"/>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8C25AE" w:rsidRPr="00CE6D3B" w:rsidRDefault="008C25AE" w:rsidP="008C25AE">
      <w:pPr>
        <w:tabs>
          <w:tab w:val="left" w:pos="0"/>
        </w:tabs>
        <w:autoSpaceDE w:val="0"/>
        <w:autoSpaceDN w:val="0"/>
        <w:adjustRightInd w:val="0"/>
        <w:spacing w:after="0"/>
        <w:ind w:firstLine="540"/>
        <w:jc w:val="both"/>
        <w:rPr>
          <w:rFonts w:ascii="Times New Roman" w:hAnsi="Times New Roman" w:cs="Times New Roman"/>
          <w:sz w:val="24"/>
          <w:szCs w:val="24"/>
          <w:lang w:eastAsia="ru-RU"/>
        </w:rPr>
      </w:pPr>
      <w:r w:rsidRPr="00CE6D3B">
        <w:rPr>
          <w:rFonts w:ascii="Times New Roman" w:hAnsi="Times New Roman" w:cs="Times New Roman"/>
          <w:sz w:val="24"/>
          <w:szCs w:val="24"/>
        </w:rPr>
        <w:t xml:space="preserve">д) </w:t>
      </w:r>
      <w:r w:rsidRPr="00CE6D3B">
        <w:rPr>
          <w:rFonts w:ascii="Times New Roman"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CE6D3B">
          <w:rPr>
            <w:rFonts w:ascii="Times New Roman" w:hAnsi="Times New Roman" w:cs="Times New Roman"/>
            <w:color w:val="0000FF"/>
            <w:sz w:val="24"/>
            <w:szCs w:val="24"/>
            <w:lang w:eastAsia="ru-RU"/>
          </w:rPr>
          <w:t>статьями 289</w:t>
        </w:r>
      </w:hyperlink>
      <w:r w:rsidRPr="00CE6D3B">
        <w:rPr>
          <w:rFonts w:ascii="Times New Roman" w:hAnsi="Times New Roman" w:cs="Times New Roman"/>
          <w:sz w:val="24"/>
          <w:szCs w:val="24"/>
          <w:lang w:eastAsia="ru-RU"/>
        </w:rPr>
        <w:t xml:space="preserve">, </w:t>
      </w:r>
      <w:hyperlink r:id="rId6" w:history="1">
        <w:r w:rsidRPr="00CE6D3B">
          <w:rPr>
            <w:rFonts w:ascii="Times New Roman" w:hAnsi="Times New Roman" w:cs="Times New Roman"/>
            <w:color w:val="0000FF"/>
            <w:sz w:val="24"/>
            <w:szCs w:val="24"/>
            <w:lang w:eastAsia="ru-RU"/>
          </w:rPr>
          <w:t>290</w:t>
        </w:r>
      </w:hyperlink>
      <w:r w:rsidRPr="00CE6D3B">
        <w:rPr>
          <w:rFonts w:ascii="Times New Roman" w:hAnsi="Times New Roman" w:cs="Times New Roman"/>
          <w:sz w:val="24"/>
          <w:szCs w:val="24"/>
          <w:lang w:eastAsia="ru-RU"/>
        </w:rPr>
        <w:t xml:space="preserve">, </w:t>
      </w:r>
      <w:hyperlink r:id="rId7" w:history="1">
        <w:r w:rsidRPr="00CE6D3B">
          <w:rPr>
            <w:rFonts w:ascii="Times New Roman" w:hAnsi="Times New Roman" w:cs="Times New Roman"/>
            <w:color w:val="0000FF"/>
            <w:sz w:val="24"/>
            <w:szCs w:val="24"/>
            <w:lang w:eastAsia="ru-RU"/>
          </w:rPr>
          <w:t>291</w:t>
        </w:r>
      </w:hyperlink>
      <w:r w:rsidRPr="00CE6D3B">
        <w:rPr>
          <w:rFonts w:ascii="Times New Roman" w:hAnsi="Times New Roman" w:cs="Times New Roman"/>
          <w:sz w:val="24"/>
          <w:szCs w:val="24"/>
          <w:lang w:eastAsia="ru-RU"/>
        </w:rPr>
        <w:t xml:space="preserve">, </w:t>
      </w:r>
      <w:hyperlink r:id="rId8" w:history="1">
        <w:r w:rsidRPr="00CE6D3B">
          <w:rPr>
            <w:rFonts w:ascii="Times New Roman" w:hAnsi="Times New Roman" w:cs="Times New Roman"/>
            <w:color w:val="0000FF"/>
            <w:sz w:val="24"/>
            <w:szCs w:val="24"/>
            <w:lang w:eastAsia="ru-RU"/>
          </w:rPr>
          <w:t>291.1</w:t>
        </w:r>
      </w:hyperlink>
      <w:r w:rsidRPr="00CE6D3B">
        <w:rPr>
          <w:rFonts w:ascii="Times New Roman"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C25AE" w:rsidRPr="00CE6D3B" w:rsidRDefault="008C25AE" w:rsidP="008C25AE">
      <w:pPr>
        <w:tabs>
          <w:tab w:val="left" w:pos="0"/>
        </w:tabs>
        <w:autoSpaceDE w:val="0"/>
        <w:autoSpaceDN w:val="0"/>
        <w:adjustRightInd w:val="0"/>
        <w:spacing w:after="0"/>
        <w:ind w:firstLine="540"/>
        <w:jc w:val="both"/>
        <w:rPr>
          <w:rFonts w:ascii="Times New Roman" w:hAnsi="Times New Roman" w:cs="Times New Roman"/>
          <w:sz w:val="24"/>
          <w:szCs w:val="24"/>
          <w:lang w:eastAsia="ru-RU"/>
        </w:rPr>
      </w:pPr>
      <w:r w:rsidRPr="00CE6D3B">
        <w:rPr>
          <w:rFonts w:ascii="Times New Roman" w:hAnsi="Times New Roman" w:cs="Times New Roman"/>
          <w:sz w:val="24"/>
          <w:szCs w:val="24"/>
          <w:lang w:eastAsia="ru-RU"/>
        </w:rPr>
        <w:t xml:space="preserve">   </w:t>
      </w:r>
      <w:proofErr w:type="gramStart"/>
      <w:r w:rsidRPr="00CE6D3B">
        <w:rPr>
          <w:rFonts w:ascii="Times New Roman" w:hAnsi="Times New Roman" w:cs="Times New Roman"/>
          <w:sz w:val="24"/>
          <w:szCs w:val="24"/>
        </w:rPr>
        <w:t xml:space="preserve">е) </w:t>
      </w:r>
      <w:r w:rsidRPr="00CE6D3B">
        <w:rPr>
          <w:rFonts w:ascii="Times New Roman" w:hAnsi="Times New Roman" w:cs="Times New Roman"/>
          <w:sz w:val="24"/>
          <w:szCs w:val="24"/>
          <w:lang w:eastAsia="ru-RU"/>
        </w:rPr>
        <w:t xml:space="preserve"> участник</w:t>
      </w:r>
      <w:proofErr w:type="gramEnd"/>
      <w:r w:rsidRPr="00CE6D3B">
        <w:rPr>
          <w:rFonts w:ascii="Times New Roman" w:hAnsi="Times New Roman" w:cs="Times New Roman"/>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CE6D3B">
          <w:rPr>
            <w:rFonts w:ascii="Times New Roman" w:hAnsi="Times New Roman" w:cs="Times New Roman"/>
            <w:color w:val="0000FF"/>
            <w:sz w:val="24"/>
            <w:szCs w:val="24"/>
            <w:lang w:eastAsia="ru-RU"/>
          </w:rPr>
          <w:t>статьей 19.28</w:t>
        </w:r>
      </w:hyperlink>
      <w:r w:rsidRPr="00CE6D3B">
        <w:rPr>
          <w:rFonts w:ascii="Times New Roman" w:hAnsi="Times New Roman" w:cs="Times New Roman"/>
          <w:sz w:val="24"/>
          <w:szCs w:val="24"/>
          <w:lang w:eastAsia="ru-RU"/>
        </w:rPr>
        <w:t xml:space="preserve"> Кодекса Российской Федерации об административных правонарушениях;</w:t>
      </w:r>
    </w:p>
    <w:p w:rsidR="008C25AE" w:rsidRPr="00CE6D3B" w:rsidRDefault="008C25AE" w:rsidP="008C25AE">
      <w:pPr>
        <w:widowControl w:val="0"/>
        <w:shd w:val="clear" w:color="auto" w:fill="FFFFFF"/>
        <w:tabs>
          <w:tab w:val="left" w:pos="0"/>
          <w:tab w:val="left" w:pos="567"/>
        </w:tabs>
        <w:spacing w:after="0"/>
        <w:ind w:firstLine="709"/>
        <w:jc w:val="both"/>
        <w:rPr>
          <w:rFonts w:ascii="Times New Roman" w:hAnsi="Times New Roman" w:cs="Times New Roman"/>
          <w:sz w:val="24"/>
          <w:szCs w:val="24"/>
        </w:rPr>
      </w:pPr>
      <w:r w:rsidRPr="00CE6D3B">
        <w:rPr>
          <w:rFonts w:ascii="Times New Roman" w:hAnsi="Times New Roman" w:cs="Times New Roman"/>
          <w:sz w:val="24"/>
          <w:szCs w:val="24"/>
        </w:rPr>
        <w:t xml:space="preserve">ж)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CE6D3B">
        <w:rPr>
          <w:rFonts w:ascii="Times New Roman" w:hAnsi="Times New Roman" w:cs="Times New Roman"/>
          <w:sz w:val="24"/>
          <w:szCs w:val="24"/>
        </w:rPr>
        <w:lastRenderedPageBreak/>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6D3B">
        <w:rPr>
          <w:rFonts w:ascii="Times New Roman" w:hAnsi="Times New Roman" w:cs="Times New Roman"/>
          <w:sz w:val="24"/>
          <w:szCs w:val="24"/>
        </w:rPr>
        <w:t>неполнородными</w:t>
      </w:r>
      <w:proofErr w:type="spellEnd"/>
      <w:r w:rsidRPr="00CE6D3B">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25AE" w:rsidRPr="00CE6D3B" w:rsidRDefault="008C25AE" w:rsidP="008C25AE">
      <w:pPr>
        <w:widowControl w:val="0"/>
        <w:shd w:val="clear" w:color="auto" w:fill="FFFFFF"/>
        <w:tabs>
          <w:tab w:val="left" w:pos="0"/>
          <w:tab w:val="left" w:pos="567"/>
        </w:tabs>
        <w:overflowPunct w:val="0"/>
        <w:spacing w:after="0"/>
        <w:ind w:firstLine="709"/>
        <w:jc w:val="both"/>
        <w:rPr>
          <w:rFonts w:ascii="Times New Roman" w:hAnsi="Times New Roman" w:cs="Times New Roman"/>
          <w:sz w:val="24"/>
          <w:szCs w:val="24"/>
        </w:rPr>
      </w:pPr>
      <w:r w:rsidRPr="00CE6D3B">
        <w:rPr>
          <w:rFonts w:ascii="Times New Roman" w:hAnsi="Times New Roman" w:cs="Times New Roman"/>
          <w:sz w:val="24"/>
          <w:szCs w:val="24"/>
        </w:rPr>
        <w:t>з) участник закупки не является офшорной компанией.</w:t>
      </w:r>
    </w:p>
    <w:p w:rsidR="008C25AE" w:rsidRPr="00CE6D3B" w:rsidRDefault="008C25AE" w:rsidP="008C25AE">
      <w:pPr>
        <w:widowControl w:val="0"/>
        <w:shd w:val="clear" w:color="auto" w:fill="FFFFFF"/>
        <w:tabs>
          <w:tab w:val="left" w:pos="0"/>
          <w:tab w:val="left" w:pos="567"/>
        </w:tabs>
        <w:overflowPunct w:val="0"/>
        <w:spacing w:after="0"/>
        <w:ind w:firstLine="709"/>
        <w:jc w:val="both"/>
        <w:rPr>
          <w:rFonts w:ascii="Times New Roman" w:hAnsi="Times New Roman" w:cs="Times New Roman"/>
          <w:sz w:val="24"/>
          <w:szCs w:val="24"/>
        </w:rPr>
      </w:pPr>
    </w:p>
    <w:p w:rsidR="00307B0C" w:rsidRDefault="00307B0C" w:rsidP="00451FA4">
      <w:pPr>
        <w:ind w:firstLine="709"/>
        <w:jc w:val="both"/>
        <w:outlineLvl w:val="1"/>
        <w:rPr>
          <w:rFonts w:ascii="Times New Roman" w:hAnsi="Times New Roman" w:cs="Times New Roman"/>
          <w:sz w:val="24"/>
          <w:szCs w:val="24"/>
        </w:rPr>
      </w:pPr>
    </w:p>
    <w:tbl>
      <w:tblPr>
        <w:tblW w:w="12665" w:type="dxa"/>
        <w:tblInd w:w="-426" w:type="dxa"/>
        <w:tblLook w:val="0000" w:firstRow="0" w:lastRow="0" w:firstColumn="0" w:lastColumn="0" w:noHBand="0" w:noVBand="0"/>
      </w:tblPr>
      <w:tblGrid>
        <w:gridCol w:w="5671"/>
        <w:gridCol w:w="6994"/>
      </w:tblGrid>
      <w:tr w:rsidR="00F03565" w:rsidRPr="00F03565" w:rsidTr="00F03565">
        <w:trPr>
          <w:trHeight w:val="4857"/>
        </w:trPr>
        <w:tc>
          <w:tcPr>
            <w:tcW w:w="5671" w:type="dxa"/>
          </w:tcPr>
          <w:p w:rsidR="00F03565" w:rsidRPr="00F03565" w:rsidRDefault="00F03565" w:rsidP="006233E1">
            <w:pPr>
              <w:rPr>
                <w:rFonts w:ascii="Times New Roman" w:hAnsi="Times New Roman" w:cs="Times New Roman"/>
                <w:sz w:val="24"/>
                <w:szCs w:val="24"/>
                <w:lang w:eastAsia="ru-RU"/>
              </w:rPr>
            </w:pPr>
            <w:bookmarkStart w:id="0" w:name="_GoBack"/>
            <w:bookmarkEnd w:id="0"/>
          </w:p>
        </w:tc>
        <w:tc>
          <w:tcPr>
            <w:tcW w:w="6994" w:type="dxa"/>
          </w:tcPr>
          <w:p w:rsidR="00F03565" w:rsidRPr="00F03565" w:rsidRDefault="00F03565" w:rsidP="006233E1">
            <w:pPr>
              <w:spacing w:line="100" w:lineRule="atLeast"/>
              <w:rPr>
                <w:rFonts w:ascii="Times New Roman" w:hAnsi="Times New Roman" w:cs="Times New Roman"/>
                <w:sz w:val="24"/>
                <w:szCs w:val="24"/>
                <w:lang w:eastAsia="ru-RU"/>
              </w:rPr>
            </w:pPr>
          </w:p>
        </w:tc>
      </w:tr>
    </w:tbl>
    <w:p w:rsidR="00F03565" w:rsidRPr="00CE6D3B" w:rsidRDefault="00F03565" w:rsidP="00451FA4">
      <w:pPr>
        <w:ind w:firstLine="709"/>
        <w:jc w:val="both"/>
        <w:outlineLvl w:val="1"/>
        <w:rPr>
          <w:rFonts w:ascii="Times New Roman" w:hAnsi="Times New Roman" w:cs="Times New Roman"/>
          <w:sz w:val="24"/>
          <w:szCs w:val="24"/>
        </w:rPr>
      </w:pPr>
    </w:p>
    <w:sectPr w:rsidR="00F03565" w:rsidRPr="00CE6D3B" w:rsidSect="005E2E53">
      <w:pgSz w:w="11905" w:h="16838"/>
      <w:pgMar w:top="-709" w:right="850" w:bottom="567" w:left="155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C1A04"/>
    <w:multiLevelType w:val="multilevel"/>
    <w:tmpl w:val="A614DA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08"/>
    <w:rsid w:val="000220B1"/>
    <w:rsid w:val="00035835"/>
    <w:rsid w:val="00063FC6"/>
    <w:rsid w:val="00081C85"/>
    <w:rsid w:val="000B03D5"/>
    <w:rsid w:val="0014413A"/>
    <w:rsid w:val="002B558E"/>
    <w:rsid w:val="002C71EC"/>
    <w:rsid w:val="002D604D"/>
    <w:rsid w:val="00307B0C"/>
    <w:rsid w:val="003448DF"/>
    <w:rsid w:val="003D4EAD"/>
    <w:rsid w:val="004050B3"/>
    <w:rsid w:val="00451FA4"/>
    <w:rsid w:val="00477CF6"/>
    <w:rsid w:val="0048639B"/>
    <w:rsid w:val="005101E9"/>
    <w:rsid w:val="005105C9"/>
    <w:rsid w:val="00535ACC"/>
    <w:rsid w:val="00586D1B"/>
    <w:rsid w:val="005B6A14"/>
    <w:rsid w:val="00617E7A"/>
    <w:rsid w:val="0067547F"/>
    <w:rsid w:val="00694461"/>
    <w:rsid w:val="007742AB"/>
    <w:rsid w:val="007F5864"/>
    <w:rsid w:val="008C25AE"/>
    <w:rsid w:val="00905228"/>
    <w:rsid w:val="00907D04"/>
    <w:rsid w:val="009775C7"/>
    <w:rsid w:val="00A34825"/>
    <w:rsid w:val="00A76B96"/>
    <w:rsid w:val="00AA25C5"/>
    <w:rsid w:val="00B07E9E"/>
    <w:rsid w:val="00B47669"/>
    <w:rsid w:val="00B924BF"/>
    <w:rsid w:val="00C73B4B"/>
    <w:rsid w:val="00C7490C"/>
    <w:rsid w:val="00CE6D3B"/>
    <w:rsid w:val="00CF5480"/>
    <w:rsid w:val="00DD0B08"/>
    <w:rsid w:val="00DD4919"/>
    <w:rsid w:val="00DD7B49"/>
    <w:rsid w:val="00E73B7D"/>
    <w:rsid w:val="00F03565"/>
    <w:rsid w:val="00F54AC9"/>
    <w:rsid w:val="00F638ED"/>
    <w:rsid w:val="00F7466E"/>
    <w:rsid w:val="00F96D54"/>
    <w:rsid w:val="00FB27DD"/>
    <w:rsid w:val="00FB7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882CE-0A39-42E9-957B-95ADB82C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924BF"/>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B924BF"/>
    <w:rPr>
      <w:rFonts w:ascii="Arial" w:eastAsia="Calibri" w:hAnsi="Arial" w:cs="Arial"/>
      <w:sz w:val="20"/>
      <w:szCs w:val="20"/>
      <w:lang w:eastAsia="ru-RU"/>
    </w:rPr>
  </w:style>
  <w:style w:type="paragraph" w:customStyle="1" w:styleId="ConsPlusTitle">
    <w:name w:val="ConsPlusTitle"/>
    <w:rsid w:val="00B924B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3">
    <w:name w:val="Выделение жирным"/>
    <w:uiPriority w:val="99"/>
    <w:rsid w:val="00B924BF"/>
    <w:rPr>
      <w:b/>
      <w:bCs w:val="0"/>
    </w:rPr>
  </w:style>
  <w:style w:type="paragraph" w:styleId="a4">
    <w:name w:val="Balloon Text"/>
    <w:basedOn w:val="a"/>
    <w:link w:val="a5"/>
    <w:uiPriority w:val="99"/>
    <w:semiHidden/>
    <w:unhideWhenUsed/>
    <w:rsid w:val="00B924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24BF"/>
    <w:rPr>
      <w:rFonts w:ascii="Segoe UI" w:hAnsi="Segoe UI" w:cs="Segoe UI"/>
      <w:sz w:val="18"/>
      <w:szCs w:val="18"/>
    </w:rPr>
  </w:style>
  <w:style w:type="character" w:styleId="a6">
    <w:name w:val="Strong"/>
    <w:basedOn w:val="a0"/>
    <w:uiPriority w:val="22"/>
    <w:qFormat/>
    <w:rsid w:val="00DD7B49"/>
    <w:rPr>
      <w:b/>
      <w:bCs/>
    </w:rPr>
  </w:style>
  <w:style w:type="character" w:customStyle="1" w:styleId="apple-converted-space">
    <w:name w:val="apple-converted-space"/>
    <w:basedOn w:val="a0"/>
    <w:rsid w:val="00FB27DD"/>
  </w:style>
  <w:style w:type="paragraph" w:customStyle="1" w:styleId="Standard">
    <w:name w:val="Standard"/>
    <w:rsid w:val="00081C8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7">
    <w:name w:val="Normal (Web)"/>
    <w:basedOn w:val="a"/>
    <w:uiPriority w:val="99"/>
    <w:semiHidden/>
    <w:unhideWhenUsed/>
    <w:rsid w:val="00477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77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200777">
      <w:bodyDiv w:val="1"/>
      <w:marLeft w:val="0"/>
      <w:marRight w:val="0"/>
      <w:marTop w:val="0"/>
      <w:marBottom w:val="0"/>
      <w:divBdr>
        <w:top w:val="none" w:sz="0" w:space="0" w:color="auto"/>
        <w:left w:val="none" w:sz="0" w:space="0" w:color="auto"/>
        <w:bottom w:val="none" w:sz="0" w:space="0" w:color="auto"/>
        <w:right w:val="none" w:sz="0" w:space="0" w:color="auto"/>
      </w:divBdr>
    </w:div>
    <w:div w:id="1244947175">
      <w:bodyDiv w:val="1"/>
      <w:marLeft w:val="0"/>
      <w:marRight w:val="0"/>
      <w:marTop w:val="0"/>
      <w:marBottom w:val="0"/>
      <w:divBdr>
        <w:top w:val="none" w:sz="0" w:space="0" w:color="auto"/>
        <w:left w:val="none" w:sz="0" w:space="0" w:color="auto"/>
        <w:bottom w:val="none" w:sz="0" w:space="0" w:color="auto"/>
        <w:right w:val="none" w:sz="0" w:space="0" w:color="auto"/>
      </w:divBdr>
    </w:div>
    <w:div w:id="1673334296">
      <w:bodyDiv w:val="1"/>
      <w:marLeft w:val="0"/>
      <w:marRight w:val="0"/>
      <w:marTop w:val="0"/>
      <w:marBottom w:val="0"/>
      <w:divBdr>
        <w:top w:val="none" w:sz="0" w:space="0" w:color="auto"/>
        <w:left w:val="none" w:sz="0" w:space="0" w:color="auto"/>
        <w:bottom w:val="none" w:sz="0" w:space="0" w:color="auto"/>
        <w:right w:val="none" w:sz="0" w:space="0" w:color="auto"/>
      </w:divBdr>
    </w:div>
    <w:div w:id="20555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Рыбакова</dc:creator>
  <cp:keywords/>
  <dc:description/>
  <cp:lastModifiedBy>Оксана В. Рыбакова</cp:lastModifiedBy>
  <cp:revision>2</cp:revision>
  <cp:lastPrinted>2018-04-28T07:30:00Z</cp:lastPrinted>
  <dcterms:created xsi:type="dcterms:W3CDTF">2018-05-14T06:35:00Z</dcterms:created>
  <dcterms:modified xsi:type="dcterms:W3CDTF">2018-05-14T06:35:00Z</dcterms:modified>
</cp:coreProperties>
</file>