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411" w:rsidRPr="00195411" w:rsidRDefault="00195411" w:rsidP="00195411">
      <w:pPr>
        <w:pStyle w:val="Standard"/>
        <w:keepNext/>
        <w:spacing w:line="240" w:lineRule="auto"/>
        <w:jc w:val="center"/>
        <w:rPr>
          <w:b/>
          <w:sz w:val="24"/>
          <w:szCs w:val="24"/>
          <w:shd w:val="clear" w:color="auto" w:fill="FFFFFF"/>
        </w:rPr>
      </w:pPr>
      <w:r w:rsidRPr="00632A3F">
        <w:rPr>
          <w:b/>
          <w:sz w:val="24"/>
          <w:szCs w:val="24"/>
        </w:rPr>
        <w:t xml:space="preserve">Требования к участникам электронного аукциона на право заключение государственного </w:t>
      </w:r>
      <w:r w:rsidRPr="00195411">
        <w:rPr>
          <w:b/>
          <w:sz w:val="24"/>
          <w:szCs w:val="24"/>
        </w:rPr>
        <w:t xml:space="preserve">контракта </w:t>
      </w:r>
      <w:r w:rsidRPr="00195411">
        <w:rPr>
          <w:b/>
          <w:sz w:val="24"/>
          <w:szCs w:val="24"/>
          <w:shd w:val="clear" w:color="auto" w:fill="FFFFFF"/>
        </w:rPr>
        <w:t xml:space="preserve">на оказание услуг по санаторно-курортному лечению детей-инвалидов – получателей набора социальных услуг </w:t>
      </w:r>
    </w:p>
    <w:p w:rsidR="00195411" w:rsidRPr="00195411" w:rsidRDefault="00195411" w:rsidP="00195411">
      <w:pPr>
        <w:pStyle w:val="Standard"/>
        <w:keepNext/>
        <w:spacing w:line="240" w:lineRule="auto"/>
        <w:jc w:val="center"/>
        <w:rPr>
          <w:b/>
          <w:sz w:val="24"/>
          <w:szCs w:val="24"/>
          <w:shd w:val="clear" w:color="auto" w:fill="FFFFFF"/>
        </w:rPr>
      </w:pPr>
      <w:r w:rsidRPr="00195411">
        <w:rPr>
          <w:b/>
          <w:sz w:val="24"/>
          <w:szCs w:val="24"/>
          <w:shd w:val="clear" w:color="auto" w:fill="FFFFFF"/>
        </w:rPr>
        <w:t>с наличием профиля лечения «Болезни нервной системы и опорно-двигательного аппарата» в организациях, оказывающих санаторно-курортные услуги</w:t>
      </w:r>
    </w:p>
    <w:p w:rsidR="00195411" w:rsidRDefault="00195411" w:rsidP="00195411">
      <w:pPr>
        <w:pStyle w:val="Standard"/>
        <w:keepNext/>
        <w:spacing w:line="240" w:lineRule="auto"/>
        <w:jc w:val="center"/>
        <w:rPr>
          <w:sz w:val="24"/>
          <w:szCs w:val="24"/>
        </w:rPr>
      </w:pPr>
    </w:p>
    <w:p w:rsidR="00195411" w:rsidRDefault="00195411" w:rsidP="00195411">
      <w:pPr>
        <w:pStyle w:val="Standard"/>
        <w:keepNext/>
        <w:spacing w:line="240" w:lineRule="auto"/>
        <w:jc w:val="center"/>
        <w:rPr>
          <w:b/>
        </w:rPr>
      </w:pPr>
    </w:p>
    <w:p w:rsidR="00195411" w:rsidRDefault="00195411" w:rsidP="00195411">
      <w:pPr>
        <w:jc w:val="both"/>
      </w:pPr>
    </w:p>
    <w:p w:rsidR="00195411" w:rsidRPr="003A3A96" w:rsidRDefault="00195411" w:rsidP="00195411">
      <w:pPr>
        <w:jc w:val="both"/>
      </w:pPr>
      <w:r w:rsidRPr="003A3A96">
        <w:t xml:space="preserve">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195411" w:rsidRPr="003A3A96" w:rsidRDefault="00195411" w:rsidP="00195411">
      <w:pPr>
        <w:jc w:val="both"/>
      </w:pPr>
      <w:r w:rsidRPr="003A3A96">
        <w:t>1.</w:t>
      </w:r>
      <w:r>
        <w:t>1</w:t>
      </w:r>
      <w:r w:rsidRPr="003A3A96">
        <w:t xml:space="preserve">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195411" w:rsidRPr="003A3A96" w:rsidRDefault="00195411" w:rsidP="00195411">
      <w:pPr>
        <w:jc w:val="both"/>
      </w:pPr>
      <w:r w:rsidRPr="003A3A96">
        <w:t xml:space="preserve">-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(лицензия на осуществление медицинской деятельности с указанием в приложении к лицензии конкретных видов санаторно-курортной помощи, соответствующих профилю лечения, в том числе </w:t>
      </w:r>
      <w:r>
        <w:t>по профилям:</w:t>
      </w:r>
      <w:r>
        <w:rPr>
          <w:rFonts w:eastAsia="Arial" w:cs="Times New Roman"/>
          <w:spacing w:val="-1"/>
        </w:rPr>
        <w:t xml:space="preserve"> неврология, </w:t>
      </w:r>
      <w:r w:rsidRPr="00527BB2">
        <w:rPr>
          <w:rFonts w:eastAsia="Arial" w:cs="Times New Roman"/>
          <w:spacing w:val="-1"/>
        </w:rPr>
        <w:t>ортопедия и травматология,</w:t>
      </w:r>
      <w:r>
        <w:rPr>
          <w:rFonts w:eastAsia="Arial" w:cs="Times New Roman"/>
          <w:spacing w:val="-1"/>
        </w:rPr>
        <w:t xml:space="preserve"> педиатрия </w:t>
      </w:r>
      <w:bookmarkStart w:id="0" w:name="_GoBack"/>
      <w:bookmarkEnd w:id="0"/>
      <w:r w:rsidRPr="003A3A96">
        <w:t>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3A3A96">
        <w:t>Сколково</w:t>
      </w:r>
      <w:proofErr w:type="spellEnd"/>
      <w:r w:rsidRPr="003A3A96">
        <w:t xml:space="preserve">»), утвержденным Постановлением Правительства Российской Федерации от 16 .04.2012 № 291. </w:t>
      </w:r>
    </w:p>
    <w:p w:rsidR="00195411" w:rsidRPr="003A3A96" w:rsidRDefault="00195411" w:rsidP="00195411">
      <w:pPr>
        <w:jc w:val="both"/>
      </w:pPr>
      <w:r>
        <w:t>1.</w:t>
      </w:r>
      <w:r w:rsidRPr="003A3A96">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5411" w:rsidRPr="003A3A96" w:rsidRDefault="00195411" w:rsidP="00195411">
      <w:pPr>
        <w:jc w:val="both"/>
      </w:pPr>
      <w:r>
        <w:t>1.</w:t>
      </w:r>
      <w:r w:rsidRPr="003A3A96">
        <w:t xml:space="preserve">3.Неприостановление деятельности участника закупки в порядке, установленном </w:t>
      </w:r>
      <w:hyperlink r:id="rId4" w:history="1">
        <w:r w:rsidRPr="003A3A96">
          <w:rPr>
            <w:rStyle w:val="a3"/>
          </w:rPr>
          <w:t>Кодексом</w:t>
        </w:r>
      </w:hyperlink>
      <w:r w:rsidRPr="003A3A96">
        <w:t xml:space="preserve"> Российской Федерации об административных правонарушениях, на дату подачи заявки на участие в закупке;</w:t>
      </w:r>
    </w:p>
    <w:p w:rsidR="00195411" w:rsidRPr="003A3A96" w:rsidRDefault="00195411" w:rsidP="00195411">
      <w:pPr>
        <w:jc w:val="both"/>
      </w:pPr>
      <w:r>
        <w:t>1.</w:t>
      </w:r>
      <w:r w:rsidRPr="003A3A96">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3A3A96">
          <w:rPr>
            <w:rStyle w:val="a3"/>
          </w:rPr>
          <w:t>законодательством</w:t>
        </w:r>
      </w:hyperlink>
      <w:r w:rsidRPr="003A3A9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3A3A96">
          <w:rPr>
            <w:rStyle w:val="a3"/>
          </w:rPr>
          <w:t>законодательством</w:t>
        </w:r>
      </w:hyperlink>
      <w:r w:rsidRPr="003A3A96">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5411" w:rsidRPr="003A3A96" w:rsidRDefault="00195411" w:rsidP="00195411">
      <w:pPr>
        <w:jc w:val="both"/>
      </w:pPr>
      <w:r>
        <w:t>1.</w:t>
      </w:r>
      <w:r w:rsidRPr="003A3A96">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3A3A96">
          <w:rPr>
            <w:rStyle w:val="a3"/>
          </w:rPr>
          <w:t>статьями 289</w:t>
        </w:r>
      </w:hyperlink>
      <w:r w:rsidRPr="003A3A96">
        <w:t xml:space="preserve">, </w:t>
      </w:r>
      <w:hyperlink r:id="rId8" w:history="1">
        <w:r w:rsidRPr="003A3A96">
          <w:rPr>
            <w:rStyle w:val="a3"/>
          </w:rPr>
          <w:t>290</w:t>
        </w:r>
      </w:hyperlink>
      <w:r w:rsidRPr="003A3A96">
        <w:t xml:space="preserve">, </w:t>
      </w:r>
      <w:hyperlink r:id="rId9" w:history="1">
        <w:r w:rsidRPr="003A3A96">
          <w:rPr>
            <w:rStyle w:val="a3"/>
          </w:rPr>
          <w:t>291</w:t>
        </w:r>
      </w:hyperlink>
      <w:r w:rsidRPr="003A3A96">
        <w:t xml:space="preserve">, </w:t>
      </w:r>
      <w:hyperlink r:id="rId10" w:history="1">
        <w:r w:rsidRPr="003A3A96">
          <w:rPr>
            <w:rStyle w:val="a3"/>
          </w:rPr>
          <w:t>291.1</w:t>
        </w:r>
      </w:hyperlink>
      <w:r w:rsidRPr="003A3A96">
        <w:t xml:space="preserve"> Уголовного кодекса Российской Федерации (за исключением </w:t>
      </w:r>
      <w:r w:rsidRPr="003A3A96">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5411" w:rsidRPr="003A3A96" w:rsidRDefault="00195411" w:rsidP="00195411">
      <w:pPr>
        <w:jc w:val="both"/>
      </w:pPr>
      <w:r>
        <w:t>1.</w:t>
      </w:r>
      <w:r w:rsidRPr="003A3A96">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3A3A96">
          <w:rPr>
            <w:rStyle w:val="a3"/>
          </w:rPr>
          <w:t>статьей 19.28</w:t>
        </w:r>
      </w:hyperlink>
      <w:r w:rsidRPr="003A3A96">
        <w:t xml:space="preserve"> Кодекса Российской Федерации об административных правонарушениях;</w:t>
      </w:r>
    </w:p>
    <w:p w:rsidR="00195411" w:rsidRPr="003A3A96" w:rsidRDefault="00195411" w:rsidP="00195411">
      <w:pPr>
        <w:jc w:val="both"/>
      </w:pPr>
      <w:r>
        <w:t>1.</w:t>
      </w:r>
      <w:r w:rsidRPr="003A3A96">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A3A96">
        <w:t>неполнородными</w:t>
      </w:r>
      <w:proofErr w:type="spellEnd"/>
      <w:r w:rsidRPr="003A3A9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5411" w:rsidRPr="003A3A96" w:rsidRDefault="00195411" w:rsidP="00195411">
      <w:pPr>
        <w:jc w:val="both"/>
      </w:pPr>
      <w:r>
        <w:t>2</w:t>
      </w:r>
      <w:r w:rsidRPr="003A3A96">
        <w:t>. Участник закупки не является офшорной компанией.</w:t>
      </w:r>
    </w:p>
    <w:p w:rsidR="00195411" w:rsidRDefault="00195411" w:rsidP="00195411">
      <w:pPr>
        <w:jc w:val="both"/>
      </w:pPr>
      <w:proofErr w:type="gramStart"/>
      <w:r>
        <w:t>3.</w:t>
      </w:r>
      <w:r w:rsidRPr="003A3A96">
        <w:t>.</w:t>
      </w:r>
      <w:proofErr w:type="gramEnd"/>
      <w:r w:rsidRPr="003A3A96">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5411" w:rsidRDefault="00195411" w:rsidP="00195411"/>
    <w:p w:rsidR="00195411" w:rsidRDefault="00195411" w:rsidP="00195411"/>
    <w:p w:rsidR="00195411" w:rsidRDefault="00195411" w:rsidP="00195411"/>
    <w:p w:rsidR="00020202" w:rsidRDefault="00020202"/>
    <w:sectPr w:rsidR="00020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11"/>
    <w:rsid w:val="00020202"/>
    <w:rsid w:val="0019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1EDCC-6D8D-4230-9122-78E7F2B4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411"/>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95411"/>
    <w:rPr>
      <w:color w:val="000080"/>
      <w:u w:val="single"/>
      <w:lang/>
    </w:rPr>
  </w:style>
  <w:style w:type="paragraph" w:customStyle="1" w:styleId="Standard">
    <w:name w:val="Standard"/>
    <w:rsid w:val="00195411"/>
    <w:pPr>
      <w:widowControl w:val="0"/>
      <w:suppressAutoHyphens/>
      <w:spacing w:after="0" w:line="300" w:lineRule="auto"/>
      <w:textAlignment w:val="baseline"/>
    </w:pPr>
    <w:rPr>
      <w:rFonts w:ascii="Times New Roman" w:eastAsia="Times New Roman" w:hAnsi="Times New Roman"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1064</Words>
  <Characters>6065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Казанкова НИ</dc:creator>
  <cp:keywords/>
  <dc:description/>
  <cp:lastModifiedBy>Казанкова НИ</cp:lastModifiedBy>
  <cp:revision>1</cp:revision>
  <dcterms:created xsi:type="dcterms:W3CDTF">2018-03-13T06:38:00Z</dcterms:created>
  <dcterms:modified xsi:type="dcterms:W3CDTF">2018-03-13T06:44:00Z</dcterms:modified>
</cp:coreProperties>
</file>