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348"/>
      </w:tblGrid>
      <w:tr w:rsidR="0078654A" w:rsidRPr="00A03867" w:rsidTr="0078654A">
        <w:trPr>
          <w:trHeight w:val="1030"/>
        </w:trPr>
        <w:tc>
          <w:tcPr>
            <w:tcW w:w="426" w:type="dxa"/>
            <w:shd w:val="clear" w:color="auto" w:fill="FFFFFF"/>
            <w:vAlign w:val="center"/>
          </w:tcPr>
          <w:p w:rsidR="0078654A" w:rsidRPr="00A03867" w:rsidRDefault="0078654A" w:rsidP="0078654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FFFFFF"/>
            <w:vAlign w:val="center"/>
          </w:tcPr>
          <w:p w:rsidR="0078654A" w:rsidRPr="00A03867" w:rsidRDefault="0078654A" w:rsidP="0049453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03867">
              <w:rPr>
                <w:b/>
                <w:sz w:val="22"/>
                <w:szCs w:val="22"/>
              </w:rPr>
              <w:t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частями 2 и 2.1 (при наличии таких требований) статьи 31 Федерального закона от 05.04.2013 № 44-ФЗ, а также требование, предъявляемое к участникам аукциона в соответствии с частью 1.1 (при наличии такого требования) статьи 31 Федерального закона от 05.04.2013 № 44-ФЗ</w:t>
            </w:r>
          </w:p>
        </w:tc>
        <w:bookmarkStart w:id="0" w:name="_GoBack"/>
        <w:bookmarkEnd w:id="0"/>
      </w:tr>
      <w:tr w:rsidR="0078654A" w:rsidRPr="00A03867" w:rsidTr="0078654A">
        <w:trPr>
          <w:trHeight w:val="1845"/>
        </w:trPr>
        <w:tc>
          <w:tcPr>
            <w:tcW w:w="426" w:type="dxa"/>
            <w:shd w:val="clear" w:color="auto" w:fill="FFFFFF"/>
            <w:vAlign w:val="center"/>
          </w:tcPr>
          <w:p w:rsidR="0078654A" w:rsidRPr="00A03867" w:rsidRDefault="0078654A" w:rsidP="0049453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48" w:type="dxa"/>
            <w:shd w:val="clear" w:color="auto" w:fill="FFFFFF"/>
            <w:vAlign w:val="center"/>
          </w:tcPr>
          <w:p w:rsidR="0078654A" w:rsidRPr="00A03867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1. При осуществлении закупки заказчик устанавливает следующие единые требования к участникам закупки: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</w:t>
            </w:r>
            <w:r>
              <w:rPr>
                <w:sz w:val="22"/>
                <w:szCs w:val="22"/>
              </w:rPr>
              <w:t>: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FF0000"/>
                <w:sz w:val="22"/>
                <w:szCs w:val="22"/>
                <w:u w:val="single"/>
              </w:rPr>
              <w:t>копия</w:t>
            </w:r>
            <w:r w:rsidRPr="00BA4F14">
              <w:rPr>
                <w:color w:val="FF0000"/>
                <w:sz w:val="22"/>
                <w:szCs w:val="22"/>
                <w:u w:val="single"/>
              </w:rPr>
              <w:t xml:space="preserve"> лицензии на право осуществления деятельности по перевозкам воздушным транспортом пассажиров (основание: Федеральный закон от 04.05.2011 №99-ФЗ «О лицензировании отдельных видов деятельности», постановление Правительства РФ от 05.05.2012 №457</w:t>
            </w:r>
            <w:r w:rsidRPr="00BA4F14">
              <w:rPr>
                <w:color w:val="FF0000"/>
                <w:sz w:val="22"/>
                <w:szCs w:val="20"/>
              </w:rPr>
              <w:t xml:space="preserve"> "О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</w:t>
            </w:r>
            <w:r w:rsidRPr="00A03867">
              <w:rPr>
                <w:sz w:val="22"/>
                <w:szCs w:val="22"/>
              </w:rPr>
              <w:t>;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78654A" w:rsidRPr="00A03867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 w:rsidRPr="00A03867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5" w:history="1">
              <w:r>
                <w:rPr>
                  <w:color w:val="0000FF"/>
                  <w:sz w:val="22"/>
                  <w:szCs w:val="22"/>
                </w:rPr>
                <w:t>статьями 289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290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291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291.1</w:t>
              </w:r>
            </w:hyperlink>
            <w:r>
              <w:rPr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Pr="00A03867">
              <w:rPr>
                <w:sz w:val="22"/>
                <w:szCs w:val="22"/>
              </w:rPr>
              <w:t>;</w:t>
            </w:r>
          </w:p>
          <w:p w:rsidR="0078654A" w:rsidRDefault="0078654A" w:rsidP="004945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9" w:history="1">
              <w:r>
                <w:rPr>
                  <w:color w:val="0000FF"/>
                  <w:sz w:val="22"/>
                  <w:szCs w:val="22"/>
                </w:rPr>
                <w:t>статьей 19.28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78654A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Pr="00A03867">
              <w:rPr>
                <w:sz w:val="22"/>
                <w:szCs w:val="22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</w:t>
            </w:r>
            <w:r w:rsidRPr="00A03867">
              <w:rPr>
                <w:sz w:val="22"/>
                <w:szCs w:val="22"/>
              </w:rPr>
              <w:lastRenderedPageBreak/>
      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78654A" w:rsidRPr="00A03867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03867">
              <w:rPr>
                <w:sz w:val="22"/>
                <w:szCs w:val="22"/>
              </w:rPr>
              <w:t>) участник закупки не является офшорной компанией.</w:t>
            </w:r>
          </w:p>
          <w:p w:rsidR="0078654A" w:rsidRPr="00A03867" w:rsidRDefault="0078654A" w:rsidP="004945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0386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о</w:t>
            </w:r>
            <w:r w:rsidRPr="00A03867">
              <w:rPr>
                <w:sz w:val="22"/>
                <w:szCs w:val="22"/>
              </w:rPr>
              <w:t>тсутствие в предусмотренном Федеральным законом от 05.04.2013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393F62" w:rsidRDefault="00393F62"/>
    <w:sectPr w:rsidR="0039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5868"/>
    <w:multiLevelType w:val="hybridMultilevel"/>
    <w:tmpl w:val="D098102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A"/>
    <w:rsid w:val="00393F62"/>
    <w:rsid w:val="007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D5DD-3499-487C-93D4-B528555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786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78B1C570A0D73A94FA1D8893FAEDAB5B0ABEC175B79C5652542F388E58FC2488DE21DF2A561A8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78B1C570A0D73A94FA1D8893FAEDAB5B0ABEC175B79C5652542F388E58FC2488DE21DF2AA61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78B1C570A0D73A94FA1D8893FAEDAB5B0ABEC175B79C5652542F388E58FC2488DE21DF2A861A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A78B1C570A0D73A94FA1D8893FAEDAB5B0ABEC175B79C5652542F388E58FC2488DE21EF2AC163562A2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E93F935EB258B6A78B368115264A1708E6E58313BEF536A51D36B0FC3E0712BEAD3A676d7B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2018-05-03T05:22:00Z</dcterms:created>
  <dcterms:modified xsi:type="dcterms:W3CDTF">2018-05-03T05:22:00Z</dcterms:modified>
</cp:coreProperties>
</file>