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86" w:rsidRPr="006C5671" w:rsidRDefault="00A57F86" w:rsidP="00A57F86">
      <w:pPr>
        <w:widowControl w:val="0"/>
        <w:autoSpaceDE w:val="0"/>
        <w:autoSpaceDN w:val="0"/>
        <w:adjustRightInd w:val="0"/>
        <w:spacing w:before="240"/>
        <w:ind w:firstLine="567"/>
        <w:rPr>
          <w:b/>
          <w:bCs/>
          <w:sz w:val="28"/>
          <w:szCs w:val="28"/>
        </w:rPr>
      </w:pPr>
      <w:r w:rsidRPr="006C5671">
        <w:rPr>
          <w:b/>
          <w:bCs/>
          <w:sz w:val="28"/>
          <w:szCs w:val="28"/>
        </w:rPr>
        <w:t xml:space="preserve">Единые требования к участникам: </w:t>
      </w:r>
    </w:p>
    <w:p w:rsidR="00A57F86" w:rsidRPr="00182BF2" w:rsidRDefault="00A57F86" w:rsidP="00A57F86">
      <w:pPr>
        <w:tabs>
          <w:tab w:val="left" w:pos="0"/>
          <w:tab w:val="left" w:pos="540"/>
        </w:tabs>
        <w:ind w:firstLine="851"/>
        <w:rPr>
          <w:snapToGrid w:val="0"/>
          <w:sz w:val="28"/>
          <w:szCs w:val="28"/>
        </w:rPr>
      </w:pPr>
      <w:r>
        <w:rPr>
          <w:sz w:val="28"/>
          <w:szCs w:val="28"/>
        </w:rPr>
        <w:t xml:space="preserve">1. </w:t>
      </w:r>
      <w:r w:rsidRPr="00B62C83">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62C83">
        <w:rPr>
          <w:sz w:val="28"/>
          <w:szCs w:val="28"/>
        </w:rPr>
        <w:t>являющихся</w:t>
      </w:r>
      <w:proofErr w:type="gramEnd"/>
      <w:r w:rsidRPr="00B62C83">
        <w:rPr>
          <w:sz w:val="28"/>
          <w:szCs w:val="28"/>
        </w:rPr>
        <w:t xml:space="preserve"> объектом закупки;</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2. </w:t>
      </w:r>
      <w:proofErr w:type="spellStart"/>
      <w:r w:rsidRPr="00DD08C5">
        <w:rPr>
          <w:snapToGrid w:val="0"/>
          <w:sz w:val="28"/>
          <w:szCs w:val="28"/>
        </w:rPr>
        <w:t>Непроведение</w:t>
      </w:r>
      <w:proofErr w:type="spellEnd"/>
      <w:r w:rsidRPr="00DD08C5">
        <w:rPr>
          <w:snapToGrid w:val="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3. </w:t>
      </w:r>
      <w:proofErr w:type="spellStart"/>
      <w:r w:rsidRPr="00DD08C5">
        <w:rPr>
          <w:snapToGrid w:val="0"/>
          <w:sz w:val="28"/>
          <w:szCs w:val="28"/>
        </w:rPr>
        <w:t>Неприостановление</w:t>
      </w:r>
      <w:proofErr w:type="spellEnd"/>
      <w:r w:rsidRPr="00DD08C5">
        <w:rPr>
          <w:snapToGrid w:val="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4. </w:t>
      </w:r>
      <w:proofErr w:type="gramStart"/>
      <w:r w:rsidRPr="00DD08C5">
        <w:rPr>
          <w:snapToGrid w:val="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08C5">
        <w:rPr>
          <w:snapToGrid w:val="0"/>
          <w:sz w:val="28"/>
          <w:szCs w:val="28"/>
        </w:rPr>
        <w:t xml:space="preserve"> </w:t>
      </w:r>
      <w:proofErr w:type="gramStart"/>
      <w:r w:rsidRPr="00DD08C5">
        <w:rPr>
          <w:snapToGrid w:val="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D08C5">
        <w:rPr>
          <w:snapToGrid w:val="0"/>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8C5">
        <w:rPr>
          <w:snapToGrid w:val="0"/>
          <w:sz w:val="28"/>
          <w:szCs w:val="28"/>
        </w:rPr>
        <w:t>указанных</w:t>
      </w:r>
      <w:proofErr w:type="gramEnd"/>
      <w:r w:rsidRPr="00DD08C5">
        <w:rPr>
          <w:snapToGrid w:val="0"/>
          <w:sz w:val="28"/>
          <w:szCs w:val="28"/>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A57F86" w:rsidRPr="00EA6174" w:rsidRDefault="00A57F86" w:rsidP="00A57F86">
      <w:pPr>
        <w:tabs>
          <w:tab w:val="left" w:pos="0"/>
          <w:tab w:val="left" w:pos="540"/>
        </w:tabs>
        <w:ind w:firstLine="851"/>
        <w:rPr>
          <w:snapToGrid w:val="0"/>
          <w:sz w:val="28"/>
          <w:szCs w:val="28"/>
        </w:rPr>
      </w:pPr>
      <w:r w:rsidRPr="00DD08C5">
        <w:rPr>
          <w:snapToGrid w:val="0"/>
          <w:sz w:val="28"/>
          <w:szCs w:val="28"/>
        </w:rPr>
        <w:t>5.</w:t>
      </w:r>
      <w:r>
        <w:t xml:space="preserve"> </w:t>
      </w:r>
      <w:proofErr w:type="gramStart"/>
      <w:r w:rsidRPr="00EA6174">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A6174">
          <w:rPr>
            <w:rStyle w:val="a3"/>
            <w:rFonts w:cs="Arial"/>
            <w:sz w:val="28"/>
            <w:szCs w:val="28"/>
          </w:rPr>
          <w:t>статьями 289</w:t>
        </w:r>
      </w:hyperlink>
      <w:r w:rsidRPr="00EA6174">
        <w:rPr>
          <w:sz w:val="28"/>
          <w:szCs w:val="28"/>
        </w:rPr>
        <w:t xml:space="preserve">, </w:t>
      </w:r>
      <w:hyperlink r:id="rId5" w:history="1">
        <w:r w:rsidRPr="00EA6174">
          <w:rPr>
            <w:rStyle w:val="a3"/>
            <w:rFonts w:cs="Arial"/>
            <w:sz w:val="28"/>
            <w:szCs w:val="28"/>
          </w:rPr>
          <w:t>290</w:t>
        </w:r>
      </w:hyperlink>
      <w:r w:rsidRPr="00EA6174">
        <w:rPr>
          <w:sz w:val="28"/>
          <w:szCs w:val="28"/>
        </w:rPr>
        <w:t xml:space="preserve">, </w:t>
      </w:r>
      <w:hyperlink r:id="rId6" w:history="1">
        <w:r w:rsidRPr="00EA6174">
          <w:rPr>
            <w:rStyle w:val="a3"/>
            <w:rFonts w:cs="Arial"/>
            <w:sz w:val="28"/>
            <w:szCs w:val="28"/>
          </w:rPr>
          <w:t>291</w:t>
        </w:r>
      </w:hyperlink>
      <w:r w:rsidRPr="00EA6174">
        <w:rPr>
          <w:sz w:val="28"/>
          <w:szCs w:val="28"/>
        </w:rPr>
        <w:t xml:space="preserve">, </w:t>
      </w:r>
      <w:hyperlink r:id="rId7" w:history="1">
        <w:r w:rsidRPr="00EA6174">
          <w:rPr>
            <w:rStyle w:val="a3"/>
            <w:rFonts w:cs="Arial"/>
            <w:sz w:val="28"/>
            <w:szCs w:val="28"/>
          </w:rPr>
          <w:t>291.1</w:t>
        </w:r>
      </w:hyperlink>
      <w:r w:rsidRPr="00EA6174">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6174">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6174">
        <w:rPr>
          <w:snapToGrid w:val="0"/>
          <w:sz w:val="28"/>
          <w:szCs w:val="28"/>
        </w:rPr>
        <w:t>;</w:t>
      </w:r>
    </w:p>
    <w:p w:rsidR="00A57F86" w:rsidRDefault="00A57F86" w:rsidP="00A57F86">
      <w:pPr>
        <w:tabs>
          <w:tab w:val="left" w:pos="0"/>
          <w:tab w:val="left" w:pos="540"/>
        </w:tabs>
        <w:ind w:firstLine="851"/>
        <w:rPr>
          <w:snapToGrid w:val="0"/>
          <w:sz w:val="28"/>
          <w:szCs w:val="28"/>
        </w:rPr>
      </w:pPr>
      <w:r>
        <w:rPr>
          <w:sz w:val="28"/>
          <w:szCs w:val="28"/>
        </w:rPr>
        <w:lastRenderedPageBreak/>
        <w:t xml:space="preserve">5.1. </w:t>
      </w:r>
      <w:r w:rsidRPr="0054473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8"/>
          <w:szCs w:val="28"/>
        </w:rPr>
        <w:t>;</w:t>
      </w:r>
    </w:p>
    <w:p w:rsidR="00A57F86" w:rsidRPr="00182BF2" w:rsidRDefault="00A57F86" w:rsidP="00A57F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5AAA">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A57F86" w:rsidRDefault="00A57F86" w:rsidP="00A57F86">
      <w:pPr>
        <w:tabs>
          <w:tab w:val="left" w:pos="0"/>
          <w:tab w:val="left" w:pos="540"/>
        </w:tabs>
        <w:rPr>
          <w:snapToGrid w:val="0"/>
          <w:sz w:val="28"/>
          <w:szCs w:val="28"/>
        </w:rPr>
      </w:pPr>
      <w:r>
        <w:rPr>
          <w:snapToGrid w:val="0"/>
          <w:sz w:val="28"/>
          <w:szCs w:val="28"/>
        </w:rPr>
        <w:t xml:space="preserve">          7</w:t>
      </w:r>
      <w:r w:rsidRPr="00DD08C5">
        <w:rPr>
          <w:snapToGrid w:val="0"/>
          <w:sz w:val="28"/>
          <w:szCs w:val="28"/>
        </w:rPr>
        <w:t xml:space="preserve">. </w:t>
      </w:r>
      <w:proofErr w:type="gramStart"/>
      <w:r w:rsidRPr="00DD08C5">
        <w:rPr>
          <w:snapToGrid w:val="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D08C5">
        <w:rPr>
          <w:snapToGrid w:val="0"/>
          <w:sz w:val="28"/>
          <w:szCs w:val="28"/>
        </w:rPr>
        <w:t>выгодоприобретателями</w:t>
      </w:r>
      <w:proofErr w:type="spellEnd"/>
      <w:r w:rsidRPr="00DD08C5">
        <w:rPr>
          <w:snapToGrid w:val="0"/>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08C5">
        <w:rPr>
          <w:snapToGrid w:val="0"/>
          <w:sz w:val="28"/>
          <w:szCs w:val="28"/>
        </w:rPr>
        <w:t xml:space="preserve"> </w:t>
      </w:r>
      <w:proofErr w:type="gramStart"/>
      <w:r w:rsidRPr="00DD08C5">
        <w:rPr>
          <w:snapToGrid w:val="0"/>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8C5">
        <w:rPr>
          <w:snapToGrid w:val="0"/>
          <w:sz w:val="28"/>
          <w:szCs w:val="28"/>
        </w:rPr>
        <w:t>неполнородными</w:t>
      </w:r>
      <w:proofErr w:type="spellEnd"/>
      <w:r w:rsidRPr="00DD08C5">
        <w:rPr>
          <w:snapToGrid w:val="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D08C5">
        <w:rPr>
          <w:snapToGrid w:val="0"/>
          <w:sz w:val="28"/>
          <w:szCs w:val="28"/>
        </w:rPr>
        <w:t xml:space="preserve"> Под </w:t>
      </w:r>
      <w:proofErr w:type="spellStart"/>
      <w:r w:rsidRPr="00DD08C5">
        <w:rPr>
          <w:snapToGrid w:val="0"/>
          <w:sz w:val="28"/>
          <w:szCs w:val="28"/>
        </w:rPr>
        <w:t>выгодоприобретателями</w:t>
      </w:r>
      <w:proofErr w:type="spellEnd"/>
      <w:r w:rsidRPr="00DD08C5">
        <w:rPr>
          <w:snapToGrid w:val="0"/>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7F86" w:rsidRPr="002401D2" w:rsidRDefault="00A57F86" w:rsidP="00A57F86">
      <w:pPr>
        <w:tabs>
          <w:tab w:val="left" w:pos="0"/>
          <w:tab w:val="left" w:pos="540"/>
        </w:tabs>
        <w:spacing w:line="240" w:lineRule="atLeast"/>
        <w:rPr>
          <w:snapToGrid w:val="0"/>
          <w:sz w:val="28"/>
          <w:szCs w:val="28"/>
        </w:rPr>
      </w:pPr>
      <w:r>
        <w:rPr>
          <w:snapToGrid w:val="0"/>
          <w:sz w:val="28"/>
          <w:szCs w:val="28"/>
        </w:rPr>
        <w:t xml:space="preserve">         </w:t>
      </w:r>
      <w:r w:rsidRPr="00A53037">
        <w:rPr>
          <w:snapToGrid w:val="0"/>
          <w:sz w:val="28"/>
          <w:szCs w:val="28"/>
        </w:rPr>
        <w:t xml:space="preserve">8. </w:t>
      </w:r>
      <w:r w:rsidRPr="00A53037">
        <w:rPr>
          <w:rStyle w:val="blk"/>
          <w:sz w:val="28"/>
          <w:szCs w:val="28"/>
        </w:rPr>
        <w:t>Участник закупки</w:t>
      </w:r>
      <w:r>
        <w:rPr>
          <w:rStyle w:val="blk"/>
          <w:sz w:val="28"/>
          <w:szCs w:val="28"/>
        </w:rPr>
        <w:t xml:space="preserve"> </w:t>
      </w:r>
      <w:r w:rsidRPr="00A53037">
        <w:rPr>
          <w:rStyle w:val="blk"/>
          <w:sz w:val="28"/>
          <w:szCs w:val="28"/>
        </w:rPr>
        <w:t>не явля</w:t>
      </w:r>
      <w:r>
        <w:rPr>
          <w:rStyle w:val="blk"/>
          <w:sz w:val="28"/>
          <w:szCs w:val="28"/>
        </w:rPr>
        <w:t>е</w:t>
      </w:r>
      <w:r w:rsidRPr="00A53037">
        <w:rPr>
          <w:rStyle w:val="blk"/>
          <w:sz w:val="28"/>
          <w:szCs w:val="28"/>
        </w:rPr>
        <w:t>тся оф</w:t>
      </w:r>
      <w:r>
        <w:rPr>
          <w:rStyle w:val="blk"/>
          <w:sz w:val="28"/>
          <w:szCs w:val="28"/>
        </w:rPr>
        <w:t>ф</w:t>
      </w:r>
      <w:r w:rsidRPr="00A53037">
        <w:rPr>
          <w:rStyle w:val="blk"/>
          <w:sz w:val="28"/>
          <w:szCs w:val="28"/>
        </w:rPr>
        <w:t>шорной компанией</w:t>
      </w:r>
      <w:r w:rsidRPr="005F179E">
        <w:rPr>
          <w:rStyle w:val="blk"/>
          <w:sz w:val="28"/>
          <w:szCs w:val="28"/>
        </w:rPr>
        <w:t>.</w:t>
      </w:r>
    </w:p>
    <w:p w:rsidR="00502A86" w:rsidRDefault="00502A86"/>
    <w:p w:rsidR="00502A86" w:rsidRPr="00502A86" w:rsidRDefault="00502A86" w:rsidP="00502A86"/>
    <w:p w:rsidR="00502A86" w:rsidRPr="00502A86" w:rsidRDefault="00502A86" w:rsidP="00502A86"/>
    <w:p w:rsidR="00502A86" w:rsidRDefault="00502A86" w:rsidP="00502A86"/>
    <w:p w:rsidR="00502A86" w:rsidRDefault="00502A86" w:rsidP="00502A86">
      <w:r w:rsidRPr="00712486">
        <w:t>Соответствие участника электронного аукциона требованиям, установленным пунктами 3–9 части 1 статьи 31 Федерального закона № 44-ФЗ</w:t>
      </w:r>
    </w:p>
    <w:p w:rsidR="0082436E" w:rsidRPr="00502A86" w:rsidRDefault="0082436E" w:rsidP="00502A86"/>
    <w:sectPr w:rsidR="0082436E" w:rsidRPr="00502A86" w:rsidSect="00824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7F86"/>
    <w:rsid w:val="00070845"/>
    <w:rsid w:val="000947CF"/>
    <w:rsid w:val="000D4E9A"/>
    <w:rsid w:val="001639FD"/>
    <w:rsid w:val="00177C91"/>
    <w:rsid w:val="002020B1"/>
    <w:rsid w:val="00204414"/>
    <w:rsid w:val="002371B4"/>
    <w:rsid w:val="004C655A"/>
    <w:rsid w:val="00502A86"/>
    <w:rsid w:val="005E5A88"/>
    <w:rsid w:val="00622980"/>
    <w:rsid w:val="0082436E"/>
    <w:rsid w:val="00881D5B"/>
    <w:rsid w:val="008F7094"/>
    <w:rsid w:val="00940091"/>
    <w:rsid w:val="009D4C77"/>
    <w:rsid w:val="009E3178"/>
    <w:rsid w:val="009F6E57"/>
    <w:rsid w:val="00A57F86"/>
    <w:rsid w:val="00B33312"/>
    <w:rsid w:val="00B4526B"/>
    <w:rsid w:val="00BB33D6"/>
    <w:rsid w:val="00BB6413"/>
    <w:rsid w:val="00CF4E69"/>
    <w:rsid w:val="00D07EBC"/>
    <w:rsid w:val="00D85B0D"/>
    <w:rsid w:val="00DA4BC3"/>
    <w:rsid w:val="00E133E6"/>
    <w:rsid w:val="00F41EC2"/>
    <w:rsid w:val="00FF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8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7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57F86"/>
  </w:style>
  <w:style w:type="character" w:customStyle="1" w:styleId="ConsPlusNormal0">
    <w:name w:val="ConsPlusNormal Знак"/>
    <w:link w:val="ConsPlusNormal"/>
    <w:locked/>
    <w:rsid w:val="00A57F86"/>
    <w:rPr>
      <w:rFonts w:ascii="Arial" w:eastAsia="Times New Roman" w:hAnsi="Arial" w:cs="Arial"/>
      <w:sz w:val="20"/>
      <w:szCs w:val="20"/>
      <w:lang w:eastAsia="ru-RU"/>
    </w:rPr>
  </w:style>
  <w:style w:type="character" w:customStyle="1" w:styleId="a3">
    <w:name w:val="Гипертекстовая ссылка"/>
    <w:basedOn w:val="a0"/>
    <w:uiPriority w:val="99"/>
    <w:rsid w:val="00A57F86"/>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4" Type="http://schemas.openxmlformats.org/officeDocument/2006/relationships/hyperlink" Target="garantF1://10008000.28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2018-05-25T08:03:00Z</dcterms:created>
  <dcterms:modified xsi:type="dcterms:W3CDTF">2018-06-09T09:46:00Z</dcterms:modified>
</cp:coreProperties>
</file>