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5" w:rsidRDefault="00781B75" w:rsidP="00781B75">
      <w:r>
        <w:t xml:space="preserve">Единые требования к участникам закупки в соответствии с ч.1 </w:t>
      </w:r>
      <w:proofErr w:type="spellStart"/>
      <w:proofErr w:type="gramStart"/>
      <w:r>
        <w:t>ст</w:t>
      </w:r>
      <w:proofErr w:type="spellEnd"/>
      <w:proofErr w:type="gramEnd"/>
      <w:r>
        <w:t xml:space="preserve"> .31 Федерального закона № 44-ФЗ</w:t>
      </w:r>
      <w:r>
        <w:tab/>
      </w:r>
    </w:p>
    <w:p w:rsidR="00781B75" w:rsidRDefault="00781B75" w:rsidP="00781B7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r w:rsidR="005913D3">
        <w:t xml:space="preserve"> (</w:t>
      </w:r>
      <w:r w:rsidR="005913D3" w:rsidRPr="00DE08AE">
        <w:rPr>
          <w:rFonts w:eastAsia="Times New Roman"/>
        </w:rPr>
        <w:t xml:space="preserve">В соответствии с п.46 ч.1 ст.12 </w:t>
      </w:r>
      <w:r w:rsidR="005913D3" w:rsidRPr="00DE08AE">
        <w:t>Федерального закона от 04.05.2011    N 99-ФЗ "О лицензировании отдельных видов деятельности"  медицинская деятельность</w:t>
      </w:r>
      <w:r w:rsidR="005913D3" w:rsidRPr="00DE08AE">
        <w:rPr>
          <w:rFonts w:eastAsia="Times New Roman"/>
          <w:bCs/>
        </w:rPr>
        <w:t xml:space="preserve"> по оказанию санаторно-курортного лечения подлежит лицензированию.</w:t>
      </w:r>
      <w:r w:rsidR="005913D3">
        <w:rPr>
          <w:rFonts w:eastAsia="Times New Roman"/>
          <w:bCs/>
        </w:rPr>
        <w:t>)</w:t>
      </w:r>
      <w:bookmarkStart w:id="0" w:name="_GoBack"/>
      <w:bookmarkEnd w:id="0"/>
    </w:p>
    <w:p w:rsidR="00781B75" w:rsidRDefault="00781B75" w:rsidP="00781B75">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B75" w:rsidRDefault="00781B75" w:rsidP="00781B75">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B75" w:rsidRDefault="00781B75" w:rsidP="00781B75">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B75" w:rsidRDefault="00781B75" w:rsidP="00781B75">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1B75" w:rsidRDefault="00781B75" w:rsidP="00781B7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B75" w:rsidRDefault="00781B75" w:rsidP="00781B75">
      <w:proofErr w:type="gramStart"/>
      <w: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781B75" w:rsidP="00781B75">
      <w:r>
        <w:t>7) участник закупки не является офшорной компанией.</w:t>
      </w:r>
    </w:p>
    <w:p w:rsidR="00884D37" w:rsidRDefault="00884D37" w:rsidP="00781B75">
      <w:r>
        <w:t xml:space="preserve">8) </w:t>
      </w:r>
      <w:r w:rsidRPr="00612A11">
        <w:t>Требование об отсутствии  в предусмотренном Федеральным законом № 44-ФЗ  Р</w:t>
      </w:r>
      <w:r w:rsidRPr="00612A11">
        <w:rPr>
          <w:color w:val="000000"/>
        </w:rPr>
        <w:t>еестре</w:t>
      </w:r>
      <w:r w:rsidRPr="00612A11">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88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5"/>
    <w:rsid w:val="005913D3"/>
    <w:rsid w:val="00781B75"/>
    <w:rsid w:val="00884D37"/>
    <w:rsid w:val="00A65571"/>
    <w:rsid w:val="00C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3</cp:revision>
  <dcterms:created xsi:type="dcterms:W3CDTF">2018-02-15T06:58:00Z</dcterms:created>
  <dcterms:modified xsi:type="dcterms:W3CDTF">2018-06-28T03:54:00Z</dcterms:modified>
</cp:coreProperties>
</file>