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48" w:rsidRPr="00124870" w:rsidRDefault="00FB0148" w:rsidP="00FB0148">
      <w:pPr>
        <w:widowControl w:val="0"/>
        <w:autoSpaceDE w:val="0"/>
        <w:autoSpaceDN w:val="0"/>
        <w:adjustRightInd w:val="0"/>
        <w:ind w:firstLine="540"/>
        <w:jc w:val="both"/>
        <w:rPr>
          <w:color w:val="000000"/>
          <w:sz w:val="22"/>
          <w:szCs w:val="22"/>
        </w:rPr>
      </w:pPr>
      <w:r w:rsidRPr="00124870">
        <w:rPr>
          <w:b/>
          <w:color w:val="000000"/>
          <w:sz w:val="22"/>
          <w:szCs w:val="22"/>
        </w:rPr>
        <w:t>единые требования к участникам закупки</w:t>
      </w:r>
      <w:r w:rsidRPr="00124870">
        <w:rPr>
          <w:color w:val="000000"/>
          <w:sz w:val="22"/>
          <w:szCs w:val="22"/>
        </w:rPr>
        <w:t>:</w:t>
      </w:r>
    </w:p>
    <w:p w:rsidR="00FB0148" w:rsidRPr="00124870" w:rsidRDefault="00FB0148" w:rsidP="00FB0148">
      <w:pPr>
        <w:autoSpaceDE w:val="0"/>
        <w:autoSpaceDN w:val="0"/>
        <w:adjustRightInd w:val="0"/>
        <w:ind w:firstLine="540"/>
        <w:jc w:val="both"/>
        <w:rPr>
          <w:sz w:val="22"/>
          <w:szCs w:val="22"/>
        </w:rPr>
      </w:pPr>
      <w:r w:rsidRPr="00124870">
        <w:rPr>
          <w:sz w:val="22"/>
          <w:szCs w:val="22"/>
        </w:rPr>
        <w:t xml:space="preserve">1) соответствие требованиям, установленным в соответствии с законодательством Российской Федерации к лицам, </w:t>
      </w:r>
      <w:r w:rsidRPr="00791594">
        <w:rPr>
          <w:sz w:val="22"/>
          <w:szCs w:val="22"/>
        </w:rPr>
        <w:t xml:space="preserve">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w:t>
      </w:r>
      <w:r w:rsidRPr="00DD4CC3">
        <w:rPr>
          <w:sz w:val="22"/>
          <w:szCs w:val="22"/>
        </w:rPr>
        <w:t>числе по эндокринологии, неврологии, пульмонологии, гастроэнтерологии, травматологии и ортопедии, педиатрии, выданная в соответствии с Федеральным законом</w:t>
      </w:r>
      <w:r w:rsidRPr="00791594">
        <w:rPr>
          <w:sz w:val="22"/>
          <w:szCs w:val="22"/>
        </w:rPr>
        <w:t xml:space="preserve"> «О лицензировании отдельных видов деятельности» №99-ФЗ от 04 мая </w:t>
      </w:r>
      <w:smartTag w:uri="urn:schemas-microsoft-com:office:smarttags" w:element="metricconverter">
        <w:smartTagPr>
          <w:attr w:name="ProductID" w:val="2011 г"/>
        </w:smartTagPr>
        <w:r w:rsidRPr="00791594">
          <w:rPr>
            <w:sz w:val="22"/>
            <w:szCs w:val="22"/>
          </w:rPr>
          <w:t>2011 г</w:t>
        </w:r>
      </w:smartTag>
      <w:r w:rsidRPr="00791594">
        <w:rPr>
          <w:sz w:val="22"/>
          <w:szCs w:val="22"/>
        </w:rPr>
        <w:t xml:space="preserve">.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w:t>
      </w:r>
      <w:smartTag w:uri="urn:schemas-microsoft-com:office:smarttags" w:element="metricconverter">
        <w:smartTagPr>
          <w:attr w:name="ProductID" w:val="1995 г"/>
        </w:smartTagPr>
        <w:r w:rsidRPr="00791594">
          <w:rPr>
            <w:sz w:val="22"/>
            <w:szCs w:val="22"/>
          </w:rPr>
          <w:t>1995 г</w:t>
        </w:r>
      </w:smartTag>
      <w:r w:rsidRPr="00791594">
        <w:rPr>
          <w:sz w:val="22"/>
          <w:szCs w:val="22"/>
        </w:rPr>
        <w:t>. с соответствующими дополнениями и изменениями; в соответствии с Постановлением Правительства Российской Федерации №</w:t>
      </w:r>
      <w:r w:rsidRPr="00124870">
        <w:rPr>
          <w:sz w:val="22"/>
          <w:szCs w:val="22"/>
        </w:rPr>
        <w:t xml:space="preserve">291 от 16 апреля </w:t>
      </w:r>
      <w:smartTag w:uri="urn:schemas-microsoft-com:office:smarttags" w:element="metricconverter">
        <w:smartTagPr>
          <w:attr w:name="ProductID" w:val="2012 г"/>
        </w:smartTagPr>
        <w:r w:rsidRPr="00124870">
          <w:rPr>
            <w:sz w:val="22"/>
            <w:szCs w:val="22"/>
          </w:rPr>
          <w:t>2012 г</w:t>
        </w:r>
      </w:smartTag>
      <w:r w:rsidRPr="00124870">
        <w:rPr>
          <w:sz w:val="22"/>
          <w:szCs w:val="22"/>
        </w:rPr>
        <w:t>.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124870">
        <w:rPr>
          <w:sz w:val="22"/>
          <w:szCs w:val="22"/>
        </w:rPr>
        <w:t>Сколково</w:t>
      </w:r>
      <w:proofErr w:type="spellEnd"/>
      <w:r w:rsidRPr="00124870">
        <w:rPr>
          <w:sz w:val="22"/>
          <w:szCs w:val="22"/>
        </w:rPr>
        <w:t>»)» с соответствующими дополнениями и изменениями.</w:t>
      </w:r>
    </w:p>
    <w:p w:rsidR="00FB0148" w:rsidRPr="00124870" w:rsidRDefault="00FB0148" w:rsidP="00FB0148">
      <w:pPr>
        <w:jc w:val="both"/>
        <w:rPr>
          <w:sz w:val="22"/>
          <w:szCs w:val="22"/>
        </w:rPr>
      </w:pPr>
      <w:r w:rsidRPr="00124870">
        <w:rPr>
          <w:sz w:val="22"/>
          <w:szCs w:val="22"/>
        </w:rPr>
        <w:t xml:space="preserve">2) </w:t>
      </w:r>
      <w:proofErr w:type="spellStart"/>
      <w:r w:rsidRPr="00124870">
        <w:rPr>
          <w:sz w:val="22"/>
          <w:szCs w:val="22"/>
        </w:rPr>
        <w:t>непроведение</w:t>
      </w:r>
      <w:proofErr w:type="spellEnd"/>
      <w:r w:rsidRPr="00124870">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FB0148" w:rsidRPr="00124870" w:rsidRDefault="00FB0148" w:rsidP="00FB0148">
      <w:pPr>
        <w:jc w:val="both"/>
        <w:rPr>
          <w:sz w:val="22"/>
          <w:szCs w:val="22"/>
        </w:rPr>
      </w:pPr>
      <w:r w:rsidRPr="00124870">
        <w:rPr>
          <w:sz w:val="22"/>
          <w:szCs w:val="22"/>
        </w:rPr>
        <w:t xml:space="preserve">3) </w:t>
      </w:r>
      <w:proofErr w:type="spellStart"/>
      <w:r w:rsidRPr="00124870">
        <w:rPr>
          <w:sz w:val="22"/>
          <w:szCs w:val="22"/>
        </w:rPr>
        <w:t>неприостановление</w:t>
      </w:r>
      <w:proofErr w:type="spellEnd"/>
      <w:r w:rsidRPr="00124870">
        <w:rPr>
          <w:sz w:val="22"/>
          <w:szCs w:val="22"/>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FB0148" w:rsidRPr="00124870" w:rsidRDefault="00FB0148" w:rsidP="00FB0148">
      <w:pPr>
        <w:jc w:val="both"/>
        <w:rPr>
          <w:sz w:val="22"/>
          <w:szCs w:val="22"/>
        </w:rPr>
      </w:pPr>
      <w:r w:rsidRPr="00124870">
        <w:rPr>
          <w:sz w:val="22"/>
          <w:szCs w:val="22"/>
        </w:rPr>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124870">
        <w:rPr>
          <w:b/>
          <w:bCs/>
          <w:sz w:val="22"/>
          <w:szCs w:val="22"/>
        </w:rPr>
        <w:t xml:space="preserve"> </w:t>
      </w:r>
      <w:r w:rsidRPr="00124870">
        <w:rPr>
          <w:sz w:val="22"/>
          <w:szCs w:val="22"/>
        </w:rPr>
        <w:t>не принято;</w:t>
      </w:r>
    </w:p>
    <w:p w:rsidR="00FB0148" w:rsidRPr="00124870" w:rsidRDefault="00FB0148" w:rsidP="00FB0148">
      <w:pPr>
        <w:autoSpaceDE w:val="0"/>
        <w:autoSpaceDN w:val="0"/>
        <w:adjustRightInd w:val="0"/>
        <w:jc w:val="both"/>
        <w:rPr>
          <w:sz w:val="22"/>
          <w:szCs w:val="22"/>
        </w:rPr>
      </w:pPr>
      <w:r w:rsidRPr="00124870">
        <w:rPr>
          <w:sz w:val="22"/>
          <w:szCs w:val="22"/>
        </w:rPr>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24870">
          <w:rPr>
            <w:sz w:val="22"/>
            <w:szCs w:val="22"/>
          </w:rPr>
          <w:t>статьями 289</w:t>
        </w:r>
      </w:hyperlink>
      <w:r w:rsidRPr="00124870">
        <w:rPr>
          <w:sz w:val="22"/>
          <w:szCs w:val="22"/>
        </w:rPr>
        <w:t xml:space="preserve">, </w:t>
      </w:r>
      <w:hyperlink r:id="rId5" w:history="1">
        <w:r w:rsidRPr="00124870">
          <w:rPr>
            <w:sz w:val="22"/>
            <w:szCs w:val="22"/>
          </w:rPr>
          <w:t>290</w:t>
        </w:r>
      </w:hyperlink>
      <w:r w:rsidRPr="00124870">
        <w:rPr>
          <w:sz w:val="22"/>
          <w:szCs w:val="22"/>
        </w:rPr>
        <w:t xml:space="preserve">, </w:t>
      </w:r>
      <w:hyperlink r:id="rId6" w:history="1">
        <w:r w:rsidRPr="00124870">
          <w:rPr>
            <w:sz w:val="22"/>
            <w:szCs w:val="22"/>
          </w:rPr>
          <w:t>291</w:t>
        </w:r>
      </w:hyperlink>
      <w:r w:rsidRPr="00124870">
        <w:rPr>
          <w:sz w:val="22"/>
          <w:szCs w:val="22"/>
        </w:rPr>
        <w:t xml:space="preserve">, </w:t>
      </w:r>
      <w:hyperlink r:id="rId7" w:history="1">
        <w:r w:rsidRPr="00124870">
          <w:rPr>
            <w:sz w:val="22"/>
            <w:szCs w:val="22"/>
          </w:rPr>
          <w:t>291.1</w:t>
        </w:r>
      </w:hyperlink>
      <w:r w:rsidRPr="00124870">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0148" w:rsidRPr="00124870" w:rsidRDefault="00FB0148" w:rsidP="00FB0148">
      <w:pPr>
        <w:autoSpaceDE w:val="0"/>
        <w:autoSpaceDN w:val="0"/>
        <w:adjustRightInd w:val="0"/>
        <w:jc w:val="both"/>
        <w:rPr>
          <w:sz w:val="22"/>
          <w:szCs w:val="22"/>
        </w:rPr>
      </w:pPr>
      <w:r w:rsidRPr="00124870">
        <w:rPr>
          <w:sz w:val="22"/>
          <w:szCs w:val="22"/>
        </w:rPr>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24870">
          <w:rPr>
            <w:sz w:val="22"/>
            <w:szCs w:val="22"/>
          </w:rPr>
          <w:t>статьей 19.28</w:t>
        </w:r>
      </w:hyperlink>
      <w:r w:rsidRPr="00124870">
        <w:rPr>
          <w:sz w:val="22"/>
          <w:szCs w:val="22"/>
        </w:rPr>
        <w:t xml:space="preserve"> Кодекса Российской Федерации об административных правонарушениях;</w:t>
      </w:r>
    </w:p>
    <w:p w:rsidR="00FB0148" w:rsidRPr="00124870" w:rsidRDefault="00FB0148" w:rsidP="00FB0148">
      <w:pPr>
        <w:jc w:val="both"/>
        <w:rPr>
          <w:sz w:val="22"/>
          <w:szCs w:val="22"/>
        </w:rPr>
      </w:pPr>
      <w:r w:rsidRPr="00124870">
        <w:rPr>
          <w:sz w:val="22"/>
          <w:szCs w:val="22"/>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124870">
        <w:rPr>
          <w:sz w:val="22"/>
          <w:szCs w:val="22"/>
        </w:rPr>
        <w:lastRenderedPageBreak/>
        <w:t xml:space="preserve">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4870">
        <w:rPr>
          <w:sz w:val="22"/>
          <w:szCs w:val="22"/>
        </w:rPr>
        <w:t>неполнородными</w:t>
      </w:r>
      <w:proofErr w:type="spellEnd"/>
      <w:r w:rsidRPr="00124870">
        <w:rPr>
          <w:sz w:val="22"/>
          <w:szCs w:val="22"/>
        </w:rPr>
        <w:t xml:space="preserve"> (имеющими общих отца или мать) братьями и сестрами), усыновителями или усыновленными указанных физических лиц. </w:t>
      </w:r>
    </w:p>
    <w:p w:rsidR="00FB0148" w:rsidRPr="00124870" w:rsidRDefault="00FB0148" w:rsidP="00FB0148">
      <w:pPr>
        <w:jc w:val="both"/>
        <w:rPr>
          <w:sz w:val="22"/>
          <w:szCs w:val="22"/>
        </w:rPr>
      </w:pPr>
      <w:r w:rsidRPr="00124870">
        <w:rPr>
          <w:sz w:val="22"/>
          <w:szCs w:val="22"/>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B0148" w:rsidRPr="00124870" w:rsidRDefault="00FB0148" w:rsidP="00FB0148">
      <w:pPr>
        <w:jc w:val="both"/>
        <w:rPr>
          <w:sz w:val="22"/>
          <w:szCs w:val="22"/>
        </w:rPr>
      </w:pPr>
      <w:r w:rsidRPr="00124870">
        <w:rPr>
          <w:sz w:val="22"/>
          <w:szCs w:val="22"/>
        </w:rPr>
        <w:t>8) участник закупки не является офшорной компанией.</w:t>
      </w:r>
    </w:p>
    <w:p w:rsidR="00FB0148" w:rsidRPr="00124870" w:rsidRDefault="00FB0148" w:rsidP="00FB0148">
      <w:pPr>
        <w:widowControl w:val="0"/>
        <w:autoSpaceDE w:val="0"/>
        <w:autoSpaceDN w:val="0"/>
        <w:adjustRightInd w:val="0"/>
        <w:ind w:firstLine="540"/>
        <w:jc w:val="center"/>
        <w:rPr>
          <w:bCs/>
          <w:sz w:val="22"/>
          <w:szCs w:val="22"/>
        </w:rPr>
      </w:pPr>
    </w:p>
    <w:p w:rsidR="00FB0148" w:rsidRPr="00124870" w:rsidRDefault="00FB0148" w:rsidP="00FB0148">
      <w:pPr>
        <w:widowControl w:val="0"/>
        <w:autoSpaceDE w:val="0"/>
        <w:autoSpaceDN w:val="0"/>
        <w:adjustRightInd w:val="0"/>
        <w:ind w:firstLine="540"/>
        <w:jc w:val="both"/>
        <w:rPr>
          <w:bCs/>
          <w:sz w:val="22"/>
          <w:szCs w:val="22"/>
        </w:rPr>
      </w:pPr>
      <w:r w:rsidRPr="00124870">
        <w:rPr>
          <w:sz w:val="22"/>
          <w:szCs w:val="22"/>
        </w:rPr>
        <w:fldChar w:fldCharType="begin">
          <w:ffData>
            <w:name w:val=""/>
            <w:enabled/>
            <w:calcOnExit w:val="0"/>
            <w:textInput>
              <w:default w:val="Дополнительные требования:"/>
            </w:textInput>
          </w:ffData>
        </w:fldChar>
      </w:r>
      <w:r w:rsidRPr="00124870">
        <w:rPr>
          <w:sz w:val="22"/>
          <w:szCs w:val="22"/>
        </w:rPr>
        <w:instrText xml:space="preserve"> FORMTEXT </w:instrText>
      </w:r>
      <w:r w:rsidRPr="00124870">
        <w:rPr>
          <w:sz w:val="22"/>
          <w:szCs w:val="22"/>
        </w:rPr>
      </w:r>
      <w:r w:rsidRPr="00124870">
        <w:rPr>
          <w:sz w:val="22"/>
          <w:szCs w:val="22"/>
        </w:rPr>
        <w:fldChar w:fldCharType="separate"/>
      </w:r>
      <w:r w:rsidRPr="00124870">
        <w:rPr>
          <w:noProof/>
          <w:sz w:val="22"/>
          <w:szCs w:val="22"/>
        </w:rPr>
        <w:t>Дополнительные требования:</w:t>
      </w:r>
      <w:r w:rsidRPr="00124870">
        <w:rPr>
          <w:sz w:val="22"/>
          <w:szCs w:val="22"/>
        </w:rPr>
        <w:fldChar w:fldCharType="end"/>
      </w:r>
    </w:p>
    <w:p w:rsidR="00FB0148" w:rsidRPr="00124870" w:rsidRDefault="00FB0148" w:rsidP="00FB0148">
      <w:pPr>
        <w:widowControl w:val="0"/>
        <w:autoSpaceDE w:val="0"/>
        <w:autoSpaceDN w:val="0"/>
        <w:adjustRightInd w:val="0"/>
        <w:ind w:firstLine="540"/>
        <w:jc w:val="both"/>
        <w:rPr>
          <w:bCs/>
          <w:sz w:val="22"/>
          <w:szCs w:val="22"/>
        </w:rPr>
      </w:pPr>
      <w:r w:rsidRPr="00124870">
        <w:rPr>
          <w:sz w:val="22"/>
          <w:szCs w:val="22"/>
        </w:rPr>
        <w:fldChar w:fldCharType="begin">
          <w:ffData>
            <w:name w:val=""/>
            <w:enabled/>
            <w:calcOnExit w:val="0"/>
            <w:textInput>
              <w:default w:val="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
            </w:textInput>
          </w:ffData>
        </w:fldChar>
      </w:r>
      <w:r w:rsidRPr="00124870">
        <w:rPr>
          <w:sz w:val="22"/>
          <w:szCs w:val="22"/>
        </w:rPr>
        <w:instrText xml:space="preserve"> FORMTEXT </w:instrText>
      </w:r>
      <w:r w:rsidRPr="00124870">
        <w:rPr>
          <w:sz w:val="22"/>
          <w:szCs w:val="22"/>
        </w:rPr>
      </w:r>
      <w:r w:rsidRPr="00124870">
        <w:rPr>
          <w:sz w:val="22"/>
          <w:szCs w:val="22"/>
        </w:rPr>
        <w:fldChar w:fldCharType="separate"/>
      </w:r>
      <w:r w:rsidRPr="00124870">
        <w:rPr>
          <w:noProof/>
          <w:sz w:val="22"/>
          <w:szCs w:val="22"/>
        </w:rPr>
        <w:t xml:space="preserve">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w:t>
      </w:r>
      <w:r w:rsidRPr="00124870">
        <w:rPr>
          <w:sz w:val="22"/>
          <w:szCs w:val="22"/>
        </w:rPr>
        <w:fldChar w:fldCharType="end"/>
      </w:r>
      <w:r w:rsidRPr="00124870">
        <w:rPr>
          <w:sz w:val="22"/>
          <w:szCs w:val="22"/>
        </w:rPr>
        <w:fldChar w:fldCharType="begin">
          <w:ffData>
            <w:name w:val=""/>
            <w:enabled/>
            <w:calcOnExit w:val="0"/>
            <w:textInput>
              <w:default w:val="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extInput>
          </w:ffData>
        </w:fldChar>
      </w:r>
      <w:r w:rsidRPr="00124870">
        <w:rPr>
          <w:sz w:val="22"/>
          <w:szCs w:val="22"/>
        </w:rPr>
        <w:instrText xml:space="preserve"> FORMTEXT </w:instrText>
      </w:r>
      <w:r w:rsidRPr="00124870">
        <w:rPr>
          <w:sz w:val="22"/>
          <w:szCs w:val="22"/>
        </w:rPr>
      </w:r>
      <w:r w:rsidRPr="00124870">
        <w:rPr>
          <w:sz w:val="22"/>
          <w:szCs w:val="22"/>
        </w:rPr>
        <w:fldChar w:fldCharType="separate"/>
      </w:r>
      <w:r w:rsidRPr="00124870">
        <w:rPr>
          <w:noProof/>
          <w:sz w:val="22"/>
          <w:szCs w:val="22"/>
        </w:rPr>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124870">
        <w:rPr>
          <w:sz w:val="22"/>
          <w:szCs w:val="22"/>
        </w:rPr>
        <w:fldChar w:fldCharType="end"/>
      </w:r>
    </w:p>
    <w:p w:rsidR="00FB0148" w:rsidRPr="00124870" w:rsidRDefault="00FB0148" w:rsidP="00FB0148">
      <w:pPr>
        <w:widowControl w:val="0"/>
        <w:autoSpaceDE w:val="0"/>
        <w:autoSpaceDN w:val="0"/>
        <w:adjustRightInd w:val="0"/>
        <w:ind w:firstLine="540"/>
        <w:jc w:val="center"/>
        <w:rPr>
          <w:bCs/>
          <w:sz w:val="22"/>
          <w:szCs w:val="22"/>
        </w:rPr>
      </w:pPr>
    </w:p>
    <w:p w:rsidR="00290CCE" w:rsidRPr="00FB0148" w:rsidRDefault="00FB0148" w:rsidP="00FB0148">
      <w:r w:rsidRPr="00124870">
        <w:rPr>
          <w:bCs/>
          <w:sz w:val="22"/>
          <w:szCs w:val="22"/>
        </w:rPr>
        <w:t>Указанные требования предъявляются в равной мере ко всем участникам закупок</w:t>
      </w:r>
      <w:bookmarkStart w:id="0" w:name="_GoBack"/>
      <w:bookmarkEnd w:id="0"/>
    </w:p>
    <w:sectPr w:rsidR="00290CCE" w:rsidRPr="00FB0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48"/>
    <w:rsid w:val="00290CCE"/>
    <w:rsid w:val="00FB0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64384E-654C-46FB-9838-9FDF6045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DB440A1E0A06197752264EE8A6CD909F8352482547AF91235E54BCCEF5382A6A281A329B4i4A0H" TargetMode="Externa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7IBA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8IBAAH" TargetMode="External"/><Relationship Id="rId5" Type="http://schemas.openxmlformats.org/officeDocument/2006/relationships/hyperlink" Target="consultantplus://offline/ref=CD8262E36304A386C13A7D08D74DAD8ABF70E1C294CDCFBE2498C071CD102646019144F6421AIBACH" TargetMode="External"/><Relationship Id="rId10" Type="http://schemas.openxmlformats.org/officeDocument/2006/relationships/theme" Target="theme/theme1.xml"/><Relationship Id="rId4" Type="http://schemas.openxmlformats.org/officeDocument/2006/relationships/hyperlink" Target="consultantplus://offline/ref=CD8262E36304A386C13A7D08D74DAD8ABF70E1C294CDCFBE2498C071CD102646019144F5421EB0D2I0AA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Мамзер</dc:creator>
  <cp:keywords/>
  <dc:description/>
  <cp:lastModifiedBy>Светлана В. Мамзер</cp:lastModifiedBy>
  <cp:revision>1</cp:revision>
  <dcterms:created xsi:type="dcterms:W3CDTF">2018-05-31T08:34:00Z</dcterms:created>
  <dcterms:modified xsi:type="dcterms:W3CDTF">2018-05-31T08:34:00Z</dcterms:modified>
</cp:coreProperties>
</file>