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bookmarkStart w:id="0" w:name="_GoBack"/>
      <w:bookmarkEnd w:id="0"/>
      <w:r w:rsidRPr="000952E5">
        <w:rPr>
          <w:rFonts w:ascii="Times New Roman" w:hAnsi="Times New Roman"/>
          <w:sz w:val="24"/>
        </w:rPr>
        <w:t>,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0952E5">
        <w:rPr>
          <w:rFonts w:ascii="Times New Roman" w:hAnsi="Times New Roman"/>
          <w:sz w:val="24"/>
          <w:u w:val="single"/>
        </w:rPr>
        <w:t>не установлено</w:t>
      </w:r>
      <w:r w:rsidRPr="000952E5">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952E5">
        <w:rPr>
          <w:rFonts w:ascii="Times New Roman" w:hAnsi="Times New Roman"/>
          <w:sz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63</cp:revision>
  <cp:lastPrinted>2018-01-19T05:52:00Z</cp:lastPrinted>
  <dcterms:created xsi:type="dcterms:W3CDTF">2017-10-30T06:43:00Z</dcterms:created>
  <dcterms:modified xsi:type="dcterms:W3CDTF">2018-07-23T14:23:00Z</dcterms:modified>
</cp:coreProperties>
</file>