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02" w:rsidRPr="004526A2" w:rsidRDefault="00CF7502" w:rsidP="00CF7502">
      <w:pPr>
        <w:spacing w:after="0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Т</w:t>
      </w:r>
      <w:r w:rsidRPr="004526A2">
        <w:rPr>
          <w:rFonts w:ascii="Times New Roman" w:hAnsi="Times New Roman"/>
          <w:sz w:val="24"/>
          <w:szCs w:val="24"/>
          <w:u w:val="single"/>
        </w:rPr>
        <w:t>ребования к участникам электронного аукциона</w:t>
      </w:r>
    </w:p>
    <w:p w:rsidR="00CF7502" w:rsidRPr="00CF7502" w:rsidRDefault="00CF7502" w:rsidP="00CF75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 (пункт 1 части 1 статьи 31 Федерального закона № 44-ФЗ);</w:t>
      </w:r>
    </w:p>
    <w:p w:rsidR="00CF7502" w:rsidRPr="00CF7502" w:rsidRDefault="00CF7502" w:rsidP="00CF75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F7502" w:rsidRPr="00CF7502" w:rsidRDefault="00CF7502" w:rsidP="00CF75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неприостановление</w:t>
      </w:r>
      <w:proofErr w:type="spell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F7502" w:rsidRPr="00CF7502" w:rsidRDefault="00CF7502" w:rsidP="00CF75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proofErr w:type="gram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CF7502" w:rsidRPr="00CF7502" w:rsidRDefault="00CF7502" w:rsidP="00CF75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указанных физических лиц наказания </w:t>
      </w: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дисквалификации;</w:t>
      </w:r>
      <w:proofErr w:type="gramEnd"/>
    </w:p>
    <w:p w:rsidR="00CF7502" w:rsidRPr="00CF7502" w:rsidRDefault="00CF7502" w:rsidP="00CF75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F7502" w:rsidRPr="00CF7502" w:rsidRDefault="00CF7502" w:rsidP="00CF75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неполнородными</w:t>
      </w:r>
      <w:proofErr w:type="spell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F7502" w:rsidRPr="00CF7502" w:rsidRDefault="00CF7502" w:rsidP="00CF75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участник закупки не является офшорной компанией;</w:t>
      </w:r>
    </w:p>
    <w:p w:rsidR="00CF7502" w:rsidRPr="00CF7502" w:rsidRDefault="00CF7502" w:rsidP="00CF75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отсутствие у участника закупки ограничений для участия в закупках, установленных законодательством Российской Федерации;</w:t>
      </w:r>
    </w:p>
    <w:p w:rsidR="004516CE" w:rsidRDefault="00CF7502" w:rsidP="00D93A87">
      <w:pPr>
        <w:spacing w:after="0" w:line="240" w:lineRule="auto"/>
        <w:ind w:firstLine="709"/>
        <w:jc w:val="both"/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9) требование об отсутствии в реестре недобросовестных поставщиков (подрядчиков, исполнителей), предусмотренном статьей 104 Федерального закона № 44-ФЗ,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</w:t>
      </w:r>
      <w:r w:rsidRPr="00CF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sectPr w:rsidR="004516CE" w:rsidSect="00CF750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63"/>
    <w:rsid w:val="0035446F"/>
    <w:rsid w:val="004516CE"/>
    <w:rsid w:val="00520F63"/>
    <w:rsid w:val="00CF7502"/>
    <w:rsid w:val="00D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Е.Н.</dc:creator>
  <cp:lastModifiedBy>Абрамова Е.Н.</cp:lastModifiedBy>
  <cp:revision>2</cp:revision>
  <dcterms:created xsi:type="dcterms:W3CDTF">2018-07-18T12:45:00Z</dcterms:created>
  <dcterms:modified xsi:type="dcterms:W3CDTF">2018-07-18T12:45:00Z</dcterms:modified>
</cp:coreProperties>
</file>