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0B" w:rsidRDefault="005E130B" w:rsidP="005E130B">
      <w:pPr>
        <w:jc w:val="both"/>
        <w:rPr>
          <w:sz w:val="22"/>
          <w:szCs w:val="22"/>
          <w:lang w:eastAsia="ar-SA"/>
        </w:rPr>
      </w:pPr>
      <w:r>
        <w:rPr>
          <w:sz w:val="22"/>
          <w:szCs w:val="22"/>
          <w:lang w:eastAsia="ar-SA"/>
        </w:rPr>
        <w:t>Требования к участнику открытого конкурса</w:t>
      </w:r>
    </w:p>
    <w:p w:rsidR="005E130B" w:rsidRPr="007C5D42" w:rsidRDefault="005E130B" w:rsidP="005E130B">
      <w:pPr>
        <w:jc w:val="both"/>
        <w:rPr>
          <w:sz w:val="22"/>
          <w:szCs w:val="22"/>
          <w:lang w:eastAsia="ar-SA"/>
        </w:rPr>
      </w:pPr>
      <w:r w:rsidRPr="007C5D42">
        <w:rPr>
          <w:sz w:val="22"/>
          <w:szCs w:val="22"/>
          <w:lang w:eastAsia="ar-SA"/>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5E130B" w:rsidRPr="007C5D42" w:rsidRDefault="005E130B" w:rsidP="005E130B">
      <w:pPr>
        <w:jc w:val="both"/>
        <w:rPr>
          <w:sz w:val="22"/>
          <w:szCs w:val="22"/>
          <w:lang w:eastAsia="ar-SA"/>
        </w:rPr>
      </w:pPr>
      <w:r w:rsidRPr="007C5D42">
        <w:rPr>
          <w:sz w:val="22"/>
          <w:szCs w:val="22"/>
          <w:lang w:eastAsia="ar-SA"/>
        </w:rPr>
        <w:t xml:space="preserve">2) </w:t>
      </w:r>
      <w:proofErr w:type="spellStart"/>
      <w:r w:rsidRPr="007C5D42">
        <w:rPr>
          <w:sz w:val="22"/>
          <w:szCs w:val="22"/>
          <w:lang w:eastAsia="ar-SA"/>
        </w:rPr>
        <w:t>непроведение</w:t>
      </w:r>
      <w:proofErr w:type="spellEnd"/>
      <w:r w:rsidRPr="007C5D42">
        <w:rPr>
          <w:sz w:val="22"/>
          <w:szCs w:val="22"/>
          <w:lang w:eastAsia="ar-SA"/>
        </w:rPr>
        <w:t xml:space="preserve"> ликвидации участника </w:t>
      </w:r>
      <w:proofErr w:type="gramStart"/>
      <w:r w:rsidRPr="007C5D42">
        <w:rPr>
          <w:sz w:val="22"/>
          <w:szCs w:val="22"/>
          <w:lang w:eastAsia="ar-SA"/>
        </w:rPr>
        <w:t>закупки  –</w:t>
      </w:r>
      <w:proofErr w:type="gramEnd"/>
      <w:r w:rsidRPr="007C5D42">
        <w:rPr>
          <w:sz w:val="22"/>
          <w:szCs w:val="22"/>
          <w:lang w:eastAsia="ar-SA"/>
        </w:rPr>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E130B" w:rsidRPr="007C5D42" w:rsidRDefault="005E130B" w:rsidP="005E130B">
      <w:pPr>
        <w:jc w:val="both"/>
        <w:rPr>
          <w:sz w:val="22"/>
          <w:szCs w:val="22"/>
          <w:lang w:eastAsia="ar-SA"/>
        </w:rPr>
      </w:pPr>
      <w:r w:rsidRPr="007C5D42">
        <w:rPr>
          <w:sz w:val="22"/>
          <w:szCs w:val="22"/>
          <w:lang w:eastAsia="ar-SA"/>
        </w:rPr>
        <w:t xml:space="preserve">3) </w:t>
      </w:r>
      <w:proofErr w:type="spellStart"/>
      <w:r w:rsidRPr="007C5D42">
        <w:rPr>
          <w:sz w:val="22"/>
          <w:szCs w:val="22"/>
          <w:lang w:eastAsia="ar-SA"/>
        </w:rPr>
        <w:t>неприостановление</w:t>
      </w:r>
      <w:proofErr w:type="spellEnd"/>
      <w:r w:rsidRPr="007C5D42">
        <w:rPr>
          <w:sz w:val="22"/>
          <w:szCs w:val="22"/>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5E130B" w:rsidRPr="007C5D42" w:rsidRDefault="005E130B" w:rsidP="005E130B">
      <w:pPr>
        <w:jc w:val="both"/>
        <w:rPr>
          <w:sz w:val="22"/>
          <w:szCs w:val="22"/>
          <w:lang w:eastAsia="ar-SA"/>
        </w:rPr>
      </w:pPr>
      <w:r w:rsidRPr="007C5D42">
        <w:rPr>
          <w:sz w:val="22"/>
          <w:szCs w:val="2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30B" w:rsidRPr="007C5D42" w:rsidRDefault="005E130B" w:rsidP="005E130B">
      <w:pPr>
        <w:jc w:val="both"/>
        <w:rPr>
          <w:sz w:val="22"/>
          <w:szCs w:val="22"/>
          <w:lang w:eastAsia="ar-SA"/>
        </w:rPr>
      </w:pPr>
      <w:r w:rsidRPr="007C5D42">
        <w:rPr>
          <w:sz w:val="22"/>
          <w:szCs w:val="2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130B" w:rsidRPr="007C5D42" w:rsidRDefault="005E130B" w:rsidP="005E130B">
      <w:pPr>
        <w:jc w:val="both"/>
        <w:rPr>
          <w:sz w:val="22"/>
          <w:szCs w:val="22"/>
          <w:lang w:eastAsia="ar-SA"/>
        </w:rPr>
      </w:pPr>
      <w:r w:rsidRPr="007C5D42">
        <w:rPr>
          <w:sz w:val="22"/>
          <w:szCs w:val="22"/>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130B" w:rsidRPr="007C5D42" w:rsidRDefault="005E130B" w:rsidP="005E130B">
      <w:pPr>
        <w:jc w:val="both"/>
        <w:rPr>
          <w:sz w:val="22"/>
          <w:szCs w:val="22"/>
          <w:lang w:eastAsia="ar-SA"/>
        </w:rPr>
      </w:pPr>
      <w:r w:rsidRPr="007C5D42">
        <w:rPr>
          <w:sz w:val="22"/>
          <w:szCs w:val="22"/>
          <w:lang w:eastAsia="ar-SA"/>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130B" w:rsidRPr="007C5D42" w:rsidRDefault="005E130B" w:rsidP="005E130B">
      <w:pPr>
        <w:jc w:val="both"/>
        <w:rPr>
          <w:sz w:val="22"/>
          <w:szCs w:val="22"/>
          <w:lang w:eastAsia="ar-SA"/>
        </w:rPr>
      </w:pPr>
      <w:r w:rsidRPr="007C5D42">
        <w:rPr>
          <w:sz w:val="22"/>
          <w:szCs w:val="22"/>
          <w:lang w:eastAsia="ar-SA"/>
        </w:rPr>
        <w:t>8) отсутствие между участником закупки и заказчиком конфликта интересов, под которым понимаются случ</w:t>
      </w:r>
      <w:bookmarkStart w:id="0" w:name="_GoBack"/>
      <w:bookmarkEnd w:id="0"/>
      <w:r w:rsidRPr="007C5D42">
        <w:rPr>
          <w:sz w:val="22"/>
          <w:szCs w:val="22"/>
          <w:lang w:eastAsia="ar-SA"/>
        </w:rPr>
        <w:t xml:space="preserve">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5D42">
        <w:rPr>
          <w:sz w:val="22"/>
          <w:szCs w:val="22"/>
          <w:lang w:eastAsia="ar-SA"/>
        </w:rPr>
        <w:t>неполнородными</w:t>
      </w:r>
      <w:proofErr w:type="spellEnd"/>
      <w:r w:rsidRPr="007C5D42">
        <w:rPr>
          <w:sz w:val="22"/>
          <w:szCs w:val="22"/>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6FA" w:rsidRDefault="005E130B" w:rsidP="005E130B">
      <w:r w:rsidRPr="007C5D42">
        <w:rPr>
          <w:sz w:val="22"/>
          <w:szCs w:val="22"/>
          <w:lang w:eastAsia="ar-SA"/>
        </w:rPr>
        <w:t>9) участник закупки не является офшорной компанией.</w:t>
      </w:r>
    </w:p>
    <w:sectPr w:rsidR="00DE16FA" w:rsidSect="005E13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4A"/>
    <w:rsid w:val="000F054A"/>
    <w:rsid w:val="005E130B"/>
    <w:rsid w:val="00DE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5753-1208-45BE-9B86-8D3DEF22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Е.М.</dc:creator>
  <cp:keywords/>
  <dc:description/>
  <cp:lastModifiedBy>Нагорная Е.М.</cp:lastModifiedBy>
  <cp:revision>2</cp:revision>
  <dcterms:created xsi:type="dcterms:W3CDTF">2018-03-05T06:51:00Z</dcterms:created>
  <dcterms:modified xsi:type="dcterms:W3CDTF">2018-03-05T06:53:00Z</dcterms:modified>
</cp:coreProperties>
</file>