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955DEF" w:rsidRPr="00624CFF" w:rsidRDefault="00955DEF" w:rsidP="00955DEF">
      <w:pPr>
        <w:ind w:firstLine="709"/>
        <w:jc w:val="both"/>
        <w:rPr>
          <w:rFonts w:eastAsia="Times New Roman"/>
          <w:bCs/>
          <w:spacing w:val="-6"/>
        </w:rPr>
      </w:pPr>
      <w:r w:rsidRPr="00624CFF">
        <w:t>Устанавливаются следующие единые требования к участникам закупки:</w:t>
      </w:r>
    </w:p>
    <w:p w:rsidR="00955DEF" w:rsidRPr="00624CFF" w:rsidRDefault="00955DEF" w:rsidP="00955DEF">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p>
    <w:p w:rsidR="00955DEF" w:rsidRPr="00624CFF" w:rsidRDefault="00955DEF" w:rsidP="00955DEF">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5DEF" w:rsidRPr="00624CFF" w:rsidRDefault="00955DEF" w:rsidP="00955DEF">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5DEF" w:rsidRPr="00624CFF" w:rsidRDefault="00955DEF" w:rsidP="00955DEF">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955DEF" w:rsidRPr="00624CFF" w:rsidRDefault="00955DEF" w:rsidP="00955DEF">
      <w:pPr>
        <w:ind w:firstLine="709"/>
        <w:jc w:val="both"/>
        <w:rPr>
          <w:rFonts w:eastAsia="Arial"/>
        </w:rPr>
      </w:pPr>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5DEF" w:rsidRPr="00624CFF" w:rsidRDefault="00955DEF" w:rsidP="00955DEF">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5DEF" w:rsidRPr="00624CFF" w:rsidRDefault="00955DEF" w:rsidP="00955DEF">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55DEF" w:rsidRPr="00624CFF" w:rsidRDefault="00955DEF" w:rsidP="00955DEF">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5DEF" w:rsidRPr="00624CFF" w:rsidRDefault="00955DEF" w:rsidP="00955DEF">
      <w:pPr>
        <w:ind w:firstLine="709"/>
        <w:jc w:val="both"/>
      </w:pPr>
      <w:r w:rsidRPr="00624CFF">
        <w:t xml:space="preserve">8) </w:t>
      </w:r>
      <w:r w:rsidRPr="00624CFF">
        <w:rPr>
          <w:rFonts w:eastAsia="Times New Roman"/>
        </w:rPr>
        <w:t>участник закупки не является офшорной компанией;</w:t>
      </w:r>
    </w:p>
    <w:p w:rsidR="00955DEF" w:rsidRPr="00624CFF" w:rsidRDefault="00955DEF" w:rsidP="00955DEF">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955DEF" w:rsidRDefault="00955DEF" w:rsidP="00955DEF">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9B09DC" w:rsidRPr="00FD5DB0" w:rsidRDefault="009B09DC" w:rsidP="009B09DC">
      <w:pPr>
        <w:suppressAutoHyphens w:val="0"/>
        <w:spacing w:after="120"/>
        <w:ind w:firstLine="709"/>
        <w:jc w:val="both"/>
        <w:rPr>
          <w:szCs w:val="22"/>
        </w:rPr>
      </w:pPr>
      <w:proofErr w:type="gramStart"/>
      <w:r w:rsidRPr="00FD5DB0">
        <w:rPr>
          <w:kern w:val="24"/>
          <w:szCs w:val="22"/>
          <w:shd w:val="clear" w:color="auto" w:fill="FFFFFF"/>
        </w:rPr>
        <w:t>В соответствии со ст. 14 Закона № 44-ФЗ установлено ограничение и условия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FD5DB0">
        <w:rPr>
          <w:kern w:val="24"/>
          <w:szCs w:val="22"/>
        </w:rPr>
        <w:t>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w:t>
      </w:r>
      <w:proofErr w:type="gramEnd"/>
      <w:r w:rsidRPr="00FD5DB0">
        <w:rPr>
          <w:kern w:val="24"/>
          <w:szCs w:val="22"/>
        </w:rPr>
        <w:t xml:space="preserve"> и муниципальных нужд».</w:t>
      </w:r>
    </w:p>
    <w:p w:rsidR="009B09DC" w:rsidRPr="009B09DC" w:rsidRDefault="009B09DC" w:rsidP="009B09DC">
      <w:pPr>
        <w:spacing w:after="170"/>
        <w:ind w:firstLine="709"/>
        <w:jc w:val="both"/>
        <w:rPr>
          <w:color w:val="000000"/>
        </w:rPr>
      </w:pPr>
      <w:bookmarkStart w:id="0" w:name="_GoBack"/>
      <w:bookmarkEnd w:id="0"/>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9B09DC" w:rsidRDefault="009B09DC" w:rsidP="00BF3658">
      <w:pPr>
        <w:ind w:firstLine="709"/>
        <w:jc w:val="both"/>
      </w:pPr>
    </w:p>
    <w:sectPr w:rsidR="009B0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100D55"/>
    <w:rsid w:val="00331207"/>
    <w:rsid w:val="003D4F4D"/>
    <w:rsid w:val="005A623E"/>
    <w:rsid w:val="005E19CF"/>
    <w:rsid w:val="00604147"/>
    <w:rsid w:val="00955DEF"/>
    <w:rsid w:val="009B09DC"/>
    <w:rsid w:val="00A76FA4"/>
    <w:rsid w:val="00BF3658"/>
    <w:rsid w:val="00D05AD4"/>
    <w:rsid w:val="00DF7E1A"/>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2018-08-28T11:31:00Z</dcterms:created>
  <dcterms:modified xsi:type="dcterms:W3CDTF">2018-08-28T11:31:00Z</dcterms:modified>
</cp:coreProperties>
</file>