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BF" w:rsidRDefault="003949BF" w:rsidP="003949BF">
      <w:r>
        <w:t>3.1.</w:t>
      </w:r>
      <w:r>
        <w:tab/>
        <w:t>Единые обязательные требования к участникам электронного аукциона</w:t>
      </w:r>
      <w:r>
        <w:tab/>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949BF" w:rsidRDefault="003949BF" w:rsidP="003949BF">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949BF" w:rsidRDefault="003949BF" w:rsidP="003949BF">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949BF" w:rsidRDefault="003949BF" w:rsidP="003949BF">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949BF" w:rsidRDefault="003949BF" w:rsidP="003949BF">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49BF" w:rsidRDefault="003949BF" w:rsidP="003949BF">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949BF" w:rsidRDefault="003949BF" w:rsidP="003949BF">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49BF" w:rsidRDefault="003949BF" w:rsidP="003949BF">
      <w:r>
        <w:t>8) участник закупки не является офшорной компанией.</w:t>
      </w:r>
    </w:p>
    <w:p w:rsidR="003949BF" w:rsidRDefault="003949BF" w:rsidP="003949BF">
      <w:r>
        <w:t>3.2.</w:t>
      </w:r>
      <w:r>
        <w:tab/>
        <w:t>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w:t>
      </w:r>
      <w:bookmarkStart w:id="0" w:name="_GoBack"/>
      <w:bookmarkEnd w:id="0"/>
      <w:r>
        <w:t xml:space="preserve">о аукциона, в том числе информации об учредителях, о членах </w:t>
      </w:r>
      <w:r>
        <w:lastRenderedPageBreak/>
        <w:t>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tab/>
        <w:t>Да</w:t>
      </w:r>
    </w:p>
    <w:p w:rsidR="003949BF" w:rsidRDefault="003949BF" w:rsidP="003949BF">
      <w:r>
        <w:t>3.3.</w:t>
      </w:r>
      <w:r>
        <w:tab/>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tab/>
        <w:t>В соответствии с Приказом Министерства экономического развития РФ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3949BF" w:rsidRDefault="003949BF" w:rsidP="003949BF">
      <w:r>
        <w:t xml:space="preserve">    Ответственность за достоверность сведений о стране происхождения товара, указанного в заявке на участие в конкурсе, аукционе, запросе котировок, запросе предложений, окончательном предложении несет участник закупки.</w:t>
      </w:r>
    </w:p>
    <w:p w:rsidR="003949BF" w:rsidRDefault="003949BF" w:rsidP="003949BF">
      <w:r>
        <w:t>3.4.</w:t>
      </w:r>
      <w:r>
        <w:tab/>
        <w:t>Преимущества, предоставляемые участникам закупки, являющимся учреждениями и предприятиями уголовно-исполнительной системы</w:t>
      </w:r>
      <w:r>
        <w:tab/>
      </w:r>
      <w:proofErr w:type="gramStart"/>
      <w:r>
        <w:t>Не</w:t>
      </w:r>
      <w:proofErr w:type="gramEnd"/>
      <w:r>
        <w:t xml:space="preserve"> установлены</w:t>
      </w:r>
    </w:p>
    <w:p w:rsidR="003949BF" w:rsidRDefault="003949BF" w:rsidP="003949BF">
      <w:r>
        <w:t>3.5.</w:t>
      </w:r>
      <w:r>
        <w:tab/>
        <w:t>Преимущества, предоставляемые участникам закупки, являющимся организациями инвалидов</w:t>
      </w:r>
      <w:r>
        <w:tab/>
      </w:r>
      <w:proofErr w:type="gramStart"/>
      <w:r>
        <w:t>Не</w:t>
      </w:r>
      <w:proofErr w:type="gramEnd"/>
      <w:r>
        <w:t xml:space="preserve"> установлены</w:t>
      </w:r>
    </w:p>
    <w:p w:rsidR="003949BF" w:rsidRDefault="003949BF" w:rsidP="003949BF">
      <w:r>
        <w:t>3.6.</w:t>
      </w:r>
      <w:r>
        <w:tab/>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tab/>
        <w:t>Установлены</w:t>
      </w:r>
    </w:p>
    <w:p w:rsidR="003949BF" w:rsidRDefault="003949BF" w:rsidP="003949BF">
      <w:r>
        <w:t>Участниками аукциона в электронной форме могут быть только субъекты малого предпринимательства, социально ориентированные некоммерческие организации</w:t>
      </w:r>
    </w:p>
    <w:p w:rsidR="00A23C5C" w:rsidRDefault="003949BF" w:rsidP="003949BF">
      <w:r>
        <w:t>3.7.</w:t>
      </w:r>
      <w:r>
        <w:tab/>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tab/>
      </w:r>
      <w:proofErr w:type="gramStart"/>
      <w:r>
        <w:t>Не</w:t>
      </w:r>
      <w:proofErr w:type="gramEnd"/>
      <w:r>
        <w:t xml:space="preserve"> установлено</w:t>
      </w:r>
    </w:p>
    <w:sectPr w:rsidR="00A23C5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BF"/>
    <w:rsid w:val="00011196"/>
    <w:rsid w:val="000F5A56"/>
    <w:rsid w:val="00224E28"/>
    <w:rsid w:val="002C0C11"/>
    <w:rsid w:val="00322671"/>
    <w:rsid w:val="003949BF"/>
    <w:rsid w:val="003B1EE7"/>
    <w:rsid w:val="004C5987"/>
    <w:rsid w:val="0058451A"/>
    <w:rsid w:val="006F1A35"/>
    <w:rsid w:val="007755A5"/>
    <w:rsid w:val="00794EF4"/>
    <w:rsid w:val="0085156B"/>
    <w:rsid w:val="00891DCE"/>
    <w:rsid w:val="00A23C5C"/>
    <w:rsid w:val="00D011C3"/>
    <w:rsid w:val="00D7300A"/>
    <w:rsid w:val="00DC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05FCDC-9D21-4AB9-A4CC-C843F4F2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8EC94782</Template>
  <TotalTime>1</TotalTime>
  <Pages>2</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ГУ-Пензенское региональное отделение ФСС РФ</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Umatov</dc:creator>
  <cp:keywords/>
  <dc:description/>
  <cp:lastModifiedBy>Umatov</cp:lastModifiedBy>
  <cp:revision>1</cp:revision>
  <dcterms:created xsi:type="dcterms:W3CDTF">2018-07-13T10:39:00Z</dcterms:created>
  <dcterms:modified xsi:type="dcterms:W3CDTF">2018-07-13T10:40:00Z</dcterms:modified>
</cp:coreProperties>
</file>