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C7" w:rsidRPr="00AD532D" w:rsidRDefault="004721C7" w:rsidP="004721C7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Приложение № 2 </w:t>
      </w:r>
    </w:p>
    <w:p w:rsidR="004721C7" w:rsidRPr="00AD532D" w:rsidRDefault="004721C7" w:rsidP="004721C7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к Извещению об открытом </w:t>
      </w:r>
    </w:p>
    <w:p w:rsidR="0085425D" w:rsidRDefault="004721C7" w:rsidP="0085425D">
      <w:pPr>
        <w:keepNext/>
        <w:jc w:val="right"/>
        <w:rPr>
          <w:rFonts w:ascii="Times New Roman" w:eastAsia="Arial Unicode MS" w:hAnsi="Times New Roman"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>аукционе в электронной форме</w:t>
      </w:r>
    </w:p>
    <w:p w:rsidR="004721C7" w:rsidRPr="00F1243A" w:rsidRDefault="004721C7" w:rsidP="0085425D">
      <w:pPr>
        <w:keepNext/>
        <w:jc w:val="center"/>
        <w:rPr>
          <w:rFonts w:ascii="Times New Roman" w:eastAsia="Arial Unicode MS" w:hAnsi="Times New Roman"/>
          <w:kern w:val="1"/>
        </w:rPr>
      </w:pPr>
      <w:r w:rsidRPr="00F1243A">
        <w:rPr>
          <w:rFonts w:ascii="Times New Roman" w:eastAsia="Arial Unicode MS" w:hAnsi="Times New Roman"/>
          <w:b/>
          <w:kern w:val="1"/>
        </w:rPr>
        <w:t>Описание объекта закупки</w:t>
      </w:r>
    </w:p>
    <w:p w:rsidR="004721C7" w:rsidRPr="00F1243A" w:rsidRDefault="004721C7" w:rsidP="004721C7">
      <w:pPr>
        <w:keepNext/>
        <w:jc w:val="center"/>
        <w:rPr>
          <w:rFonts w:ascii="Times New Roman" w:eastAsia="Arial Unicode MS" w:hAnsi="Times New Roman"/>
          <w:b/>
          <w:kern w:val="1"/>
        </w:rPr>
      </w:pPr>
      <w:r w:rsidRPr="00F1243A">
        <w:rPr>
          <w:rFonts w:ascii="Times New Roman" w:eastAsia="Arial Unicode MS" w:hAnsi="Times New Roman"/>
          <w:b/>
          <w:kern w:val="1"/>
        </w:rPr>
        <w:t>(Техническое задание)</w:t>
      </w:r>
    </w:p>
    <w:p w:rsidR="008205EF" w:rsidRPr="0000367A" w:rsidRDefault="008205EF" w:rsidP="00C737B3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</w:p>
    <w:p w:rsidR="00F1243A" w:rsidRDefault="00F1243A" w:rsidP="00F124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Поставка </w:t>
      </w:r>
      <w:r w:rsidR="00014E36" w:rsidRPr="00014E36">
        <w:rPr>
          <w:rFonts w:ascii="Times New Roman" w:hAnsi="Times New Roman"/>
        </w:rPr>
        <w:t>легков</w:t>
      </w:r>
      <w:r w:rsidR="004D44A3">
        <w:rPr>
          <w:rFonts w:ascii="Times New Roman" w:hAnsi="Times New Roman"/>
        </w:rPr>
        <w:t>ого</w:t>
      </w:r>
      <w:r w:rsidR="00014E36" w:rsidRPr="00014E36">
        <w:rPr>
          <w:rFonts w:ascii="Times New Roman" w:hAnsi="Times New Roman"/>
        </w:rPr>
        <w:t xml:space="preserve"> автомобил</w:t>
      </w:r>
      <w:r w:rsidR="004D44A3">
        <w:rPr>
          <w:rFonts w:ascii="Times New Roman" w:hAnsi="Times New Roman"/>
        </w:rPr>
        <w:t>я</w:t>
      </w:r>
      <w:r w:rsidR="00014E36" w:rsidRPr="00014E36">
        <w:rPr>
          <w:rFonts w:ascii="Times New Roman" w:hAnsi="Times New Roman"/>
        </w:rPr>
        <w:t>, оборудованн</w:t>
      </w:r>
      <w:r w:rsidR="004D44A3">
        <w:rPr>
          <w:rFonts w:ascii="Times New Roman" w:hAnsi="Times New Roman"/>
        </w:rPr>
        <w:t>ого</w:t>
      </w:r>
      <w:r w:rsidR="00014E36" w:rsidRPr="00014E36">
        <w:rPr>
          <w:rFonts w:ascii="Times New Roman" w:hAnsi="Times New Roman"/>
        </w:rPr>
        <w:t xml:space="preserve"> специальным устройством управления (с ручным управлением)</w:t>
      </w:r>
      <w:r w:rsidR="004D44A3">
        <w:rPr>
          <w:rFonts w:ascii="Times New Roman" w:hAnsi="Times New Roman"/>
        </w:rPr>
        <w:t xml:space="preserve"> в 2024 году</w:t>
      </w:r>
    </w:p>
    <w:p w:rsidR="004D44A3" w:rsidRPr="008F67CC" w:rsidRDefault="004D44A3" w:rsidP="00F1243A">
      <w:pPr>
        <w:jc w:val="center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3118"/>
        <w:gridCol w:w="993"/>
      </w:tblGrid>
      <w:tr w:rsidR="004D44A3" w:rsidRPr="00EC3E35" w:rsidTr="00B577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EC3E35" w:rsidRDefault="004D44A3" w:rsidP="00B57714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EC3E35" w:rsidRDefault="004D44A3" w:rsidP="00B57714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  <w:lang w:eastAsia="ar-SA"/>
              </w:rPr>
              <w:t>Модификация автомобиля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EC3E35" w:rsidRDefault="004D44A3" w:rsidP="00B57714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Описание функциональных и технических характеристик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EC3E35" w:rsidRDefault="004D44A3" w:rsidP="00B57714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Кол</w:t>
            </w:r>
            <w:r>
              <w:rPr>
                <w:rFonts w:ascii="Times New Roman" w:eastAsia="Times New Roman" w:hAnsi="Times New Roman"/>
                <w:i/>
                <w:sz w:val="21"/>
                <w:szCs w:val="21"/>
              </w:rPr>
              <w:t>-</w:t>
            </w: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во,</w:t>
            </w:r>
            <w:r>
              <w:rPr>
                <w:rFonts w:ascii="Times New Roman" w:eastAsia="Times New Roman" w:hAnsi="Times New Roman"/>
                <w:i/>
                <w:sz w:val="21"/>
                <w:szCs w:val="21"/>
              </w:rPr>
              <w:t xml:space="preserve"> </w:t>
            </w: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 xml:space="preserve">шт. </w:t>
            </w:r>
          </w:p>
        </w:tc>
      </w:tr>
      <w:tr w:rsidR="004D44A3" w:rsidRPr="00EC3E35" w:rsidTr="00B57714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pacing w:val="7"/>
                <w:sz w:val="21"/>
                <w:szCs w:val="21"/>
              </w:rPr>
              <w:t xml:space="preserve">Автомобиль легковой, </w:t>
            </w: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 xml:space="preserve">оборудованный специальным устройством (ручным управлением), для застрахованных лиц </w:t>
            </w:r>
            <w:r w:rsidRPr="00EC3E35">
              <w:rPr>
                <w:rFonts w:ascii="Times New Roman" w:eastAsia="Times New Roman" w:hAnsi="Times New Roman"/>
                <w:b/>
                <w:i/>
                <w:sz w:val="21"/>
                <w:szCs w:val="21"/>
              </w:rPr>
              <w:t>с нарушениями функции левой ноги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b/>
                <w:i/>
                <w:sz w:val="21"/>
                <w:szCs w:val="21"/>
              </w:rPr>
              <w:t>Технические характеристики автомобиля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b/>
                <w:i/>
                <w:sz w:val="21"/>
                <w:szCs w:val="21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i/>
                <w:sz w:val="21"/>
                <w:szCs w:val="21"/>
              </w:rPr>
              <w:t>1</w:t>
            </w: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Категория автомобиля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М1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  <w:lang w:eastAsia="ar-SA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Количество дверей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  <w:lang w:eastAsia="ar-SA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не менее 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Колесная формула/ведущие колеса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4 х 2 / передние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Схема компоновки автомобиля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proofErr w:type="spellStart"/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переднеприводная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Экологический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Не менее 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Расположение двигателя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переднее поперечное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Тип двигателя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четырехтактный, бензиновый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left="5" w:hanging="5"/>
              <w:rPr>
                <w:rFonts w:ascii="Times New Roman" w:eastAsia="Times New Roman" w:hAnsi="Times New Roman"/>
                <w:i/>
                <w:sz w:val="21"/>
                <w:szCs w:val="21"/>
                <w:vertAlign w:val="superscript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Двигатель внутреннего сгорания (рабочий объем), см</w:t>
            </w: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не более 1600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Трансмиссия (тип)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3" w:rsidRPr="00EC3E35" w:rsidRDefault="004D44A3" w:rsidP="00B57714">
            <w:pPr>
              <w:keepNext/>
              <w:snapToGrid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механическая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i/>
                <w:sz w:val="21"/>
                <w:szCs w:val="21"/>
                <w:lang w:eastAsia="ar-SA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  <w:lang w:eastAsia="ar-SA"/>
              </w:rPr>
              <w:t>Тип коробки передач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3" w:rsidRPr="00EC3E35" w:rsidRDefault="004D44A3" w:rsidP="00B57714">
            <w:pPr>
              <w:keepNext/>
              <w:snapToGrid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lang w:eastAsia="ar-SA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  <w:lang w:eastAsia="ar-SA"/>
              </w:rPr>
              <w:t>с механическим управлением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left="5" w:hanging="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Оборудование автомобиля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в соответствии с подразделом 15 Приложения № 3 к ТР ТС 018/2011 и/или Постановления Правительства РФ от 12.05.2022 № 855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Топливо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 xml:space="preserve">бензин с октановым числом не </w:t>
            </w:r>
          </w:p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i/>
                <w:sz w:val="21"/>
                <w:szCs w:val="21"/>
              </w:rPr>
              <w:t>менее 95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4D44A3" w:rsidRPr="00EC3E35" w:rsidTr="00B57714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</w:pPr>
            <w:r w:rsidRPr="00EC3E35">
              <w:rPr>
                <w:rFonts w:ascii="Times New Roman" w:eastAsia="Times New Roman" w:hAnsi="Times New Roman"/>
                <w:b/>
                <w:i/>
                <w:iCs/>
                <w:sz w:val="21"/>
                <w:szCs w:val="21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A3" w:rsidRPr="00EC3E35" w:rsidRDefault="004D44A3" w:rsidP="00B57714">
            <w:pPr>
              <w:autoSpaceDE w:val="0"/>
              <w:autoSpaceDN w:val="0"/>
              <w:adjustRightInd w:val="0"/>
              <w:spacing w:line="276" w:lineRule="auto"/>
              <w:ind w:right="115"/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i/>
                <w:sz w:val="21"/>
                <w:szCs w:val="21"/>
              </w:rPr>
              <w:t>1</w:t>
            </w:r>
          </w:p>
        </w:tc>
      </w:tr>
    </w:tbl>
    <w:p w:rsidR="004D44A3" w:rsidRDefault="004D44A3" w:rsidP="004D44A3">
      <w:pPr>
        <w:tabs>
          <w:tab w:val="left" w:pos="1421"/>
        </w:tabs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Федерального закона «О 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1. Автомобиль должен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</w:r>
      <w:r w:rsidRPr="00363684">
        <w:rPr>
          <w:sz w:val="22"/>
          <w:szCs w:val="22"/>
        </w:rPr>
        <w:t xml:space="preserve"> </w:t>
      </w:r>
      <w:r w:rsidRPr="00363684">
        <w:rPr>
          <w:rFonts w:ascii="Times New Roman" w:hAnsi="Times New Roman"/>
          <w:i/>
          <w:sz w:val="22"/>
          <w:szCs w:val="22"/>
        </w:rPr>
        <w:t>и/или Постановления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 (далее – Постановление Правительства РФ от 12.05.2022 № 855).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 xml:space="preserve">2. </w:t>
      </w:r>
      <w:r w:rsidRPr="00BA4605">
        <w:rPr>
          <w:rFonts w:ascii="Times New Roman" w:hAnsi="Times New Roman"/>
          <w:i/>
          <w:sz w:val="22"/>
          <w:szCs w:val="22"/>
        </w:rPr>
        <w:t>Соответствие автомобил</w:t>
      </w:r>
      <w:r w:rsidR="00DC4413">
        <w:rPr>
          <w:rFonts w:ascii="Times New Roman" w:hAnsi="Times New Roman"/>
          <w:i/>
          <w:sz w:val="22"/>
          <w:szCs w:val="22"/>
        </w:rPr>
        <w:t>я</w:t>
      </w:r>
      <w:r w:rsidRPr="00BA4605">
        <w:rPr>
          <w:rFonts w:ascii="Times New Roman" w:hAnsi="Times New Roman"/>
          <w:i/>
          <w:sz w:val="22"/>
          <w:szCs w:val="22"/>
        </w:rPr>
        <w:t xml:space="preserve"> и </w:t>
      </w:r>
      <w:r w:rsidR="00DC4413">
        <w:rPr>
          <w:rFonts w:ascii="Times New Roman" w:hAnsi="Times New Roman"/>
          <w:i/>
          <w:sz w:val="22"/>
          <w:szCs w:val="22"/>
        </w:rPr>
        <w:t>его</w:t>
      </w:r>
      <w:r w:rsidRPr="00BA4605">
        <w:rPr>
          <w:rFonts w:ascii="Times New Roman" w:hAnsi="Times New Roman"/>
          <w:i/>
          <w:sz w:val="22"/>
          <w:szCs w:val="22"/>
        </w:rPr>
        <w:t xml:space="preserve"> компонентов обязательным требованиям должно подтверждаться документами, пр</w:t>
      </w:r>
      <w:r>
        <w:rPr>
          <w:rFonts w:ascii="Times New Roman" w:hAnsi="Times New Roman"/>
          <w:i/>
          <w:sz w:val="22"/>
          <w:szCs w:val="22"/>
        </w:rPr>
        <w:t>инятыми для данного вида товара</w:t>
      </w:r>
      <w:r w:rsidRPr="00363684">
        <w:rPr>
          <w:rFonts w:ascii="Times New Roman" w:hAnsi="Times New Roman"/>
          <w:i/>
          <w:sz w:val="22"/>
          <w:szCs w:val="22"/>
        </w:rPr>
        <w:t>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3.  Автомобиль должен соответствовать Коду по Общероссийскому классификатору (ОКП) ОК 034-2014(КПЕС) ОКПД2 29.10.59.390,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 1042.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lastRenderedPageBreak/>
        <w:t>4. Автомобил</w:t>
      </w:r>
      <w:r w:rsidR="00DC4413">
        <w:rPr>
          <w:rFonts w:ascii="Times New Roman" w:hAnsi="Times New Roman"/>
          <w:i/>
          <w:sz w:val="22"/>
          <w:szCs w:val="22"/>
        </w:rPr>
        <w:t>ь</w:t>
      </w:r>
      <w:r w:rsidRPr="00363684">
        <w:rPr>
          <w:rFonts w:ascii="Times New Roman" w:hAnsi="Times New Roman"/>
          <w:i/>
          <w:sz w:val="22"/>
          <w:szCs w:val="22"/>
        </w:rPr>
        <w:t xml:space="preserve"> долж</w:t>
      </w:r>
      <w:r w:rsidR="00DC4413">
        <w:rPr>
          <w:rFonts w:ascii="Times New Roman" w:hAnsi="Times New Roman"/>
          <w:i/>
          <w:sz w:val="22"/>
          <w:szCs w:val="22"/>
        </w:rPr>
        <w:t>ен</w:t>
      </w:r>
      <w:r w:rsidRPr="00363684">
        <w:rPr>
          <w:rFonts w:ascii="Times New Roman" w:hAnsi="Times New Roman"/>
          <w:i/>
          <w:sz w:val="22"/>
          <w:szCs w:val="22"/>
        </w:rPr>
        <w:t xml:space="preserve"> быть лег</w:t>
      </w:r>
      <w:r w:rsidR="00DC4413">
        <w:rPr>
          <w:rFonts w:ascii="Times New Roman" w:hAnsi="Times New Roman"/>
          <w:i/>
          <w:sz w:val="22"/>
          <w:szCs w:val="22"/>
        </w:rPr>
        <w:t>ковым</w:t>
      </w:r>
      <w:r w:rsidRPr="00363684">
        <w:rPr>
          <w:rFonts w:ascii="Times New Roman" w:hAnsi="Times New Roman"/>
          <w:i/>
          <w:sz w:val="22"/>
          <w:szCs w:val="22"/>
        </w:rPr>
        <w:t>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5. Автомобил</w:t>
      </w:r>
      <w:r w:rsidR="00DC4413">
        <w:rPr>
          <w:rFonts w:ascii="Times New Roman" w:hAnsi="Times New Roman"/>
          <w:i/>
          <w:sz w:val="22"/>
          <w:szCs w:val="22"/>
        </w:rPr>
        <w:t>ь</w:t>
      </w:r>
      <w:r w:rsidRPr="00363684">
        <w:rPr>
          <w:rFonts w:ascii="Times New Roman" w:hAnsi="Times New Roman"/>
          <w:i/>
          <w:sz w:val="22"/>
          <w:szCs w:val="22"/>
        </w:rPr>
        <w:t xml:space="preserve"> долж</w:t>
      </w:r>
      <w:r w:rsidR="00DC4413">
        <w:rPr>
          <w:rFonts w:ascii="Times New Roman" w:hAnsi="Times New Roman"/>
          <w:i/>
          <w:sz w:val="22"/>
          <w:szCs w:val="22"/>
        </w:rPr>
        <w:t>ен</w:t>
      </w:r>
      <w:r w:rsidRPr="00363684">
        <w:rPr>
          <w:rFonts w:ascii="Times New Roman" w:hAnsi="Times New Roman"/>
          <w:i/>
          <w:sz w:val="22"/>
          <w:szCs w:val="22"/>
        </w:rPr>
        <w:t xml:space="preserve"> быть новым</w:t>
      </w:r>
      <w:r w:rsidR="00DC4413">
        <w:rPr>
          <w:rFonts w:ascii="Times New Roman" w:hAnsi="Times New Roman"/>
          <w:i/>
          <w:sz w:val="22"/>
          <w:szCs w:val="22"/>
        </w:rPr>
        <w:t>, ранее не бывшим</w:t>
      </w:r>
      <w:r w:rsidRPr="00363684">
        <w:rPr>
          <w:rFonts w:ascii="Times New Roman" w:hAnsi="Times New Roman"/>
          <w:i/>
          <w:sz w:val="22"/>
          <w:szCs w:val="22"/>
        </w:rPr>
        <w:t xml:space="preserve"> в эксплуатации. 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6. Автомобил</w:t>
      </w:r>
      <w:r w:rsidR="00DC4413">
        <w:rPr>
          <w:rFonts w:ascii="Times New Roman" w:hAnsi="Times New Roman"/>
          <w:i/>
          <w:sz w:val="22"/>
          <w:szCs w:val="22"/>
        </w:rPr>
        <w:t xml:space="preserve">ь </w:t>
      </w:r>
      <w:r w:rsidRPr="00363684">
        <w:rPr>
          <w:rFonts w:ascii="Times New Roman" w:hAnsi="Times New Roman"/>
          <w:i/>
          <w:sz w:val="22"/>
          <w:szCs w:val="22"/>
        </w:rPr>
        <w:t>должны быть не ранее 2024 года изготовления.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Автомобил</w:t>
      </w:r>
      <w:r w:rsidR="00DC4413">
        <w:rPr>
          <w:rFonts w:ascii="Times New Roman" w:hAnsi="Times New Roman"/>
          <w:i/>
          <w:sz w:val="22"/>
          <w:szCs w:val="22"/>
        </w:rPr>
        <w:t>ь, предназначен</w:t>
      </w:r>
      <w:r w:rsidRPr="00363684">
        <w:rPr>
          <w:rFonts w:ascii="Times New Roman" w:hAnsi="Times New Roman"/>
          <w:i/>
          <w:sz w:val="22"/>
          <w:szCs w:val="22"/>
        </w:rPr>
        <w:t xml:space="preserve"> для лиц с ограниченными физическими возможностями, с нарушениями функций (левой ноги, правой ноги, обеих ног), по требованию Заказчика должны быть оборудованы специальными средствами управления (адаптированными органами управления).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7. Специальные средства управления (адаптированные органы управления) на автомобил</w:t>
      </w:r>
      <w:r w:rsidR="00DC4413">
        <w:rPr>
          <w:rFonts w:ascii="Times New Roman" w:hAnsi="Times New Roman"/>
          <w:i/>
          <w:sz w:val="22"/>
          <w:szCs w:val="22"/>
        </w:rPr>
        <w:t xml:space="preserve">ь </w:t>
      </w:r>
      <w:r w:rsidRPr="00363684">
        <w:rPr>
          <w:rFonts w:ascii="Times New Roman" w:hAnsi="Times New Roman"/>
          <w:i/>
          <w:sz w:val="22"/>
          <w:szCs w:val="22"/>
        </w:rPr>
        <w:t>долж</w:t>
      </w:r>
      <w:r w:rsidR="00DC4413">
        <w:rPr>
          <w:rFonts w:ascii="Times New Roman" w:hAnsi="Times New Roman"/>
          <w:i/>
          <w:sz w:val="22"/>
          <w:szCs w:val="22"/>
        </w:rPr>
        <w:t>ен быть изготовлен</w:t>
      </w:r>
      <w:r w:rsidRPr="00363684">
        <w:rPr>
          <w:rFonts w:ascii="Times New Roman" w:hAnsi="Times New Roman"/>
          <w:i/>
          <w:sz w:val="22"/>
          <w:szCs w:val="22"/>
        </w:rPr>
        <w:t xml:space="preserve"> и установл</w:t>
      </w:r>
      <w:r w:rsidR="00DC4413">
        <w:rPr>
          <w:rFonts w:ascii="Times New Roman" w:hAnsi="Times New Roman"/>
          <w:i/>
          <w:sz w:val="22"/>
          <w:szCs w:val="22"/>
        </w:rPr>
        <w:t>ен, а также должен</w:t>
      </w:r>
      <w:r w:rsidRPr="00363684">
        <w:rPr>
          <w:rFonts w:ascii="Times New Roman" w:hAnsi="Times New Roman"/>
          <w:i/>
          <w:sz w:val="22"/>
          <w:szCs w:val="22"/>
        </w:rPr>
        <w:t xml:space="preserve"> иметь сертификаты соответствия или сертифицированы в составе автомобиля.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 xml:space="preserve">8. </w:t>
      </w:r>
      <w:r w:rsidRPr="00BA4605">
        <w:rPr>
          <w:rFonts w:ascii="Times New Roman" w:hAnsi="Times New Roman"/>
          <w:i/>
          <w:sz w:val="22"/>
          <w:szCs w:val="22"/>
        </w:rPr>
        <w:t>Комплекты документов на автомобил</w:t>
      </w:r>
      <w:r w:rsidR="00DC4413">
        <w:rPr>
          <w:rFonts w:ascii="Times New Roman" w:hAnsi="Times New Roman"/>
          <w:i/>
          <w:sz w:val="22"/>
          <w:szCs w:val="22"/>
        </w:rPr>
        <w:t>ь</w:t>
      </w:r>
      <w:r w:rsidRPr="00BA4605">
        <w:rPr>
          <w:rFonts w:ascii="Times New Roman" w:hAnsi="Times New Roman"/>
          <w:i/>
          <w:sz w:val="22"/>
          <w:szCs w:val="22"/>
        </w:rPr>
        <w:t xml:space="preserve"> должны находиться внутри автомобил</w:t>
      </w:r>
      <w:r w:rsidR="00DC4413">
        <w:rPr>
          <w:rFonts w:ascii="Times New Roman" w:hAnsi="Times New Roman"/>
          <w:i/>
          <w:sz w:val="22"/>
          <w:szCs w:val="22"/>
        </w:rPr>
        <w:t>я</w:t>
      </w:r>
      <w:r w:rsidRPr="00BA4605">
        <w:rPr>
          <w:rFonts w:ascii="Times New Roman" w:hAnsi="Times New Roman"/>
          <w:i/>
          <w:sz w:val="22"/>
          <w:szCs w:val="22"/>
        </w:rPr>
        <w:t>. Автомобил</w:t>
      </w:r>
      <w:r w:rsidR="00DC4413">
        <w:rPr>
          <w:rFonts w:ascii="Times New Roman" w:hAnsi="Times New Roman"/>
          <w:i/>
          <w:sz w:val="22"/>
          <w:szCs w:val="22"/>
        </w:rPr>
        <w:t>ь</w:t>
      </w:r>
      <w:r w:rsidRPr="00BA4605">
        <w:rPr>
          <w:rFonts w:ascii="Times New Roman" w:hAnsi="Times New Roman"/>
          <w:i/>
          <w:sz w:val="22"/>
          <w:szCs w:val="22"/>
        </w:rPr>
        <w:t xml:space="preserve"> долж</w:t>
      </w:r>
      <w:r w:rsidR="00DC4413">
        <w:rPr>
          <w:rFonts w:ascii="Times New Roman" w:hAnsi="Times New Roman"/>
          <w:i/>
          <w:sz w:val="22"/>
          <w:szCs w:val="22"/>
        </w:rPr>
        <w:t>ен</w:t>
      </w:r>
      <w:r w:rsidRPr="00BA4605">
        <w:rPr>
          <w:rFonts w:ascii="Times New Roman" w:hAnsi="Times New Roman"/>
          <w:i/>
          <w:sz w:val="22"/>
          <w:szCs w:val="22"/>
        </w:rPr>
        <w:t xml:space="preserve"> быть заправлен бензином, предусмотренным в одобрении типа транспортного средства и</w:t>
      </w:r>
      <w:r>
        <w:rPr>
          <w:rFonts w:ascii="Times New Roman" w:hAnsi="Times New Roman"/>
          <w:i/>
          <w:sz w:val="22"/>
          <w:szCs w:val="22"/>
        </w:rPr>
        <w:t>ли</w:t>
      </w:r>
      <w:r w:rsidRPr="00BA4605">
        <w:rPr>
          <w:rFonts w:ascii="Times New Roman" w:hAnsi="Times New Roman"/>
          <w:i/>
          <w:sz w:val="22"/>
          <w:szCs w:val="22"/>
        </w:rPr>
        <w:t xml:space="preserve"> заключение об оценке типа транспортного средства, в объеме не менее 5 литров</w:t>
      </w:r>
      <w:r>
        <w:rPr>
          <w:rFonts w:ascii="Times New Roman" w:hAnsi="Times New Roman"/>
          <w:i/>
          <w:sz w:val="22"/>
          <w:szCs w:val="22"/>
        </w:rPr>
        <w:t>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9.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10. Качество и маркировка Товара должна соответствовать требованиям ТР ТС 018/2011</w:t>
      </w:r>
      <w:r w:rsidRPr="00363684">
        <w:rPr>
          <w:sz w:val="22"/>
          <w:szCs w:val="22"/>
        </w:rPr>
        <w:t xml:space="preserve"> </w:t>
      </w:r>
      <w:r w:rsidRPr="00363684">
        <w:rPr>
          <w:rFonts w:ascii="Times New Roman" w:hAnsi="Times New Roman"/>
          <w:i/>
          <w:sz w:val="22"/>
          <w:szCs w:val="22"/>
        </w:rPr>
        <w:t>и/или Постановления Правительства РФ от 12.05.2022 № 855.</w:t>
      </w:r>
    </w:p>
    <w:p w:rsidR="004D44A3" w:rsidRPr="00363684" w:rsidRDefault="004D44A3" w:rsidP="004D44A3">
      <w:pPr>
        <w:tabs>
          <w:tab w:val="left" w:pos="1253"/>
        </w:tabs>
        <w:autoSpaceDE w:val="0"/>
        <w:autoSpaceDN w:val="0"/>
        <w:adjustRightInd w:val="0"/>
        <w:ind w:left="-709" w:firstLine="567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363684">
        <w:rPr>
          <w:rFonts w:ascii="Times New Roman" w:hAnsi="Times New Roman"/>
          <w:b/>
          <w:bCs/>
          <w:i/>
          <w:sz w:val="22"/>
          <w:szCs w:val="22"/>
        </w:rPr>
        <w:t>Документы, подтверждающие соответствие автомобил</w:t>
      </w:r>
      <w:r w:rsidR="00DC4413">
        <w:rPr>
          <w:rFonts w:ascii="Times New Roman" w:hAnsi="Times New Roman"/>
          <w:b/>
          <w:bCs/>
          <w:i/>
          <w:sz w:val="22"/>
          <w:szCs w:val="22"/>
        </w:rPr>
        <w:t>я</w:t>
      </w:r>
      <w:r w:rsidRPr="00363684">
        <w:rPr>
          <w:rFonts w:ascii="Times New Roman" w:hAnsi="Times New Roman"/>
          <w:b/>
          <w:bCs/>
          <w:i/>
          <w:sz w:val="22"/>
          <w:szCs w:val="22"/>
        </w:rPr>
        <w:t xml:space="preserve"> установленным требованиям: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1. Одобрение типа транспортного средства, выданное в соответствии с требованиями ТР ТС 018/2011</w:t>
      </w:r>
      <w:r w:rsidRPr="00363684">
        <w:rPr>
          <w:sz w:val="22"/>
          <w:szCs w:val="22"/>
        </w:rPr>
        <w:t xml:space="preserve"> </w:t>
      </w:r>
      <w:r w:rsidRPr="00363684">
        <w:rPr>
          <w:rFonts w:ascii="Times New Roman" w:hAnsi="Times New Roman"/>
          <w:i/>
          <w:sz w:val="22"/>
          <w:szCs w:val="22"/>
        </w:rPr>
        <w:t xml:space="preserve">и/или </w:t>
      </w:r>
      <w:r w:rsidRPr="00163D47">
        <w:rPr>
          <w:rFonts w:ascii="Times New Roman" w:hAnsi="Times New Roman"/>
          <w:i/>
          <w:sz w:val="22"/>
          <w:szCs w:val="22"/>
        </w:rPr>
        <w:t xml:space="preserve">Заключение об оценке типа транспортного средства, выданное в соответствии с </w:t>
      </w:r>
      <w:r w:rsidRPr="00363684">
        <w:rPr>
          <w:rFonts w:ascii="Times New Roman" w:hAnsi="Times New Roman"/>
          <w:i/>
          <w:sz w:val="22"/>
          <w:szCs w:val="22"/>
        </w:rPr>
        <w:t>Постановлени</w:t>
      </w:r>
      <w:r>
        <w:rPr>
          <w:rFonts w:ascii="Times New Roman" w:hAnsi="Times New Roman"/>
          <w:i/>
          <w:sz w:val="22"/>
          <w:szCs w:val="22"/>
        </w:rPr>
        <w:t>ем</w:t>
      </w:r>
      <w:r w:rsidRPr="00363684">
        <w:rPr>
          <w:rFonts w:ascii="Times New Roman" w:hAnsi="Times New Roman"/>
          <w:i/>
          <w:sz w:val="22"/>
          <w:szCs w:val="22"/>
        </w:rPr>
        <w:t xml:space="preserve"> Правительства РФ от 12.05.2022 № 855.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2. 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(левой ноги, правой ноги, обеих ног)</w:t>
      </w:r>
      <w:r>
        <w:rPr>
          <w:rFonts w:ascii="Times New Roman" w:hAnsi="Times New Roman"/>
          <w:i/>
          <w:sz w:val="22"/>
          <w:szCs w:val="22"/>
        </w:rPr>
        <w:t>,</w:t>
      </w:r>
      <w:r w:rsidRPr="00F41631">
        <w:rPr>
          <w:rFonts w:ascii="Times New Roman" w:hAnsi="Times New Roman"/>
          <w:i/>
          <w:sz w:val="22"/>
          <w:szCs w:val="22"/>
        </w:rPr>
        <w:t xml:space="preserve"> если устройство ручного управления не сертифицировано в составе автомобиля</w:t>
      </w:r>
      <w:r w:rsidRPr="00363684">
        <w:rPr>
          <w:rFonts w:ascii="Times New Roman" w:hAnsi="Times New Roman"/>
          <w:i/>
          <w:sz w:val="22"/>
          <w:szCs w:val="22"/>
        </w:rPr>
        <w:t>.</w:t>
      </w:r>
    </w:p>
    <w:p w:rsidR="004D44A3" w:rsidRPr="00363684" w:rsidRDefault="004D44A3" w:rsidP="004D44A3">
      <w:pPr>
        <w:tabs>
          <w:tab w:val="left" w:pos="1253"/>
        </w:tabs>
        <w:autoSpaceDE w:val="0"/>
        <w:autoSpaceDN w:val="0"/>
        <w:adjustRightInd w:val="0"/>
        <w:ind w:left="-709" w:firstLine="567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363684">
        <w:rPr>
          <w:rFonts w:ascii="Times New Roman" w:hAnsi="Times New Roman"/>
          <w:b/>
          <w:bCs/>
          <w:i/>
          <w:sz w:val="22"/>
          <w:szCs w:val="22"/>
        </w:rPr>
        <w:t>Документы, передаваемые вместе с автомобилями: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- гарантийный талон на автомобиль;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 xml:space="preserve">- </w:t>
      </w:r>
      <w:r>
        <w:rPr>
          <w:rFonts w:ascii="Times New Roman" w:hAnsi="Times New Roman"/>
          <w:i/>
          <w:sz w:val="22"/>
          <w:szCs w:val="22"/>
        </w:rPr>
        <w:t xml:space="preserve">электронный </w:t>
      </w:r>
      <w:r w:rsidRPr="00363684">
        <w:rPr>
          <w:rFonts w:ascii="Times New Roman" w:hAnsi="Times New Roman"/>
          <w:i/>
          <w:sz w:val="22"/>
          <w:szCs w:val="22"/>
        </w:rPr>
        <w:t>паспорт транспортного средства на автомобиль;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- сервисная книжка;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- руководство по эксплуатации автомобиля;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-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 xml:space="preserve">- </w:t>
      </w:r>
      <w:r w:rsidRPr="00BA4605">
        <w:rPr>
          <w:rFonts w:ascii="Times New Roman" w:hAnsi="Times New Roman"/>
          <w:i/>
          <w:sz w:val="22"/>
          <w:szCs w:val="22"/>
        </w:rPr>
        <w:t>копия одобрения типа транспортного средства и</w:t>
      </w:r>
      <w:r>
        <w:rPr>
          <w:rFonts w:ascii="Times New Roman" w:hAnsi="Times New Roman"/>
          <w:i/>
          <w:sz w:val="22"/>
          <w:szCs w:val="22"/>
        </w:rPr>
        <w:t>ли</w:t>
      </w:r>
      <w:r w:rsidRPr="00BA4605">
        <w:rPr>
          <w:rFonts w:ascii="Times New Roman" w:hAnsi="Times New Roman"/>
          <w:i/>
          <w:sz w:val="22"/>
          <w:szCs w:val="22"/>
        </w:rPr>
        <w:t xml:space="preserve"> заключение об оценке типа транспортного средства</w:t>
      </w:r>
      <w:r w:rsidRPr="00363684">
        <w:rPr>
          <w:rFonts w:ascii="Times New Roman" w:hAnsi="Times New Roman"/>
          <w:i/>
          <w:sz w:val="22"/>
          <w:szCs w:val="22"/>
        </w:rPr>
        <w:t>;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- копия сертификата соответствия на устройство ручного управления автомобил</w:t>
      </w:r>
      <w:r w:rsidR="00DC4413">
        <w:rPr>
          <w:rFonts w:ascii="Times New Roman" w:hAnsi="Times New Roman"/>
          <w:i/>
          <w:sz w:val="22"/>
          <w:szCs w:val="22"/>
        </w:rPr>
        <w:t>ем</w:t>
      </w:r>
      <w:r w:rsidRPr="00363684">
        <w:rPr>
          <w:rFonts w:ascii="Times New Roman" w:hAnsi="Times New Roman"/>
          <w:i/>
          <w:sz w:val="22"/>
          <w:szCs w:val="22"/>
        </w:rPr>
        <w:t xml:space="preserve"> категории М1 (для лиц с ограниченными физическими возможностями с различными уровнями поражений (левой и правой ноги; обеих ног)</w:t>
      </w:r>
      <w:r>
        <w:rPr>
          <w:rFonts w:ascii="Times New Roman" w:hAnsi="Times New Roman"/>
          <w:i/>
          <w:sz w:val="22"/>
          <w:szCs w:val="22"/>
        </w:rPr>
        <w:t>,</w:t>
      </w:r>
      <w:r w:rsidRPr="00F41631">
        <w:rPr>
          <w:rFonts w:ascii="Times New Roman" w:hAnsi="Times New Roman"/>
          <w:i/>
          <w:sz w:val="22"/>
          <w:szCs w:val="22"/>
        </w:rPr>
        <w:t xml:space="preserve"> если устройство ручного управления не сертифицировано в составе автомобиля</w:t>
      </w:r>
      <w:r w:rsidRPr="00363684">
        <w:rPr>
          <w:rFonts w:ascii="Times New Roman" w:hAnsi="Times New Roman"/>
          <w:i/>
          <w:sz w:val="22"/>
          <w:szCs w:val="22"/>
        </w:rPr>
        <w:t>;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</w:t>
      </w:r>
      <w:r w:rsidR="00DC4413">
        <w:rPr>
          <w:rFonts w:ascii="Times New Roman" w:hAnsi="Times New Roman"/>
          <w:i/>
          <w:sz w:val="22"/>
          <w:szCs w:val="22"/>
        </w:rPr>
        <w:t>я</w:t>
      </w:r>
      <w:r w:rsidRPr="00363684">
        <w:rPr>
          <w:rFonts w:ascii="Times New Roman" w:hAnsi="Times New Roman"/>
          <w:i/>
          <w:sz w:val="22"/>
          <w:szCs w:val="22"/>
        </w:rPr>
        <w:t>;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- копии документов, подтверждающих качество поставляемого автомобиля в соответствии с требованиями законодательства Российской Федерации (сертификатов соответствия).</w:t>
      </w:r>
    </w:p>
    <w:p w:rsidR="004D44A3" w:rsidRPr="00363684" w:rsidRDefault="004D44A3" w:rsidP="004D44A3">
      <w:pPr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</w:p>
    <w:p w:rsidR="004D44A3" w:rsidRPr="00363684" w:rsidRDefault="004D44A3" w:rsidP="004D44A3">
      <w:pPr>
        <w:widowControl w:val="0"/>
        <w:ind w:right="-2"/>
        <w:jc w:val="center"/>
        <w:rPr>
          <w:rFonts w:ascii="Times New Roman" w:hAnsi="Times New Roman"/>
          <w:b/>
          <w:i/>
          <w:sz w:val="22"/>
          <w:szCs w:val="22"/>
        </w:rPr>
      </w:pPr>
      <w:r w:rsidRPr="00363684">
        <w:rPr>
          <w:rFonts w:ascii="Times New Roman" w:hAnsi="Times New Roman"/>
          <w:b/>
          <w:i/>
          <w:sz w:val="22"/>
          <w:szCs w:val="22"/>
        </w:rPr>
        <w:t>Требования к сроку и объему предоставления гарантий качества автомобиля</w:t>
      </w:r>
    </w:p>
    <w:p w:rsidR="004D44A3" w:rsidRPr="00363684" w:rsidRDefault="004D44A3" w:rsidP="004D44A3">
      <w:pPr>
        <w:widowControl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 xml:space="preserve">1. Гарантия на Товар </w:t>
      </w:r>
      <w:r>
        <w:rPr>
          <w:rFonts w:ascii="Times New Roman" w:hAnsi="Times New Roman"/>
          <w:i/>
          <w:sz w:val="22"/>
          <w:szCs w:val="22"/>
        </w:rPr>
        <w:t xml:space="preserve">составляет </w:t>
      </w:r>
      <w:r w:rsidRPr="00363684">
        <w:rPr>
          <w:rFonts w:ascii="Times New Roman" w:hAnsi="Times New Roman"/>
          <w:i/>
          <w:sz w:val="22"/>
          <w:szCs w:val="22"/>
        </w:rPr>
        <w:t>36 месяцев или 100 000 км (сто тысяч) пробега (в зависимости от того, что наступит раньше), с момента передачи его Получателю.</w:t>
      </w:r>
    </w:p>
    <w:p w:rsidR="004D44A3" w:rsidRPr="00363684" w:rsidRDefault="004D44A3" w:rsidP="004D44A3">
      <w:pPr>
        <w:widowControl w:val="0"/>
        <w:ind w:right="-2"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2. В соответствии с Сервисной книжкой на Товар,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4D44A3" w:rsidRPr="00363684" w:rsidRDefault="004D44A3" w:rsidP="004D44A3">
      <w:pPr>
        <w:widowControl w:val="0"/>
        <w:ind w:right="-2"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3. Гарантия на дополнительное оборудование, устанавливаемое Поставщиком и передаваемое им по заявке Заказчика вместе с Товаром, составля</w:t>
      </w:r>
      <w:r>
        <w:rPr>
          <w:rFonts w:ascii="Times New Roman" w:hAnsi="Times New Roman"/>
          <w:i/>
          <w:sz w:val="22"/>
          <w:szCs w:val="22"/>
        </w:rPr>
        <w:t>ет</w:t>
      </w:r>
      <w:r w:rsidRPr="00363684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6 (шесть</w:t>
      </w:r>
      <w:r w:rsidRPr="00363684">
        <w:rPr>
          <w:rFonts w:ascii="Times New Roman" w:hAnsi="Times New Roman"/>
          <w:i/>
          <w:sz w:val="22"/>
          <w:szCs w:val="22"/>
        </w:rPr>
        <w:t>) месяцев,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:rsidR="004D44A3" w:rsidRPr="00363684" w:rsidRDefault="004D44A3" w:rsidP="004D44A3">
      <w:pPr>
        <w:widowControl w:val="0"/>
        <w:ind w:right="-2"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4. Условия и порядок гарантийного обслуживания Товара указаны в Сервисной книжке.</w:t>
      </w:r>
      <w:bookmarkStart w:id="0" w:name="_GoBack"/>
      <w:bookmarkEnd w:id="0"/>
    </w:p>
    <w:p w:rsidR="004D44A3" w:rsidRPr="00363684" w:rsidRDefault="004D44A3" w:rsidP="004D44A3">
      <w:pPr>
        <w:widowControl w:val="0"/>
        <w:ind w:right="-2"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t>5. Дата передачи Товара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4D44A3" w:rsidRDefault="004D44A3" w:rsidP="004D44A3">
      <w:pPr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363684">
        <w:rPr>
          <w:rFonts w:ascii="Times New Roman" w:hAnsi="Times New Roman"/>
          <w:i/>
          <w:sz w:val="22"/>
          <w:szCs w:val="22"/>
        </w:rPr>
        <w:lastRenderedPageBreak/>
        <w:t>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826D11" w:rsidRPr="001232B3" w:rsidRDefault="00826D11" w:rsidP="004D44A3">
      <w:pPr>
        <w:widowControl w:val="0"/>
        <w:suppressAutoHyphens/>
        <w:autoSpaceDE w:val="0"/>
        <w:autoSpaceDN w:val="0"/>
        <w:adjustRightInd w:val="0"/>
        <w:ind w:left="-851"/>
        <w:rPr>
          <w:rFonts w:ascii="Times New Roman" w:eastAsia="Times New Roman" w:hAnsi="Times New Roman"/>
          <w:iCs/>
        </w:rPr>
      </w:pPr>
    </w:p>
    <w:sectPr w:rsidR="00826D11" w:rsidRPr="001232B3" w:rsidSect="00826D11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52"/>
    <w:rsid w:val="0000367A"/>
    <w:rsid w:val="00014E36"/>
    <w:rsid w:val="00017BBC"/>
    <w:rsid w:val="0004625C"/>
    <w:rsid w:val="0009351D"/>
    <w:rsid w:val="000A44D1"/>
    <w:rsid w:val="000B45C9"/>
    <w:rsid w:val="000C139A"/>
    <w:rsid w:val="000E1DBE"/>
    <w:rsid w:val="000E39C2"/>
    <w:rsid w:val="000E3AD6"/>
    <w:rsid w:val="000E3FD7"/>
    <w:rsid w:val="000E4B42"/>
    <w:rsid w:val="000F2539"/>
    <w:rsid w:val="001016B8"/>
    <w:rsid w:val="001232B3"/>
    <w:rsid w:val="00126336"/>
    <w:rsid w:val="00130336"/>
    <w:rsid w:val="00155B2D"/>
    <w:rsid w:val="00172CBB"/>
    <w:rsid w:val="00187FDF"/>
    <w:rsid w:val="001A32C6"/>
    <w:rsid w:val="001A79B7"/>
    <w:rsid w:val="0021016F"/>
    <w:rsid w:val="00210B80"/>
    <w:rsid w:val="002275CF"/>
    <w:rsid w:val="002701D0"/>
    <w:rsid w:val="00274197"/>
    <w:rsid w:val="00276782"/>
    <w:rsid w:val="00283697"/>
    <w:rsid w:val="00285454"/>
    <w:rsid w:val="00290778"/>
    <w:rsid w:val="0029202D"/>
    <w:rsid w:val="002A1A4D"/>
    <w:rsid w:val="002A1BA2"/>
    <w:rsid w:val="002E0D1F"/>
    <w:rsid w:val="002F0786"/>
    <w:rsid w:val="002F0C0F"/>
    <w:rsid w:val="002F17BE"/>
    <w:rsid w:val="002F1FEC"/>
    <w:rsid w:val="002F22BB"/>
    <w:rsid w:val="002F62BA"/>
    <w:rsid w:val="00307F4F"/>
    <w:rsid w:val="003138D3"/>
    <w:rsid w:val="003B7E01"/>
    <w:rsid w:val="003E63B3"/>
    <w:rsid w:val="003F6B80"/>
    <w:rsid w:val="00410EAC"/>
    <w:rsid w:val="0042782C"/>
    <w:rsid w:val="00427F25"/>
    <w:rsid w:val="00455544"/>
    <w:rsid w:val="00455F4E"/>
    <w:rsid w:val="00465A89"/>
    <w:rsid w:val="00467593"/>
    <w:rsid w:val="004721C7"/>
    <w:rsid w:val="0047584A"/>
    <w:rsid w:val="004958E1"/>
    <w:rsid w:val="00497EEA"/>
    <w:rsid w:val="004C4FD2"/>
    <w:rsid w:val="004D44A3"/>
    <w:rsid w:val="00515E60"/>
    <w:rsid w:val="005328E9"/>
    <w:rsid w:val="005557F4"/>
    <w:rsid w:val="0055646A"/>
    <w:rsid w:val="005623D6"/>
    <w:rsid w:val="00564525"/>
    <w:rsid w:val="00572672"/>
    <w:rsid w:val="00591767"/>
    <w:rsid w:val="005E4665"/>
    <w:rsid w:val="005E46A0"/>
    <w:rsid w:val="00623648"/>
    <w:rsid w:val="00624C3B"/>
    <w:rsid w:val="00632969"/>
    <w:rsid w:val="0063714E"/>
    <w:rsid w:val="00646A33"/>
    <w:rsid w:val="006528C8"/>
    <w:rsid w:val="00662FB5"/>
    <w:rsid w:val="00670FAA"/>
    <w:rsid w:val="006A7EE6"/>
    <w:rsid w:val="006C2231"/>
    <w:rsid w:val="006C46D0"/>
    <w:rsid w:val="006C7F27"/>
    <w:rsid w:val="006D6DED"/>
    <w:rsid w:val="00734101"/>
    <w:rsid w:val="00743A17"/>
    <w:rsid w:val="00744A4E"/>
    <w:rsid w:val="00760E44"/>
    <w:rsid w:val="0078277F"/>
    <w:rsid w:val="00787679"/>
    <w:rsid w:val="007A5C7F"/>
    <w:rsid w:val="007B5AE9"/>
    <w:rsid w:val="007C6DB5"/>
    <w:rsid w:val="007D3A2B"/>
    <w:rsid w:val="007F213E"/>
    <w:rsid w:val="008205EF"/>
    <w:rsid w:val="008247E5"/>
    <w:rsid w:val="00826D11"/>
    <w:rsid w:val="00833866"/>
    <w:rsid w:val="00835849"/>
    <w:rsid w:val="008401D3"/>
    <w:rsid w:val="00852ED6"/>
    <w:rsid w:val="0085425D"/>
    <w:rsid w:val="0089207B"/>
    <w:rsid w:val="00897697"/>
    <w:rsid w:val="008C28FD"/>
    <w:rsid w:val="008C34E1"/>
    <w:rsid w:val="008E4DED"/>
    <w:rsid w:val="008F1718"/>
    <w:rsid w:val="00904570"/>
    <w:rsid w:val="009269CE"/>
    <w:rsid w:val="0095353F"/>
    <w:rsid w:val="0095613D"/>
    <w:rsid w:val="0097373D"/>
    <w:rsid w:val="00994509"/>
    <w:rsid w:val="009C28D2"/>
    <w:rsid w:val="00A31631"/>
    <w:rsid w:val="00A32E52"/>
    <w:rsid w:val="00A3322F"/>
    <w:rsid w:val="00A72D7B"/>
    <w:rsid w:val="00A73D0C"/>
    <w:rsid w:val="00A75C07"/>
    <w:rsid w:val="00A84AE6"/>
    <w:rsid w:val="00AB4016"/>
    <w:rsid w:val="00AB6F38"/>
    <w:rsid w:val="00B039F3"/>
    <w:rsid w:val="00B139FE"/>
    <w:rsid w:val="00B1713A"/>
    <w:rsid w:val="00B66FEC"/>
    <w:rsid w:val="00B80C64"/>
    <w:rsid w:val="00B8640E"/>
    <w:rsid w:val="00B877A8"/>
    <w:rsid w:val="00BA386C"/>
    <w:rsid w:val="00BA5890"/>
    <w:rsid w:val="00BE0848"/>
    <w:rsid w:val="00BF6580"/>
    <w:rsid w:val="00C17FA0"/>
    <w:rsid w:val="00C317CC"/>
    <w:rsid w:val="00C6589D"/>
    <w:rsid w:val="00C71627"/>
    <w:rsid w:val="00C737B3"/>
    <w:rsid w:val="00C81925"/>
    <w:rsid w:val="00CA094E"/>
    <w:rsid w:val="00CA6BA0"/>
    <w:rsid w:val="00CB37B2"/>
    <w:rsid w:val="00CC6DBE"/>
    <w:rsid w:val="00CD2F9F"/>
    <w:rsid w:val="00CE4EB9"/>
    <w:rsid w:val="00D017FD"/>
    <w:rsid w:val="00D25D3C"/>
    <w:rsid w:val="00D35C7C"/>
    <w:rsid w:val="00D504F0"/>
    <w:rsid w:val="00D65A9E"/>
    <w:rsid w:val="00D74691"/>
    <w:rsid w:val="00DB4E5C"/>
    <w:rsid w:val="00DC4413"/>
    <w:rsid w:val="00DF1F5A"/>
    <w:rsid w:val="00E01045"/>
    <w:rsid w:val="00E33B57"/>
    <w:rsid w:val="00E70F8F"/>
    <w:rsid w:val="00E762E9"/>
    <w:rsid w:val="00E80107"/>
    <w:rsid w:val="00E8108F"/>
    <w:rsid w:val="00EB3B65"/>
    <w:rsid w:val="00EB7039"/>
    <w:rsid w:val="00EC6ECA"/>
    <w:rsid w:val="00ED1452"/>
    <w:rsid w:val="00EE1B3A"/>
    <w:rsid w:val="00EE2280"/>
    <w:rsid w:val="00F1243A"/>
    <w:rsid w:val="00F16B1A"/>
    <w:rsid w:val="00F234A4"/>
    <w:rsid w:val="00F96A75"/>
    <w:rsid w:val="00FD2DD4"/>
    <w:rsid w:val="00FD662E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7B1A6-9AA7-45CE-9F36-F266DA2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52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CA6BA0"/>
  </w:style>
  <w:style w:type="character" w:customStyle="1" w:styleId="s4">
    <w:name w:val="s4"/>
    <w:rsid w:val="00CA6BA0"/>
  </w:style>
  <w:style w:type="table" w:customStyle="1" w:styleId="1">
    <w:name w:val="Сетка таблицы1"/>
    <w:basedOn w:val="a1"/>
    <w:next w:val="a3"/>
    <w:uiPriority w:val="59"/>
    <w:rsid w:val="00CE4E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1F5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F6580"/>
    <w:rPr>
      <w:color w:val="0000FF"/>
      <w:u w:val="single"/>
    </w:rPr>
  </w:style>
  <w:style w:type="table" w:customStyle="1" w:styleId="111">
    <w:name w:val="Сетка таблицы111"/>
    <w:basedOn w:val="a1"/>
    <w:uiPriority w:val="59"/>
    <w:rsid w:val="002701D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Каротущенко Т.В.</dc:creator>
  <cp:keywords/>
  <dc:description/>
  <cp:lastModifiedBy>Смирнова Анастасия Михайловна</cp:lastModifiedBy>
  <cp:revision>165</cp:revision>
  <cp:lastPrinted>2019-11-21T11:25:00Z</cp:lastPrinted>
  <dcterms:created xsi:type="dcterms:W3CDTF">2016-04-12T13:14:00Z</dcterms:created>
  <dcterms:modified xsi:type="dcterms:W3CDTF">2024-09-02T11:57:00Z</dcterms:modified>
</cp:coreProperties>
</file>